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3D564" w14:textId="318E47A7" w:rsidR="008D1898" w:rsidRPr="00C01AE5" w:rsidRDefault="008D1898" w:rsidP="008D1898">
      <w:pPr>
        <w:spacing w:line="360" w:lineRule="auto"/>
        <w:ind w:right="-1"/>
        <w:jc w:val="both"/>
        <w:rPr>
          <w:rFonts w:ascii="Arial" w:hAnsi="Arial" w:cs="Arial"/>
          <w:b/>
          <w:sz w:val="24"/>
          <w:szCs w:val="24"/>
        </w:rPr>
      </w:pPr>
      <w:r w:rsidRPr="00C01AE5">
        <w:rPr>
          <w:rFonts w:ascii="Arial" w:hAnsi="Arial" w:cs="Arial"/>
          <w:b/>
          <w:sz w:val="24"/>
          <w:szCs w:val="24"/>
        </w:rPr>
        <w:t>Associazione italiana donne per lo sviluppo Onlus - AIDOS</w:t>
      </w:r>
    </w:p>
    <w:p w14:paraId="14372D38" w14:textId="346B8BAB" w:rsidR="002660D2" w:rsidRPr="00C01AE5" w:rsidRDefault="002660D2" w:rsidP="008D1898">
      <w:pPr>
        <w:spacing w:line="360" w:lineRule="auto"/>
        <w:ind w:right="-1"/>
        <w:jc w:val="both"/>
        <w:rPr>
          <w:rFonts w:ascii="Arial" w:eastAsia="Arial" w:hAnsi="Arial" w:cs="Arial"/>
          <w:b/>
          <w:sz w:val="24"/>
          <w:szCs w:val="24"/>
        </w:rPr>
      </w:pPr>
      <w:r w:rsidRPr="00C01AE5">
        <w:rPr>
          <w:rFonts w:ascii="Arial" w:hAnsi="Arial" w:cs="Arial"/>
          <w:b/>
          <w:sz w:val="24"/>
          <w:szCs w:val="24"/>
        </w:rPr>
        <w:t>R</w:t>
      </w:r>
      <w:r w:rsidR="00AA6388" w:rsidRPr="00C01AE5">
        <w:rPr>
          <w:rFonts w:ascii="Arial" w:hAnsi="Arial" w:cs="Arial"/>
          <w:b/>
          <w:sz w:val="24"/>
          <w:szCs w:val="24"/>
        </w:rPr>
        <w:t>ELAZIONE ANNUALE SULLE ATTIVITÀ SVOLTE NELL’ANNO 2017</w:t>
      </w:r>
      <w:r w:rsidRPr="00C01AE5">
        <w:rPr>
          <w:rFonts w:ascii="Arial" w:hAnsi="Arial" w:cs="Arial"/>
          <w:b/>
          <w:sz w:val="24"/>
          <w:szCs w:val="24"/>
        </w:rPr>
        <w:t xml:space="preserve"> </w:t>
      </w:r>
    </w:p>
    <w:p w14:paraId="204BDE8B" w14:textId="6FF73832" w:rsidR="002660D2" w:rsidRPr="00C01AE5" w:rsidRDefault="002660D2" w:rsidP="008D1898">
      <w:pPr>
        <w:spacing w:line="360" w:lineRule="auto"/>
        <w:ind w:right="-1"/>
        <w:jc w:val="both"/>
        <w:rPr>
          <w:rFonts w:ascii="Arial" w:hAnsi="Arial" w:cs="Arial"/>
          <w:b/>
        </w:rPr>
      </w:pPr>
      <w:r w:rsidRPr="00C01AE5">
        <w:rPr>
          <w:rFonts w:ascii="Arial" w:eastAsia="Arial" w:hAnsi="Arial" w:cs="Arial"/>
          <w:b/>
        </w:rPr>
        <w:t xml:space="preserve"> </w:t>
      </w:r>
    </w:p>
    <w:p w14:paraId="19A53E62" w14:textId="22A0399B" w:rsidR="002660D2" w:rsidRPr="00C01AE5" w:rsidRDefault="00AA6388" w:rsidP="008D1898">
      <w:pPr>
        <w:spacing w:line="360" w:lineRule="auto"/>
        <w:ind w:right="-1"/>
        <w:jc w:val="both"/>
        <w:rPr>
          <w:rFonts w:ascii="Arial" w:hAnsi="Arial" w:cs="Arial"/>
        </w:rPr>
      </w:pPr>
      <w:r w:rsidRPr="00C01AE5">
        <w:rPr>
          <w:rFonts w:ascii="Arial" w:hAnsi="Arial" w:cs="Arial"/>
        </w:rPr>
        <w:t>Nel 2017</w:t>
      </w:r>
      <w:r w:rsidR="002660D2" w:rsidRPr="00C01AE5">
        <w:rPr>
          <w:rFonts w:ascii="Arial" w:hAnsi="Arial" w:cs="Arial"/>
        </w:rPr>
        <w:t xml:space="preserve">, AIDOS ha realizzato e </w:t>
      </w:r>
      <w:r w:rsidR="002660D2" w:rsidRPr="00CD2897">
        <w:rPr>
          <w:rFonts w:ascii="Arial" w:hAnsi="Arial" w:cs="Arial"/>
        </w:rPr>
        <w:t xml:space="preserve">coordinato </w:t>
      </w:r>
      <w:r w:rsidR="00DE14F2">
        <w:rPr>
          <w:rFonts w:ascii="Arial" w:hAnsi="Arial" w:cs="Arial"/>
        </w:rPr>
        <w:t>8</w:t>
      </w:r>
      <w:r w:rsidR="007C62F7" w:rsidRPr="00CD2897">
        <w:rPr>
          <w:rFonts w:ascii="Arial" w:hAnsi="Arial" w:cs="Arial"/>
        </w:rPr>
        <w:t xml:space="preserve"> </w:t>
      </w:r>
      <w:r w:rsidR="002660D2" w:rsidRPr="00CD2897">
        <w:rPr>
          <w:rFonts w:ascii="Arial" w:hAnsi="Arial" w:cs="Arial"/>
        </w:rPr>
        <w:t>progetti</w:t>
      </w:r>
      <w:r w:rsidR="002660D2" w:rsidRPr="00C01AE5">
        <w:rPr>
          <w:rFonts w:ascii="Arial" w:hAnsi="Arial" w:cs="Arial"/>
        </w:rPr>
        <w:t xml:space="preserve"> nei paesi in via di sviluppo (</w:t>
      </w:r>
      <w:r w:rsidR="00A629F2" w:rsidRPr="00C01AE5">
        <w:rPr>
          <w:rFonts w:ascii="Arial" w:hAnsi="Arial" w:cs="Arial"/>
        </w:rPr>
        <w:t>Burkina Faso, Etiopia,</w:t>
      </w:r>
      <w:r w:rsidR="00717CFE" w:rsidRPr="00C01AE5">
        <w:rPr>
          <w:rFonts w:ascii="Arial" w:hAnsi="Arial" w:cs="Arial"/>
        </w:rPr>
        <w:t xml:space="preserve"> Giordania,</w:t>
      </w:r>
      <w:r w:rsidR="00A629F2" w:rsidRPr="00C01AE5">
        <w:rPr>
          <w:rFonts w:ascii="Arial" w:hAnsi="Arial" w:cs="Arial"/>
        </w:rPr>
        <w:t xml:space="preserve"> </w:t>
      </w:r>
      <w:r w:rsidR="002660D2" w:rsidRPr="00C01AE5">
        <w:rPr>
          <w:rFonts w:ascii="Arial" w:hAnsi="Arial" w:cs="Arial"/>
        </w:rPr>
        <w:t xml:space="preserve">Libano, Nepal, India, </w:t>
      </w:r>
      <w:r w:rsidR="00A629F2" w:rsidRPr="00C01AE5">
        <w:rPr>
          <w:rFonts w:ascii="Arial" w:hAnsi="Arial" w:cs="Arial"/>
        </w:rPr>
        <w:t xml:space="preserve">Palestina, </w:t>
      </w:r>
      <w:r w:rsidR="00DE14F2">
        <w:rPr>
          <w:rFonts w:ascii="Arial" w:hAnsi="Arial" w:cs="Arial"/>
        </w:rPr>
        <w:t>Uganda) e</w:t>
      </w:r>
      <w:r w:rsidR="002660D2" w:rsidRPr="00C01AE5">
        <w:rPr>
          <w:rFonts w:ascii="Arial" w:hAnsi="Arial" w:cs="Arial"/>
        </w:rPr>
        <w:t xml:space="preserve"> </w:t>
      </w:r>
      <w:r w:rsidR="00DE14F2">
        <w:rPr>
          <w:rFonts w:ascii="Arial" w:hAnsi="Arial" w:cs="Arial"/>
        </w:rPr>
        <w:t>7</w:t>
      </w:r>
      <w:r w:rsidR="002660D2" w:rsidRPr="00C01AE5">
        <w:rPr>
          <w:rFonts w:ascii="Arial" w:hAnsi="Arial" w:cs="Arial"/>
        </w:rPr>
        <w:t xml:space="preserve"> progetti </w:t>
      </w:r>
      <w:r w:rsidR="00447D7C" w:rsidRPr="00C01AE5">
        <w:rPr>
          <w:rFonts w:ascii="Arial" w:hAnsi="Arial" w:cs="Arial"/>
        </w:rPr>
        <w:t xml:space="preserve">in Italia e in Europa </w:t>
      </w:r>
      <w:r w:rsidR="002660D2" w:rsidRPr="00C01AE5">
        <w:rPr>
          <w:rFonts w:ascii="Arial" w:hAnsi="Arial" w:cs="Arial"/>
        </w:rPr>
        <w:t>di advocacy</w:t>
      </w:r>
      <w:r w:rsidR="00DE14F2">
        <w:rPr>
          <w:rFonts w:ascii="Arial" w:hAnsi="Arial" w:cs="Arial"/>
        </w:rPr>
        <w:t xml:space="preserve">, </w:t>
      </w:r>
      <w:r w:rsidR="00A629F2" w:rsidRPr="00C01AE5">
        <w:rPr>
          <w:rFonts w:ascii="Arial" w:hAnsi="Arial" w:cs="Arial"/>
        </w:rPr>
        <w:t>formazione</w:t>
      </w:r>
      <w:r w:rsidR="00DE14F2">
        <w:rPr>
          <w:rFonts w:ascii="Arial" w:hAnsi="Arial" w:cs="Arial"/>
        </w:rPr>
        <w:t xml:space="preserve"> e informazione</w:t>
      </w:r>
      <w:bookmarkStart w:id="0" w:name="_GoBack"/>
      <w:bookmarkEnd w:id="0"/>
      <w:r w:rsidR="002660D2" w:rsidRPr="00C01AE5">
        <w:rPr>
          <w:rFonts w:ascii="Arial" w:hAnsi="Arial" w:cs="Arial"/>
        </w:rPr>
        <w:t xml:space="preserve"> per la promozione della salute globale, della salute sessuale e riproduttiva (SSR), dei diritti dell</w:t>
      </w:r>
      <w:r w:rsidR="00A629F2" w:rsidRPr="00C01AE5">
        <w:rPr>
          <w:rFonts w:ascii="Arial" w:hAnsi="Arial" w:cs="Arial"/>
        </w:rPr>
        <w:t>e donne, del contrasto della violenza sessuale e di genere e dell’abbandono delle m</w:t>
      </w:r>
      <w:r w:rsidR="002660D2" w:rsidRPr="00C01AE5">
        <w:rPr>
          <w:rFonts w:ascii="Arial" w:hAnsi="Arial" w:cs="Arial"/>
        </w:rPr>
        <w:t>utilazioni genitali femminili</w:t>
      </w:r>
      <w:r w:rsidR="006649C3" w:rsidRPr="00C01AE5">
        <w:rPr>
          <w:rFonts w:ascii="Arial" w:hAnsi="Arial" w:cs="Arial"/>
        </w:rPr>
        <w:t xml:space="preserve"> (MGF</w:t>
      </w:r>
      <w:r w:rsidR="002660D2" w:rsidRPr="00C01AE5">
        <w:rPr>
          <w:rFonts w:ascii="Arial" w:hAnsi="Arial" w:cs="Arial"/>
        </w:rPr>
        <w:t xml:space="preserve">), a livello regionale, nazionale e internazionale. </w:t>
      </w:r>
    </w:p>
    <w:p w14:paraId="3A5FA1EB" w14:textId="77777777" w:rsidR="008D1898" w:rsidRPr="00C01AE5" w:rsidRDefault="008D1898" w:rsidP="008D1898">
      <w:pPr>
        <w:spacing w:line="360" w:lineRule="auto"/>
        <w:ind w:right="-1"/>
        <w:jc w:val="both"/>
        <w:rPr>
          <w:rFonts w:ascii="Arial" w:hAnsi="Arial" w:cs="Arial"/>
        </w:rPr>
      </w:pPr>
    </w:p>
    <w:p w14:paraId="74DFE936" w14:textId="77777777" w:rsidR="008D1898" w:rsidRPr="00C01AE5" w:rsidRDefault="008D1898" w:rsidP="008D1898">
      <w:pPr>
        <w:spacing w:line="360" w:lineRule="auto"/>
        <w:ind w:right="-1"/>
        <w:jc w:val="both"/>
        <w:rPr>
          <w:rFonts w:ascii="Arial" w:hAnsi="Arial" w:cs="Arial"/>
        </w:rPr>
      </w:pPr>
    </w:p>
    <w:p w14:paraId="7356FECE" w14:textId="77777777" w:rsidR="002660D2" w:rsidRPr="00C01AE5" w:rsidRDefault="002660D2" w:rsidP="008D1898">
      <w:pPr>
        <w:autoSpaceDE w:val="0"/>
        <w:spacing w:line="360" w:lineRule="auto"/>
        <w:ind w:right="-1"/>
        <w:rPr>
          <w:rFonts w:ascii="Arial" w:hAnsi="Arial" w:cs="Arial"/>
          <w:b/>
        </w:rPr>
      </w:pPr>
      <w:r w:rsidRPr="00C01AE5">
        <w:rPr>
          <w:rFonts w:ascii="Arial" w:hAnsi="Arial" w:cs="Arial"/>
          <w:b/>
        </w:rPr>
        <w:t>a) Progetti nel settore de</w:t>
      </w:r>
      <w:r w:rsidR="00780B9E" w:rsidRPr="00C01AE5">
        <w:rPr>
          <w:rFonts w:ascii="Arial" w:hAnsi="Arial" w:cs="Arial"/>
          <w:b/>
        </w:rPr>
        <w:t>i diritti e l</w:t>
      </w:r>
      <w:r w:rsidRPr="00C01AE5">
        <w:rPr>
          <w:rFonts w:ascii="Arial" w:hAnsi="Arial" w:cs="Arial"/>
          <w:b/>
        </w:rPr>
        <w:t>a salute sessuali e riproduttivi</w:t>
      </w:r>
      <w:r w:rsidR="00780B9E" w:rsidRPr="00C01AE5">
        <w:rPr>
          <w:rFonts w:ascii="Arial" w:hAnsi="Arial" w:cs="Arial"/>
          <w:b/>
        </w:rPr>
        <w:t xml:space="preserve"> (SSR)</w:t>
      </w:r>
    </w:p>
    <w:p w14:paraId="47071B8F" w14:textId="77777777" w:rsidR="008D1898" w:rsidRPr="00C01AE5" w:rsidRDefault="008D1898" w:rsidP="008D1898">
      <w:pPr>
        <w:autoSpaceDE w:val="0"/>
        <w:spacing w:line="360" w:lineRule="auto"/>
        <w:ind w:right="-1"/>
        <w:rPr>
          <w:rFonts w:ascii="Arial" w:hAnsi="Arial" w:cs="Arial"/>
          <w:b/>
          <w:smallCaps/>
          <w:shd w:val="clear" w:color="auto" w:fill="00FF00"/>
        </w:rPr>
      </w:pPr>
    </w:p>
    <w:p w14:paraId="6B7A106E" w14:textId="20A1EFB4" w:rsidR="002660D2" w:rsidRPr="00C01AE5" w:rsidRDefault="002660D2" w:rsidP="008D1898">
      <w:pPr>
        <w:autoSpaceDE w:val="0"/>
        <w:spacing w:line="360" w:lineRule="auto"/>
        <w:ind w:right="-1"/>
        <w:jc w:val="both"/>
        <w:rPr>
          <w:rFonts w:ascii="Arial" w:hAnsi="Arial" w:cs="Arial"/>
          <w:color w:val="000000"/>
        </w:rPr>
      </w:pPr>
      <w:r w:rsidRPr="00C01AE5">
        <w:rPr>
          <w:rFonts w:ascii="Arial" w:hAnsi="Arial" w:cs="Arial"/>
        </w:rPr>
        <w:t>AIDOS promuove la creazione di Centri per la salute delle donne lungo l’intero ciclo di vita</w:t>
      </w:r>
      <w:r w:rsidRPr="008C6E38">
        <w:rPr>
          <w:rFonts w:ascii="Arial" w:hAnsi="Arial" w:cs="Arial"/>
        </w:rPr>
        <w:t>.</w:t>
      </w:r>
      <w:r w:rsidRPr="00C01AE5">
        <w:rPr>
          <w:rFonts w:ascii="Arial" w:hAnsi="Arial" w:cs="Arial"/>
        </w:rPr>
        <w:t xml:space="preserve"> Il personale locale, in maggioranza donne, è formato in base alla metodologia di AIDOS. I Centri, perfettamente integrati nella comunità, offrono servizi </w:t>
      </w:r>
      <w:r w:rsidR="00CD2897" w:rsidRPr="00CD2897">
        <w:rPr>
          <w:rFonts w:ascii="Arial" w:hAnsi="Arial" w:cs="Arial"/>
        </w:rPr>
        <w:t>medici</w:t>
      </w:r>
      <w:r w:rsidRPr="00CD2897">
        <w:rPr>
          <w:rFonts w:ascii="Arial" w:hAnsi="Arial" w:cs="Arial"/>
        </w:rPr>
        <w:t>,</w:t>
      </w:r>
      <w:r w:rsidRPr="00C01AE5">
        <w:rPr>
          <w:rFonts w:ascii="Arial" w:hAnsi="Arial" w:cs="Arial"/>
        </w:rPr>
        <w:t xml:space="preserve"> consulenza e assistenza sociale, legale e psicologica e programmi speciali per il contrasto della violenza di genere e dell</w:t>
      </w:r>
      <w:r w:rsidR="00780B9E" w:rsidRPr="00C01AE5">
        <w:rPr>
          <w:rFonts w:ascii="Arial" w:hAnsi="Arial" w:cs="Arial"/>
        </w:rPr>
        <w:t>a</w:t>
      </w:r>
      <w:r w:rsidRPr="00C01AE5">
        <w:rPr>
          <w:rFonts w:ascii="Arial" w:hAnsi="Arial" w:cs="Arial"/>
        </w:rPr>
        <w:t xml:space="preserve"> violenza sui/lle minori, </w:t>
      </w:r>
      <w:r w:rsidRPr="00C01AE5">
        <w:rPr>
          <w:rFonts w:ascii="Arial" w:hAnsi="Arial" w:cs="Arial"/>
          <w:bCs/>
        </w:rPr>
        <w:t xml:space="preserve">l’eliminazione delle </w:t>
      </w:r>
      <w:r w:rsidR="006649C3" w:rsidRPr="00C01AE5">
        <w:rPr>
          <w:rFonts w:ascii="Arial" w:hAnsi="Arial" w:cs="Arial"/>
        </w:rPr>
        <w:t>MGF</w:t>
      </w:r>
      <w:r w:rsidRPr="00C01AE5">
        <w:rPr>
          <w:rFonts w:ascii="Arial" w:hAnsi="Arial" w:cs="Arial"/>
        </w:rPr>
        <w:t xml:space="preserve"> in Africa, il coinvolgimento di uomini e adolescenti. </w:t>
      </w:r>
      <w:r w:rsidRPr="00C01AE5">
        <w:rPr>
          <w:rFonts w:ascii="Arial" w:hAnsi="Arial" w:cs="Arial"/>
          <w:color w:val="000000"/>
        </w:rPr>
        <w:t xml:space="preserve">Per garantire una gravidanza sicura, sono offerti servizi e visite alle donne incinte, </w:t>
      </w:r>
      <w:r w:rsidRPr="00C01AE5">
        <w:rPr>
          <w:rFonts w:ascii="Arial" w:hAnsi="Arial" w:cs="Arial"/>
        </w:rPr>
        <w:t>corsi di yoga, massaggio, riflessologia, respirazione profonda e tecniche di rilassamento</w:t>
      </w:r>
      <w:r w:rsidRPr="00C01AE5">
        <w:rPr>
          <w:rFonts w:ascii="Arial" w:hAnsi="Arial" w:cs="Arial"/>
          <w:color w:val="000000"/>
        </w:rPr>
        <w:t xml:space="preserve">. I Centri organizzano incontri di informazione e sensibilizzazione e attività specifiche per </w:t>
      </w:r>
      <w:r w:rsidRPr="00CD2897">
        <w:rPr>
          <w:rFonts w:ascii="Arial" w:hAnsi="Arial" w:cs="Arial"/>
          <w:color w:val="000000"/>
        </w:rPr>
        <w:t>i</w:t>
      </w:r>
      <w:r w:rsidR="007C62F7" w:rsidRPr="00CD2897">
        <w:rPr>
          <w:rFonts w:ascii="Arial" w:hAnsi="Arial" w:cs="Arial"/>
          <w:color w:val="000000"/>
        </w:rPr>
        <w:t>/le</w:t>
      </w:r>
      <w:r w:rsidRPr="00C01AE5">
        <w:rPr>
          <w:rFonts w:ascii="Arial" w:hAnsi="Arial" w:cs="Arial"/>
          <w:color w:val="000000"/>
        </w:rPr>
        <w:t xml:space="preserve"> giovani su: malattie dell’apparato riproduttivo e a trasmissione sessuale, compreso HIV/AIDS, gravidanze precoci e indesiderate, conoscenza dei propri diritti umani e prevenzione della violenza contro le donne.</w:t>
      </w:r>
    </w:p>
    <w:p w14:paraId="5BEC63D1" w14:textId="77777777" w:rsidR="008A2F31" w:rsidRPr="00C01AE5" w:rsidRDefault="008A2F31" w:rsidP="008D1898">
      <w:pPr>
        <w:autoSpaceDE w:val="0"/>
        <w:spacing w:line="360" w:lineRule="auto"/>
        <w:ind w:right="-1"/>
        <w:jc w:val="both"/>
        <w:rPr>
          <w:rFonts w:ascii="Arial" w:hAnsi="Arial" w:cs="Arial"/>
        </w:rPr>
      </w:pPr>
    </w:p>
    <w:p w14:paraId="1C9E1BB0" w14:textId="77777777" w:rsidR="008A2F31" w:rsidRPr="00C01AE5" w:rsidRDefault="008A2F31" w:rsidP="008A2F31">
      <w:pPr>
        <w:pStyle w:val="Titolo1"/>
        <w:numPr>
          <w:ilvl w:val="0"/>
          <w:numId w:val="0"/>
        </w:numPr>
        <w:spacing w:line="360" w:lineRule="auto"/>
        <w:jc w:val="left"/>
        <w:rPr>
          <w:rFonts w:ascii="Arial" w:hAnsi="Arial" w:cs="Arial"/>
          <w:color w:val="00000A"/>
          <w:szCs w:val="22"/>
          <w:u w:val="single"/>
          <w:lang w:eastAsia="en-US"/>
        </w:rPr>
      </w:pPr>
      <w:r w:rsidRPr="00C01AE5">
        <w:rPr>
          <w:rFonts w:ascii="Arial" w:hAnsi="Arial" w:cs="Arial"/>
          <w:color w:val="00000A"/>
          <w:szCs w:val="22"/>
          <w:u w:val="single"/>
          <w:lang w:eastAsia="en-US"/>
        </w:rPr>
        <w:t>Europa</w:t>
      </w:r>
    </w:p>
    <w:p w14:paraId="7898F105" w14:textId="77777777" w:rsidR="008A2F31" w:rsidRPr="00C01AE5" w:rsidRDefault="008A2F31" w:rsidP="008A2F31">
      <w:pPr>
        <w:pStyle w:val="Titolo1"/>
        <w:numPr>
          <w:ilvl w:val="0"/>
          <w:numId w:val="0"/>
        </w:numPr>
        <w:spacing w:line="360" w:lineRule="auto"/>
        <w:jc w:val="left"/>
        <w:rPr>
          <w:rFonts w:ascii="Arial" w:hAnsi="Arial" w:cs="Arial"/>
          <w:b/>
          <w:color w:val="00000A"/>
          <w:szCs w:val="22"/>
          <w:lang w:eastAsia="en-US"/>
        </w:rPr>
      </w:pPr>
      <w:r w:rsidRPr="00C01AE5">
        <w:rPr>
          <w:rFonts w:ascii="Arial" w:hAnsi="Arial" w:cs="Arial"/>
          <w:b/>
          <w:color w:val="00000A"/>
          <w:szCs w:val="22"/>
          <w:lang w:eastAsia="en-US"/>
        </w:rPr>
        <w:t>Mutilazioni genitali femminili (MGF) – Stimare le ragazze a rischio 2017</w:t>
      </w:r>
    </w:p>
    <w:p w14:paraId="1E6354F7" w14:textId="45BAD8BE" w:rsidR="008A2F31" w:rsidRPr="00C01AE5" w:rsidRDefault="008A2F31" w:rsidP="008A2F31">
      <w:pPr>
        <w:spacing w:line="360" w:lineRule="auto"/>
        <w:jc w:val="both"/>
        <w:rPr>
          <w:rFonts w:ascii="Arial" w:eastAsia="Arial" w:hAnsi="Arial"/>
        </w:rPr>
      </w:pPr>
      <w:r w:rsidRPr="00C01AE5">
        <w:rPr>
          <w:rFonts w:ascii="Arial" w:hAnsi="Arial" w:cs="Arial"/>
          <w:color w:val="00000A"/>
          <w:szCs w:val="22"/>
          <w:lang w:eastAsia="en-US"/>
        </w:rPr>
        <w:t xml:space="preserve">Il progetto, iniziato nel 2017, è finanziato da </w:t>
      </w:r>
      <w:r w:rsidRPr="00C01AE5">
        <w:rPr>
          <w:rFonts w:ascii="Arial" w:eastAsia="Arial" w:hAnsi="Arial"/>
        </w:rPr>
        <w:t>European Institute for Gender Equality (EIGE) e vede la partecipazione di sette associazioni europee di Belgio, Cipro, Francia, Italia, Grecia, Malta – tra cui AIDOS – con il coordinamento di ICF</w:t>
      </w:r>
      <w:r w:rsidR="007C62F7" w:rsidRPr="00C01AE5">
        <w:rPr>
          <w:rFonts w:ascii="Arial" w:eastAsia="Arial" w:hAnsi="Arial"/>
        </w:rPr>
        <w:t xml:space="preserve"> </w:t>
      </w:r>
      <w:r w:rsidR="00C00A13" w:rsidRPr="00C00A13">
        <w:rPr>
          <w:rFonts w:ascii="Arial" w:eastAsia="Arial" w:hAnsi="Arial"/>
        </w:rPr>
        <w:t>Consulting Limited</w:t>
      </w:r>
      <w:r w:rsidR="000D65BF" w:rsidRPr="000D65BF">
        <w:rPr>
          <w:rFonts w:ascii="Arial" w:eastAsia="Arial" w:hAnsi="Arial"/>
          <w:color w:val="3366FF"/>
        </w:rPr>
        <w:t xml:space="preserve"> </w:t>
      </w:r>
      <w:r w:rsidR="000D65BF" w:rsidRPr="000D65BF">
        <w:rPr>
          <w:rFonts w:ascii="Arial" w:eastAsia="Arial" w:hAnsi="Arial"/>
        </w:rPr>
        <w:t>e</w:t>
      </w:r>
      <w:r w:rsidR="000D65BF">
        <w:rPr>
          <w:rFonts w:ascii="Arial" w:eastAsia="Arial" w:hAnsi="Arial"/>
        </w:rPr>
        <w:t xml:space="preserve"> di </w:t>
      </w:r>
      <w:r w:rsidR="000D65BF" w:rsidRPr="000D65BF">
        <w:rPr>
          <w:rFonts w:ascii="Arial" w:eastAsia="Arial" w:hAnsi="Arial"/>
        </w:rPr>
        <w:t>End</w:t>
      </w:r>
      <w:r w:rsidR="000D65BF">
        <w:rPr>
          <w:rFonts w:ascii="Arial" w:eastAsia="Arial" w:hAnsi="Arial"/>
        </w:rPr>
        <w:t xml:space="preserve"> </w:t>
      </w:r>
      <w:r w:rsidR="000D65BF" w:rsidRPr="000D65BF">
        <w:rPr>
          <w:rFonts w:ascii="Arial" w:eastAsia="Arial" w:hAnsi="Arial"/>
        </w:rPr>
        <w:t xml:space="preserve">FGM </w:t>
      </w:r>
      <w:r w:rsidR="000D65BF">
        <w:rPr>
          <w:rFonts w:ascii="Arial" w:eastAsia="Arial" w:hAnsi="Arial"/>
        </w:rPr>
        <w:t>European N</w:t>
      </w:r>
      <w:r w:rsidR="000D65BF" w:rsidRPr="000D65BF">
        <w:rPr>
          <w:rFonts w:ascii="Arial" w:eastAsia="Arial" w:hAnsi="Arial"/>
        </w:rPr>
        <w:t>etwork</w:t>
      </w:r>
      <w:r w:rsidR="000D65BF">
        <w:rPr>
          <w:rFonts w:ascii="Arial" w:eastAsia="Arial" w:hAnsi="Arial"/>
        </w:rPr>
        <w:t xml:space="preserve">. </w:t>
      </w:r>
      <w:r w:rsidR="000D65BF" w:rsidRPr="00C00A13">
        <w:rPr>
          <w:rFonts w:ascii="Arial" w:eastAsia="Arial" w:hAnsi="Arial"/>
        </w:rPr>
        <w:t xml:space="preserve"> </w:t>
      </w:r>
    </w:p>
    <w:p w14:paraId="63BF3CDA" w14:textId="4F37804A" w:rsidR="008A2F31" w:rsidRPr="00C01AE5" w:rsidRDefault="008A2F31" w:rsidP="008A2F31">
      <w:pPr>
        <w:spacing w:line="360" w:lineRule="auto"/>
        <w:ind w:right="60"/>
        <w:jc w:val="both"/>
        <w:rPr>
          <w:rFonts w:ascii="Arial" w:eastAsia="Arial" w:hAnsi="Arial"/>
        </w:rPr>
      </w:pPr>
      <w:r w:rsidRPr="00C01AE5">
        <w:rPr>
          <w:rFonts w:ascii="Arial" w:eastAsia="Arial" w:hAnsi="Arial"/>
        </w:rPr>
        <w:t>Secondo l’Istituto</w:t>
      </w:r>
      <w:r w:rsidRPr="00C01AE5">
        <w:rPr>
          <w:rFonts w:ascii="Arial" w:eastAsia="Arial" w:hAnsi="Arial"/>
          <w:b/>
        </w:rPr>
        <w:t xml:space="preserve"> </w:t>
      </w:r>
      <w:r w:rsidRPr="00C01AE5">
        <w:rPr>
          <w:rFonts w:ascii="Arial" w:eastAsia="Arial" w:hAnsi="Arial"/>
        </w:rPr>
        <w:t>Europeo per gli Studi di Genere (EIGE), uno degli elementi critici delle stime sulla prevalenza delle MGF in Europa è la mancanza di dati attendibili e metodologicamente uniformi sul numero delle donne e delle ragazze a rischio o che sono state sottoposte alla pratica (all’interno dell’UE o nei paesi di origine). L’approssimazione dei dati sulla prevalenza di MGF nelle ragazze con meno di 18 anni provenienti da paesi in cui è presente la pratica o nate da una donna che proviene da questi paesi, così come dei dati relativi alle ragazze della prima e seconda generazione rimane problematica e rende difficile l’attuazione di politiche efficaci di prevenzione e contrasto della pratica e di supporto alle ragazze che l’hanno già subita o sono a rischio.</w:t>
      </w:r>
    </w:p>
    <w:p w14:paraId="3A8E6F15" w14:textId="5124D9C7" w:rsidR="008A2F31" w:rsidRPr="00C01AE5" w:rsidRDefault="008A2F31" w:rsidP="008A2F31">
      <w:pPr>
        <w:spacing w:line="360" w:lineRule="auto"/>
        <w:jc w:val="both"/>
        <w:rPr>
          <w:rFonts w:ascii="Arial" w:eastAsia="Arial" w:hAnsi="Arial"/>
        </w:rPr>
      </w:pPr>
      <w:r w:rsidRPr="00C01AE5">
        <w:rPr>
          <w:rFonts w:ascii="Arial" w:eastAsia="Arial" w:hAnsi="Arial"/>
        </w:rPr>
        <w:t>Il progetto si propone di approfondire la comprensione dei fattori che contribuiscono al persistere o all’abbandono della pratica prendendo in considerazione il fenomeno migratorio; aggiornare sugli sviluppi recenti nelle politiche nazionali di prevenzione e protezione</w:t>
      </w:r>
      <w:r w:rsidR="007026E4">
        <w:rPr>
          <w:rFonts w:ascii="Arial" w:eastAsia="Arial" w:hAnsi="Arial"/>
        </w:rPr>
        <w:t>;</w:t>
      </w:r>
      <w:r w:rsidRPr="00C01AE5">
        <w:rPr>
          <w:rFonts w:ascii="Arial" w:eastAsia="Arial" w:hAnsi="Arial"/>
        </w:rPr>
        <w:t xml:space="preserve"> </w:t>
      </w:r>
      <w:r w:rsidR="007026E4" w:rsidRPr="007026E4">
        <w:rPr>
          <w:rFonts w:ascii="Arial" w:eastAsia="Arial" w:hAnsi="Arial"/>
        </w:rPr>
        <w:t>produrre una stima delle ragazze a rischio di MGF nei paesi coinvolti dal progetto</w:t>
      </w:r>
      <w:r w:rsidR="007026E4" w:rsidRPr="00C01AE5">
        <w:rPr>
          <w:rFonts w:ascii="Arial" w:eastAsia="Arial" w:hAnsi="Arial"/>
        </w:rPr>
        <w:t xml:space="preserve"> </w:t>
      </w:r>
      <w:r w:rsidRPr="00C01AE5">
        <w:rPr>
          <w:rFonts w:ascii="Arial" w:eastAsia="Arial" w:hAnsi="Arial"/>
        </w:rPr>
        <w:t>e migliorare la metodologia dell’EIGE per queste stime attraverso la pubblicazione di dati comparabili, al fine di supportare gli Stati membri e l’UE nel migliorare le misure volte a contrastare la pratica e raggiungere l’obiettivo della sua eliminazione.</w:t>
      </w:r>
    </w:p>
    <w:p w14:paraId="6857C3AE" w14:textId="3AB3F7F3" w:rsidR="007026E4" w:rsidRPr="00C01AE5" w:rsidRDefault="007026E4" w:rsidP="007026E4">
      <w:pPr>
        <w:spacing w:line="360" w:lineRule="auto"/>
        <w:jc w:val="both"/>
        <w:rPr>
          <w:rFonts w:ascii="Arial" w:eastAsia="Arial" w:hAnsi="Arial"/>
        </w:rPr>
      </w:pPr>
      <w:r w:rsidRPr="00C01AE5">
        <w:rPr>
          <w:rFonts w:ascii="Arial" w:eastAsia="Arial" w:hAnsi="Arial"/>
        </w:rPr>
        <w:lastRenderedPageBreak/>
        <w:t xml:space="preserve">Sono state realizzate attività di ricerca, focus group, incontri tra partner e sono state sviluppate raccomandazioni per </w:t>
      </w:r>
      <w:r w:rsidRPr="007026E4">
        <w:rPr>
          <w:rFonts w:ascii="Arial" w:eastAsia="Arial" w:hAnsi="Arial"/>
        </w:rPr>
        <w:t>gli Stati Membri dei paesi coinvolti</w:t>
      </w:r>
      <w:r w:rsidRPr="00C01AE5">
        <w:rPr>
          <w:rFonts w:ascii="Arial" w:eastAsia="Arial" w:hAnsi="Arial"/>
        </w:rPr>
        <w:t xml:space="preserve"> su come migliorare le politiche di prevenzione e protezione, la raccolta dati e l’offerta di servizi. AIDOS </w:t>
      </w:r>
      <w:r w:rsidRPr="007026E4">
        <w:rPr>
          <w:rFonts w:ascii="Arial" w:eastAsia="Arial" w:hAnsi="Arial"/>
        </w:rPr>
        <w:t>ha prodotto la ricerca sulla situazione italiana, basandosi su interviste semi-strutturate e focus group organizzati con persone provenienti da diverse comunità interessate dalle MGF</w:t>
      </w:r>
      <w:r w:rsidRPr="00C01AE5">
        <w:rPr>
          <w:rFonts w:ascii="Arial" w:eastAsia="Arial" w:hAnsi="Arial"/>
        </w:rPr>
        <w:t xml:space="preserve">; </w:t>
      </w:r>
      <w:r>
        <w:rPr>
          <w:rFonts w:ascii="Arial" w:eastAsia="Arial" w:hAnsi="Arial"/>
        </w:rPr>
        <w:t xml:space="preserve">ha </w:t>
      </w:r>
      <w:r w:rsidRPr="00C01AE5">
        <w:rPr>
          <w:rFonts w:ascii="Arial" w:eastAsia="Arial" w:hAnsi="Arial"/>
        </w:rPr>
        <w:t>partecipato agli incontri tra partner; contribuito ad aggiornare le informazioni su polit</w:t>
      </w:r>
      <w:r>
        <w:rPr>
          <w:rFonts w:ascii="Arial" w:eastAsia="Arial" w:hAnsi="Arial"/>
        </w:rPr>
        <w:t xml:space="preserve">iche nazionali di prevenzione, </w:t>
      </w:r>
      <w:r w:rsidRPr="00C01AE5">
        <w:rPr>
          <w:rFonts w:ascii="Arial" w:eastAsia="Arial" w:hAnsi="Arial"/>
        </w:rPr>
        <w:t>protezione</w:t>
      </w:r>
      <w:r>
        <w:rPr>
          <w:rFonts w:ascii="Arial" w:eastAsia="Arial" w:hAnsi="Arial"/>
        </w:rPr>
        <w:t xml:space="preserve"> </w:t>
      </w:r>
      <w:r w:rsidRPr="007026E4">
        <w:rPr>
          <w:rFonts w:ascii="Arial" w:eastAsia="Arial" w:hAnsi="Arial"/>
        </w:rPr>
        <w:t>e norme legali inerenti</w:t>
      </w:r>
      <w:r w:rsidRPr="00C01AE5">
        <w:rPr>
          <w:rFonts w:ascii="Arial" w:eastAsia="Arial" w:hAnsi="Arial"/>
        </w:rPr>
        <w:t>.</w:t>
      </w:r>
    </w:p>
    <w:p w14:paraId="0B387A17" w14:textId="77777777" w:rsidR="008A2F31" w:rsidRPr="00C01AE5" w:rsidRDefault="008A2F31" w:rsidP="008A2F31">
      <w:pPr>
        <w:spacing w:line="360" w:lineRule="auto"/>
        <w:rPr>
          <w:rFonts w:eastAsiaTheme="minorHAnsi"/>
        </w:rPr>
      </w:pPr>
      <w:r w:rsidRPr="00C01AE5">
        <w:rPr>
          <w:rFonts w:ascii="Arial" w:hAnsi="Arial" w:cs="Arial"/>
          <w:b/>
        </w:rPr>
        <w:t>Progetto in corso</w:t>
      </w:r>
    </w:p>
    <w:p w14:paraId="2A1578AC" w14:textId="77777777" w:rsidR="008A2F31" w:rsidRPr="00C01AE5" w:rsidRDefault="008A2F31" w:rsidP="008D1898">
      <w:pPr>
        <w:autoSpaceDE w:val="0"/>
        <w:spacing w:line="360" w:lineRule="auto"/>
        <w:ind w:right="-1"/>
        <w:jc w:val="both"/>
        <w:rPr>
          <w:rFonts w:ascii="Arial" w:hAnsi="Arial" w:cs="Arial"/>
        </w:rPr>
      </w:pPr>
    </w:p>
    <w:p w14:paraId="7746A390" w14:textId="77777777"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u w:val="single"/>
          <w:lang w:eastAsia="en-US"/>
        </w:rPr>
        <w:t>Africa / Europa</w:t>
      </w:r>
    </w:p>
    <w:p w14:paraId="6BFDD374" w14:textId="77777777" w:rsidR="008A2F31" w:rsidRPr="00C01AE5" w:rsidRDefault="008A2F31" w:rsidP="008A2F31">
      <w:pPr>
        <w:pStyle w:val="Corpotesto"/>
        <w:spacing w:after="0" w:line="360" w:lineRule="auto"/>
        <w:jc w:val="both"/>
        <w:rPr>
          <w:rFonts w:ascii="Arial" w:hAnsi="Arial" w:cs="Arial"/>
          <w:b/>
          <w:color w:val="00000A"/>
          <w:szCs w:val="22"/>
          <w:lang w:eastAsia="en-US"/>
        </w:rPr>
      </w:pPr>
      <w:r w:rsidRPr="00C01AE5">
        <w:rPr>
          <w:rFonts w:ascii="Arial" w:hAnsi="Arial" w:cs="Arial"/>
          <w:b/>
          <w:color w:val="00000A"/>
          <w:szCs w:val="22"/>
          <w:lang w:eastAsia="en-US"/>
        </w:rPr>
        <w:t>Costruire ponti tra Africa ed Europa per contrastare le MGF</w:t>
      </w:r>
    </w:p>
    <w:p w14:paraId="5E78D4F6" w14:textId="77777777" w:rsidR="00A9528B"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Iniziato nel 2016, il progetto, finanziato dal Programma congiunto UNFPA-UNICEF sulle mutilazioni genitali femminili, è stato realizzato da AIDOS (Italia), Equipop (Francia) e GAMS Belgique (Belgio) in collaborazione con l’organizzazione AMSOPT in Mali, Mwangaza Action in Burkina Faso e UMWA in Uganda. </w:t>
      </w:r>
    </w:p>
    <w:p w14:paraId="03A60AFF" w14:textId="6818AD43"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L’approccio di “costruzione di ponti” (building bridges) prevede lo svolgimento di attività nei Paesi di origine </w:t>
      </w:r>
      <w:r w:rsidRPr="00CD2897">
        <w:rPr>
          <w:rFonts w:ascii="Arial" w:hAnsi="Arial" w:cs="Arial"/>
          <w:color w:val="00000A"/>
          <w:szCs w:val="22"/>
          <w:lang w:eastAsia="en-US"/>
        </w:rPr>
        <w:t>dei</w:t>
      </w:r>
      <w:r w:rsidR="007C62F7" w:rsidRPr="00CD2897">
        <w:rPr>
          <w:rFonts w:ascii="Arial" w:hAnsi="Arial" w:cs="Arial"/>
          <w:color w:val="00000A"/>
          <w:szCs w:val="22"/>
          <w:lang w:eastAsia="en-US"/>
        </w:rPr>
        <w:t>/lle</w:t>
      </w:r>
      <w:r w:rsidRPr="00CD2897">
        <w:rPr>
          <w:rFonts w:ascii="Arial" w:hAnsi="Arial" w:cs="Arial"/>
          <w:color w:val="00000A"/>
          <w:szCs w:val="22"/>
          <w:lang w:eastAsia="en-US"/>
        </w:rPr>
        <w:t xml:space="preserve"> migranti </w:t>
      </w:r>
      <w:r w:rsidR="007C62F7" w:rsidRPr="00CD2897">
        <w:rPr>
          <w:rFonts w:ascii="Arial" w:hAnsi="Arial" w:cs="Arial"/>
          <w:color w:val="00000A"/>
          <w:szCs w:val="22"/>
          <w:lang w:eastAsia="en-US"/>
        </w:rPr>
        <w:t>e</w:t>
      </w:r>
      <w:r w:rsidR="007C62F7" w:rsidRPr="00C01AE5">
        <w:rPr>
          <w:rFonts w:ascii="Arial" w:hAnsi="Arial" w:cs="Arial"/>
          <w:color w:val="00000A"/>
          <w:szCs w:val="22"/>
          <w:lang w:eastAsia="en-US"/>
        </w:rPr>
        <w:t xml:space="preserve"> </w:t>
      </w:r>
      <w:r w:rsidRPr="00C01AE5">
        <w:rPr>
          <w:rFonts w:ascii="Arial" w:hAnsi="Arial" w:cs="Arial"/>
          <w:color w:val="00000A"/>
          <w:szCs w:val="22"/>
          <w:lang w:eastAsia="en-US"/>
        </w:rPr>
        <w:t xml:space="preserve">in quelli di arrivo per creare legami tra comunità africane, </w:t>
      </w:r>
      <w:r w:rsidRPr="00CD2897">
        <w:rPr>
          <w:rFonts w:ascii="Arial" w:hAnsi="Arial" w:cs="Arial"/>
          <w:color w:val="00000A"/>
          <w:szCs w:val="22"/>
          <w:lang w:eastAsia="en-US"/>
        </w:rPr>
        <w:t>giovani attivisti</w:t>
      </w:r>
      <w:r w:rsidR="007C62F7" w:rsidRPr="00CD2897">
        <w:rPr>
          <w:rFonts w:ascii="Arial" w:hAnsi="Arial" w:cs="Arial"/>
          <w:color w:val="00000A"/>
          <w:szCs w:val="22"/>
          <w:lang w:eastAsia="en-US"/>
        </w:rPr>
        <w:t>/e</w:t>
      </w:r>
      <w:r w:rsidRPr="00CD2897">
        <w:rPr>
          <w:rFonts w:ascii="Arial" w:hAnsi="Arial" w:cs="Arial"/>
          <w:color w:val="00000A"/>
          <w:szCs w:val="22"/>
          <w:lang w:eastAsia="en-US"/>
        </w:rPr>
        <w:t xml:space="preserve"> e professionisti</w:t>
      </w:r>
      <w:r w:rsidR="007C62F7" w:rsidRPr="00CD2897">
        <w:rPr>
          <w:rFonts w:ascii="Arial" w:hAnsi="Arial" w:cs="Arial"/>
          <w:color w:val="00000A"/>
          <w:szCs w:val="22"/>
          <w:lang w:eastAsia="en-US"/>
        </w:rPr>
        <w:t>/e</w:t>
      </w:r>
      <w:r w:rsidRPr="00CD2897">
        <w:rPr>
          <w:rFonts w:ascii="Arial" w:hAnsi="Arial" w:cs="Arial"/>
          <w:color w:val="00000A"/>
          <w:szCs w:val="22"/>
          <w:lang w:eastAsia="en-US"/>
        </w:rPr>
        <w:t xml:space="preserve"> (attivi</w:t>
      </w:r>
      <w:r w:rsidR="007C62F7" w:rsidRPr="00CD2897">
        <w:rPr>
          <w:rFonts w:ascii="Arial" w:hAnsi="Arial" w:cs="Arial"/>
          <w:color w:val="00000A"/>
          <w:szCs w:val="22"/>
          <w:lang w:eastAsia="en-US"/>
        </w:rPr>
        <w:t>/e</w:t>
      </w:r>
      <w:r w:rsidRPr="00C01AE5">
        <w:rPr>
          <w:rFonts w:ascii="Arial" w:hAnsi="Arial" w:cs="Arial"/>
          <w:color w:val="00000A"/>
          <w:szCs w:val="22"/>
          <w:lang w:eastAsia="en-US"/>
        </w:rPr>
        <w:t xml:space="preserve"> nei settori di comunicazione, salute, assistenza psicosociale ecc.) sul tema delle MGF in Europa e in Africa per contribuire all’abbandono delle MGF a livello globale. </w:t>
      </w:r>
    </w:p>
    <w:p w14:paraId="140083E0" w14:textId="3BE20168"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Risultati raggiunti: una </w:t>
      </w:r>
      <w:r w:rsidRPr="00CD2897">
        <w:rPr>
          <w:rFonts w:ascii="Arial" w:hAnsi="Arial" w:cs="Arial"/>
          <w:color w:val="00000A"/>
          <w:szCs w:val="22"/>
          <w:lang w:eastAsia="en-US"/>
        </w:rPr>
        <w:t>“Comunità di pratica</w:t>
      </w:r>
      <w:r w:rsidR="00CD2897" w:rsidRPr="00CD2897">
        <w:rPr>
          <w:rFonts w:ascii="Arial" w:hAnsi="Arial" w:cs="Arial"/>
          <w:color w:val="00000A"/>
          <w:szCs w:val="22"/>
          <w:lang w:eastAsia="en-US"/>
        </w:rPr>
        <w:t>”</w:t>
      </w:r>
      <w:r w:rsidR="00CD2897">
        <w:rPr>
          <w:rFonts w:ascii="Arial" w:hAnsi="Arial" w:cs="Arial"/>
          <w:color w:val="00000A"/>
          <w:szCs w:val="22"/>
          <w:lang w:eastAsia="en-US"/>
        </w:rPr>
        <w:t xml:space="preserve"> </w:t>
      </w:r>
      <w:r w:rsidRPr="00C01AE5">
        <w:rPr>
          <w:rFonts w:ascii="Arial" w:hAnsi="Arial" w:cs="Arial"/>
          <w:color w:val="00000A"/>
          <w:szCs w:val="22"/>
          <w:lang w:eastAsia="en-US"/>
        </w:rPr>
        <w:t xml:space="preserve">gruppo informale per scambiare buone pratiche sull’assistenza psicosessuale per donne e ragazze che hanno subito MGF, gestita da due moderatrici (una europea e una africana), che conta ad oggi 175 membri; due training per la produzione di video sulle MGF che hanno riunito 30 giovani africani/e o di origine africana residenti in diversi paesi di Africa ed Europa; 8 video per favorire l’abbandono delle MGF realizzati dai/lle partecipanti durante e dopo i training; un webdoc e una serie di attività di comunicazione e informazione volte a unire le comunità in Mali e in Francia nel comune percorso di abbandono della pratica; due radio documentari realizzati da giornalisti/e </w:t>
      </w:r>
      <w:r w:rsidRPr="00CD2897">
        <w:rPr>
          <w:rFonts w:ascii="Arial" w:hAnsi="Arial" w:cs="Arial"/>
          <w:color w:val="00000A"/>
          <w:szCs w:val="22"/>
          <w:lang w:eastAsia="en-US"/>
        </w:rPr>
        <w:t>africani</w:t>
      </w:r>
      <w:r w:rsidR="007C62F7" w:rsidRPr="00CD2897">
        <w:rPr>
          <w:rFonts w:ascii="Arial" w:hAnsi="Arial" w:cs="Arial"/>
          <w:color w:val="00000A"/>
          <w:szCs w:val="22"/>
          <w:lang w:eastAsia="en-US"/>
        </w:rPr>
        <w:t>/e</w:t>
      </w:r>
      <w:r w:rsidRPr="00C01AE5">
        <w:rPr>
          <w:rFonts w:ascii="Arial" w:hAnsi="Arial" w:cs="Arial"/>
          <w:color w:val="00000A"/>
          <w:szCs w:val="22"/>
          <w:lang w:eastAsia="en-US"/>
        </w:rPr>
        <w:t xml:space="preserve"> per documentare le iniziative per favorire l’abbandono della pratica in Europa; una serie di attività di comunicazione e promozione dell’approccio di “costruzione di ponti” e dei prodotti realizzati. </w:t>
      </w:r>
    </w:p>
    <w:p w14:paraId="72CFD46E" w14:textId="77777777" w:rsidR="008A2F31" w:rsidRPr="00C01AE5" w:rsidRDefault="008A2F31" w:rsidP="008A2F31">
      <w:pPr>
        <w:pStyle w:val="Corpotesto"/>
        <w:spacing w:after="0" w:line="360" w:lineRule="auto"/>
        <w:jc w:val="both"/>
        <w:rPr>
          <w:rFonts w:ascii="Arial" w:hAnsi="Arial" w:cs="Arial"/>
          <w:b/>
          <w:color w:val="00000A"/>
          <w:szCs w:val="22"/>
          <w:lang w:eastAsia="en-US"/>
        </w:rPr>
      </w:pPr>
      <w:r w:rsidRPr="00C01AE5">
        <w:rPr>
          <w:rFonts w:ascii="Arial" w:hAnsi="Arial" w:cs="Arial"/>
          <w:b/>
          <w:color w:val="00000A"/>
          <w:szCs w:val="22"/>
          <w:lang w:eastAsia="en-US"/>
        </w:rPr>
        <w:t>Progetto terminato il 31/12/2017</w:t>
      </w:r>
    </w:p>
    <w:p w14:paraId="72081F04" w14:textId="77777777" w:rsidR="008A2F31" w:rsidRPr="00C01AE5" w:rsidRDefault="008A2F31" w:rsidP="008D1898">
      <w:pPr>
        <w:autoSpaceDE w:val="0"/>
        <w:spacing w:line="360" w:lineRule="auto"/>
        <w:ind w:right="-1"/>
        <w:jc w:val="both"/>
        <w:rPr>
          <w:rFonts w:ascii="Arial" w:hAnsi="Arial" w:cs="Arial"/>
        </w:rPr>
      </w:pPr>
    </w:p>
    <w:p w14:paraId="69DE1115" w14:textId="77777777" w:rsidR="008A2F31" w:rsidRPr="00C01AE5" w:rsidRDefault="008A2F31" w:rsidP="008A2F31">
      <w:pPr>
        <w:pStyle w:val="Elencoacolori-Colore11"/>
        <w:spacing w:line="360" w:lineRule="auto"/>
        <w:ind w:left="0"/>
        <w:rPr>
          <w:rFonts w:ascii="Arial" w:eastAsia="Times New Roman" w:hAnsi="Arial" w:cs="Arial"/>
          <w:sz w:val="20"/>
          <w:szCs w:val="20"/>
          <w:u w:val="single"/>
          <w:lang w:eastAsia="it-IT"/>
        </w:rPr>
      </w:pPr>
      <w:r w:rsidRPr="00C01AE5">
        <w:rPr>
          <w:rFonts w:ascii="Arial" w:eastAsia="Times New Roman" w:hAnsi="Arial" w:cs="Arial"/>
          <w:sz w:val="20"/>
          <w:szCs w:val="20"/>
          <w:u w:val="single"/>
          <w:lang w:eastAsia="it-IT"/>
        </w:rPr>
        <w:t>Area di Naba’a, Bourj Hammoud - Libano</w:t>
      </w:r>
    </w:p>
    <w:p w14:paraId="07424B1E" w14:textId="77777777" w:rsidR="008A2F31" w:rsidRPr="00C01AE5" w:rsidRDefault="008A2F31" w:rsidP="008A2F31">
      <w:pPr>
        <w:pStyle w:val="Elencoacolori-Colore11"/>
        <w:spacing w:line="360" w:lineRule="auto"/>
        <w:ind w:left="0"/>
        <w:jc w:val="both"/>
        <w:rPr>
          <w:rFonts w:ascii="Arial" w:eastAsia="Times New Roman" w:hAnsi="Arial" w:cs="Arial"/>
          <w:b/>
          <w:color w:val="00000A"/>
          <w:sz w:val="20"/>
          <w:szCs w:val="22"/>
        </w:rPr>
      </w:pPr>
      <w:r w:rsidRPr="00C01AE5">
        <w:rPr>
          <w:rFonts w:ascii="Arial" w:eastAsia="Times New Roman" w:hAnsi="Arial" w:cs="Arial"/>
          <w:b/>
          <w:color w:val="00000A"/>
          <w:sz w:val="20"/>
          <w:szCs w:val="22"/>
        </w:rPr>
        <w:t>Inclusione sociale, formazione e salute riproduttiva per donne e bambini dell'area di Naba'a, Bourj Hammoud</w:t>
      </w:r>
      <w:r w:rsidRPr="00C01AE5">
        <w:rPr>
          <w:b/>
        </w:rPr>
        <w:t xml:space="preserve"> </w:t>
      </w:r>
    </w:p>
    <w:p w14:paraId="15487460" w14:textId="7A13E367" w:rsidR="008A2F31" w:rsidRPr="00C01AE5" w:rsidRDefault="008A2F31" w:rsidP="009B5300">
      <w:pPr>
        <w:pStyle w:val="NormaleWeb"/>
        <w:shd w:val="clear" w:color="auto" w:fill="FFFFFF"/>
        <w:spacing w:after="0" w:line="360" w:lineRule="auto"/>
        <w:jc w:val="both"/>
        <w:textAlignment w:val="baseline"/>
        <w:rPr>
          <w:rFonts w:ascii="Arial" w:hAnsi="Arial" w:cs="Arial"/>
          <w:color w:val="00000A"/>
          <w:szCs w:val="22"/>
          <w:lang w:eastAsia="en-US"/>
        </w:rPr>
      </w:pPr>
      <w:r w:rsidRPr="00C01AE5">
        <w:rPr>
          <w:rFonts w:ascii="Arial" w:hAnsi="Arial" w:cs="Arial"/>
          <w:color w:val="00000A"/>
          <w:szCs w:val="22"/>
          <w:lang w:eastAsia="en-US"/>
        </w:rPr>
        <w:t>Il progetto triennale</w:t>
      </w:r>
      <w:r w:rsidR="00DA4F9A">
        <w:rPr>
          <w:rFonts w:ascii="Arial" w:hAnsi="Arial" w:cs="Arial"/>
          <w:color w:val="00000A"/>
          <w:szCs w:val="22"/>
          <w:lang w:eastAsia="en-US"/>
        </w:rPr>
        <w:t>,</w:t>
      </w:r>
      <w:r w:rsidRPr="00C01AE5">
        <w:rPr>
          <w:rFonts w:ascii="Arial" w:hAnsi="Arial" w:cs="Arial"/>
          <w:color w:val="00000A"/>
          <w:szCs w:val="22"/>
          <w:lang w:eastAsia="en-US"/>
        </w:rPr>
        <w:t xml:space="preserve"> avviato nel 201</w:t>
      </w:r>
      <w:r w:rsidR="00DA4F9A">
        <w:rPr>
          <w:rFonts w:ascii="Arial" w:hAnsi="Arial" w:cs="Arial"/>
          <w:color w:val="00000A"/>
          <w:szCs w:val="22"/>
          <w:lang w:eastAsia="en-US"/>
        </w:rPr>
        <w:t>6 con un co-finanziamento del</w:t>
      </w:r>
      <w:r w:rsidRPr="00C01AE5">
        <w:rPr>
          <w:rFonts w:ascii="Arial" w:hAnsi="Arial" w:cs="Arial"/>
          <w:color w:val="00000A"/>
          <w:szCs w:val="22"/>
          <w:lang w:eastAsia="en-US"/>
        </w:rPr>
        <w:t xml:space="preserve"> Ministero degli Affari Esteri e della Cooperazione Internazionale italiano</w:t>
      </w:r>
      <w:r w:rsidR="00DA4F9A">
        <w:rPr>
          <w:rFonts w:ascii="Arial" w:hAnsi="Arial" w:cs="Arial"/>
          <w:color w:val="00000A"/>
          <w:szCs w:val="22"/>
          <w:lang w:eastAsia="en-US"/>
        </w:rPr>
        <w:t>,</w:t>
      </w:r>
      <w:r w:rsidRPr="00C01AE5">
        <w:rPr>
          <w:rFonts w:ascii="Arial" w:hAnsi="Arial" w:cs="Arial"/>
          <w:color w:val="00000A"/>
          <w:szCs w:val="22"/>
          <w:lang w:eastAsia="en-US"/>
        </w:rPr>
        <w:t xml:space="preserve"> ha come capofila Arci Cultura e Sviluppo (ARCS) e come obiettivo generale: migliorare le condizioni di vita di donne e bambini vulnerabili nelle aree urbane di Beirut; come obiettivo specifico: promuovere l’inclusione sociale e l’accesso a servizi di salute per donne e bambini vulnerabili di Naba’a, </w:t>
      </w:r>
      <w:r w:rsidRPr="00C01AE5">
        <w:rPr>
          <w:rFonts w:ascii="Arial" w:hAnsi="Arial" w:cs="Arial"/>
          <w:color w:val="00000A"/>
        </w:rPr>
        <w:t>quartiere</w:t>
      </w:r>
      <w:r w:rsidRPr="00C01AE5">
        <w:rPr>
          <w:rFonts w:ascii="Arial" w:hAnsi="Arial" w:cs="Arial"/>
          <w:color w:val="00000A"/>
          <w:szCs w:val="22"/>
        </w:rPr>
        <w:t xml:space="preserve"> armeno situato nel nord-est di Beirut,</w:t>
      </w:r>
      <w:r w:rsidRPr="00C01AE5">
        <w:rPr>
          <w:rFonts w:ascii="Arial" w:hAnsi="Arial" w:cs="Arial"/>
          <w:color w:val="00000A"/>
          <w:szCs w:val="22"/>
          <w:lang w:eastAsia="en-US"/>
        </w:rPr>
        <w:t xml:space="preserve"> attraverso la creazione di un Community Center in grado di offrire servizi per donne e bambini vulnerabili.  L’intera comunità di Bourj Hammoud viene coinvolta nell’implementazione del progetto che prevede: visite domiciliari per informare gli abitanti sui servizi offerti; corsi di alfabetizzazione, inglese e informatica; laboratorio tessile-artigianale; realizzazione di un ambulatorio gratuito per servizi di  salute sessuale e riproduttiva e violenza di genere; training sui diritti delle donne; produzione di materiale informativo e realizzazione di incontri di </w:t>
      </w:r>
      <w:r w:rsidRPr="00C01AE5">
        <w:rPr>
          <w:rFonts w:ascii="Arial" w:hAnsi="Arial" w:cs="Arial"/>
          <w:color w:val="00000A"/>
          <w:szCs w:val="22"/>
          <w:lang w:eastAsia="en-US"/>
        </w:rPr>
        <w:lastRenderedPageBreak/>
        <w:t xml:space="preserve">sensibilizzazione su salute sessuale e riproduttiva; formazione educatori di Basmeh &amp; Zeitooneh (B&amp;Z); spazio asilo per i figli delle beneficiarie. In questo progetto AIDOS fornisce assistenza ad ARCS e al partner libanese B&amp;Z per l’introduzione di servizi per la SSR e la violenza sessuale e di genere (SGBV). </w:t>
      </w:r>
    </w:p>
    <w:p w14:paraId="6592226C" w14:textId="490C4821" w:rsidR="007C62F7" w:rsidRPr="00CD2897" w:rsidRDefault="008A2F31" w:rsidP="00CD2897">
      <w:pPr>
        <w:spacing w:line="360" w:lineRule="auto"/>
        <w:jc w:val="both"/>
        <w:textAlignment w:val="baseline"/>
        <w:rPr>
          <w:rFonts w:ascii="Arial" w:hAnsi="Arial" w:cs="Arial"/>
          <w:color w:val="00000A"/>
          <w:szCs w:val="22"/>
          <w:lang w:eastAsia="en-US"/>
        </w:rPr>
      </w:pPr>
      <w:r w:rsidRPr="00CD2897">
        <w:rPr>
          <w:rFonts w:ascii="Arial" w:hAnsi="Arial" w:cs="Arial"/>
          <w:color w:val="00000A"/>
          <w:szCs w:val="22"/>
          <w:lang w:eastAsia="en-US"/>
        </w:rPr>
        <w:t>Nel 201</w:t>
      </w:r>
      <w:r w:rsidR="007C62F7" w:rsidRPr="00CD2897">
        <w:rPr>
          <w:rFonts w:ascii="Arial" w:hAnsi="Arial" w:cs="Arial"/>
          <w:color w:val="00000A"/>
          <w:szCs w:val="22"/>
          <w:lang w:eastAsia="en-US"/>
        </w:rPr>
        <w:t>7</w:t>
      </w:r>
      <w:r w:rsidRPr="00CD2897">
        <w:rPr>
          <w:rFonts w:ascii="Arial" w:hAnsi="Arial" w:cs="Arial"/>
          <w:color w:val="00000A"/>
          <w:szCs w:val="22"/>
          <w:lang w:eastAsia="en-US"/>
        </w:rPr>
        <w:t xml:space="preserve"> </w:t>
      </w:r>
      <w:r w:rsidR="007C62F7" w:rsidRPr="00CD2897">
        <w:rPr>
          <w:rFonts w:ascii="Arial" w:hAnsi="Arial" w:cs="Arial"/>
          <w:color w:val="00000A"/>
          <w:szCs w:val="22"/>
          <w:lang w:eastAsia="en-US"/>
        </w:rPr>
        <w:t xml:space="preserve">esperte di AIDOS </w:t>
      </w:r>
      <w:r w:rsidRPr="00CD2897">
        <w:rPr>
          <w:rFonts w:ascii="Arial" w:hAnsi="Arial" w:cs="Arial"/>
          <w:color w:val="00000A"/>
          <w:szCs w:val="22"/>
          <w:lang w:eastAsia="en-US"/>
        </w:rPr>
        <w:t>ha</w:t>
      </w:r>
      <w:r w:rsidR="007C62F7" w:rsidRPr="00CD2897">
        <w:rPr>
          <w:rFonts w:ascii="Arial" w:hAnsi="Arial" w:cs="Arial"/>
          <w:color w:val="00000A"/>
          <w:szCs w:val="22"/>
          <w:lang w:eastAsia="en-US"/>
        </w:rPr>
        <w:t>nno</w:t>
      </w:r>
      <w:r w:rsidRPr="00CD2897">
        <w:rPr>
          <w:rFonts w:ascii="Arial" w:hAnsi="Arial" w:cs="Arial"/>
          <w:color w:val="00000A"/>
          <w:szCs w:val="22"/>
          <w:lang w:eastAsia="en-US"/>
        </w:rPr>
        <w:t xml:space="preserve"> realizzato due missioni di assistenza tecnica per</w:t>
      </w:r>
      <w:r w:rsidR="007C62F7" w:rsidRPr="00CD2897">
        <w:rPr>
          <w:rFonts w:ascii="Arial" w:hAnsi="Arial" w:cs="Arial"/>
          <w:color w:val="00000A"/>
          <w:szCs w:val="22"/>
          <w:lang w:eastAsia="en-US"/>
        </w:rPr>
        <w:t xml:space="preserve"> formare lo staff del progetto su:</w:t>
      </w:r>
    </w:p>
    <w:p w14:paraId="1E0E0168" w14:textId="685CC31A" w:rsidR="007C62F7" w:rsidRPr="00CD2897" w:rsidRDefault="007C62F7" w:rsidP="00CD2897">
      <w:pPr>
        <w:pStyle w:val="Paragrafoelenco"/>
        <w:numPr>
          <w:ilvl w:val="0"/>
          <w:numId w:val="4"/>
        </w:numPr>
        <w:spacing w:line="360" w:lineRule="auto"/>
        <w:ind w:left="426" w:hanging="426"/>
        <w:contextualSpacing w:val="0"/>
        <w:jc w:val="both"/>
        <w:textAlignment w:val="baseline"/>
        <w:rPr>
          <w:rFonts w:ascii="Arial" w:hAnsi="Arial" w:cs="Arial"/>
          <w:color w:val="00000A"/>
          <w:szCs w:val="22"/>
          <w:lang w:eastAsia="en-US"/>
        </w:rPr>
      </w:pPr>
      <w:r w:rsidRPr="00CD2897">
        <w:rPr>
          <w:rFonts w:ascii="Arial" w:hAnsi="Arial" w:cs="Arial"/>
          <w:color w:val="00000A"/>
          <w:szCs w:val="22"/>
          <w:lang w:eastAsia="en-US"/>
        </w:rPr>
        <w:t>violenza sessuale e di genere (SGBV): come riconoscere e far emergere il fenomeno rispetto a donne, bambini</w:t>
      </w:r>
      <w:r w:rsidR="00CD2897">
        <w:rPr>
          <w:rFonts w:ascii="Arial" w:hAnsi="Arial" w:cs="Arial"/>
          <w:color w:val="00000A"/>
          <w:szCs w:val="22"/>
          <w:lang w:eastAsia="en-US"/>
        </w:rPr>
        <w:t>/e</w:t>
      </w:r>
      <w:r w:rsidRPr="00CD2897">
        <w:rPr>
          <w:rFonts w:ascii="Arial" w:hAnsi="Arial" w:cs="Arial"/>
          <w:color w:val="00000A"/>
          <w:szCs w:val="22"/>
          <w:lang w:eastAsia="en-US"/>
        </w:rPr>
        <w:t xml:space="preserve"> e uomini sopravvissuti a SGBV, in particolare nel ciclo di vita dei/lle rifugiati/e; fondamenti di riconoscimento e trattamento delle situazioni post-traumatiche (PTSD semplice e complesso): sintomi, segni, correlati neurofisiologici, rischio di diagnosi errate ed eccessiva medicalizzazione; tecniche di lavoro con bambini/e e con genitori; teoria e potenziamento dei </w:t>
      </w:r>
      <w:r w:rsidRPr="00CD2897">
        <w:rPr>
          <w:rFonts w:ascii="Arial" w:hAnsi="Arial" w:cs="Arial"/>
          <w:i/>
          <w:color w:val="00000A"/>
          <w:szCs w:val="22"/>
          <w:lang w:eastAsia="en-US"/>
        </w:rPr>
        <w:t>resilience group</w:t>
      </w:r>
      <w:r w:rsidRPr="00CD2897">
        <w:rPr>
          <w:rFonts w:ascii="Arial" w:hAnsi="Arial" w:cs="Arial"/>
          <w:color w:val="00000A"/>
          <w:szCs w:val="22"/>
          <w:lang w:eastAsia="en-US"/>
        </w:rPr>
        <w:t xml:space="preserve"> già attuati nel centro;</w:t>
      </w:r>
    </w:p>
    <w:p w14:paraId="21BAEE50" w14:textId="0611BA42" w:rsidR="007C62F7" w:rsidRPr="00CD2897" w:rsidRDefault="007C62F7" w:rsidP="00CD2897">
      <w:pPr>
        <w:numPr>
          <w:ilvl w:val="0"/>
          <w:numId w:val="4"/>
        </w:numPr>
        <w:spacing w:line="360" w:lineRule="auto"/>
        <w:ind w:left="426" w:hanging="426"/>
        <w:jc w:val="both"/>
        <w:textAlignment w:val="baseline"/>
        <w:rPr>
          <w:rFonts w:ascii="Arial" w:hAnsi="Arial" w:cs="Arial"/>
          <w:color w:val="00000A"/>
          <w:szCs w:val="22"/>
          <w:lang w:eastAsia="en-US"/>
        </w:rPr>
      </w:pPr>
      <w:r w:rsidRPr="00CD2897">
        <w:rPr>
          <w:rFonts w:ascii="Arial" w:hAnsi="Arial" w:cs="Arial"/>
          <w:color w:val="00000A"/>
          <w:szCs w:val="22"/>
          <w:lang w:eastAsia="en-US"/>
        </w:rPr>
        <w:t xml:space="preserve">un efficace allattamento al seno; allattamento al seno in contesti di emergenza; tecniche di rilassamento e di respirazione specifiche per le donne in gravidanza e per persone che hanno subito traumi; esercizi a corpo libero per donne in gravidanza (Yoga e Qi gong); il ruolo della </w:t>
      </w:r>
      <w:r w:rsidRPr="008C6E38">
        <w:rPr>
          <w:rFonts w:ascii="Arial" w:hAnsi="Arial" w:cs="Arial"/>
          <w:i/>
          <w:color w:val="00000A"/>
          <w:szCs w:val="22"/>
          <w:lang w:eastAsia="en-US"/>
        </w:rPr>
        <w:t>doula</w:t>
      </w:r>
      <w:r w:rsidRPr="00CD2897">
        <w:rPr>
          <w:rFonts w:ascii="Arial" w:hAnsi="Arial" w:cs="Arial"/>
          <w:color w:val="00000A"/>
          <w:szCs w:val="22"/>
          <w:lang w:eastAsia="en-US"/>
        </w:rPr>
        <w:t>.</w:t>
      </w:r>
    </w:p>
    <w:p w14:paraId="00ED9A0D" w14:textId="72A6A46A" w:rsidR="009B5300" w:rsidRPr="00C01AE5" w:rsidRDefault="008A2F31" w:rsidP="009B5300">
      <w:pPr>
        <w:suppressAutoHyphens w:val="0"/>
        <w:autoSpaceDE w:val="0"/>
        <w:autoSpaceDN w:val="0"/>
        <w:adjustRightInd w:val="0"/>
        <w:spacing w:after="240"/>
        <w:rPr>
          <w:rFonts w:ascii="Times" w:hAnsi="Times"/>
        </w:rPr>
      </w:pPr>
      <w:r w:rsidRPr="00C01AE5">
        <w:rPr>
          <w:rFonts w:ascii="Arial" w:hAnsi="Arial" w:cs="Arial"/>
          <w:b/>
          <w:lang w:eastAsia="en-US"/>
        </w:rPr>
        <w:t>Progetto in corso</w:t>
      </w:r>
    </w:p>
    <w:p w14:paraId="7513B7FA" w14:textId="77777777" w:rsidR="008A2F31" w:rsidRPr="00C01AE5" w:rsidRDefault="008A2F31" w:rsidP="008A2F31">
      <w:pPr>
        <w:pStyle w:val="Corpotesto"/>
        <w:spacing w:after="0" w:line="360" w:lineRule="auto"/>
        <w:jc w:val="both"/>
        <w:rPr>
          <w:rFonts w:ascii="Arial" w:hAnsi="Arial" w:cs="Arial"/>
          <w:color w:val="00000A"/>
          <w:szCs w:val="22"/>
          <w:u w:val="single"/>
          <w:lang w:eastAsia="en-US"/>
        </w:rPr>
      </w:pPr>
      <w:r w:rsidRPr="00C01AE5">
        <w:rPr>
          <w:rFonts w:ascii="Arial" w:hAnsi="Arial" w:cs="Arial"/>
          <w:color w:val="00000A"/>
          <w:szCs w:val="22"/>
          <w:u w:val="single"/>
          <w:lang w:eastAsia="en-US"/>
        </w:rPr>
        <w:t>Africa / Europa</w:t>
      </w:r>
    </w:p>
    <w:p w14:paraId="1085F672" w14:textId="77777777" w:rsidR="008A2F31" w:rsidRPr="00C01AE5" w:rsidRDefault="008A2F31" w:rsidP="008A2F31">
      <w:pPr>
        <w:pStyle w:val="Corpotesto"/>
        <w:spacing w:after="0" w:line="360" w:lineRule="auto"/>
        <w:jc w:val="both"/>
        <w:rPr>
          <w:rFonts w:ascii="Arial" w:hAnsi="Arial" w:cs="Arial"/>
          <w:b/>
          <w:color w:val="00000A"/>
          <w:szCs w:val="22"/>
          <w:lang w:eastAsia="en-US"/>
        </w:rPr>
      </w:pPr>
      <w:r w:rsidRPr="00C01AE5">
        <w:rPr>
          <w:rFonts w:ascii="Arial" w:hAnsi="Arial" w:cs="Arial"/>
          <w:b/>
          <w:color w:val="00000A"/>
          <w:szCs w:val="22"/>
          <w:lang w:eastAsia="en-US"/>
        </w:rPr>
        <w:t>CHANGE Plus: Promuovere un cambiamento di comportamento verso l’abbandono delle mutilazioni genitali femminili nelle comunità africane in Europa</w:t>
      </w:r>
    </w:p>
    <w:p w14:paraId="7E4C3A5E" w14:textId="77777777"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Iniziato nel 2016 con un cofinanziamento della Commissione Europea, è coordinato dall’organizzazione tedesca TERRE DES FEMMES e realizzato in collaborazione con sette organizzazioni partner europee, tra cui AIDOS, e due organizzazioni associate in Africa. Il progetto si rivolge a: comunità africane in Europa per formare al loro interno persone influenti che diventino “agenti di cambiamento” in grado di promuovere un cambiamento di comportamento rispetto alle MGF; attori politici e istituzionali: alcuni/e “agenti di cambiamento” svolgono attività di advocacy a livello locale e nazionale in dialogo con figure professionali, attori politici e istituzionali; organizzazioni in Africa coinvolte nel progetto. </w:t>
      </w:r>
    </w:p>
    <w:p w14:paraId="4D6828E0" w14:textId="6E308AD8"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Nel 2017 sono state svolte all’interno delle comunità africane in Europa attività di sensibilizzazione sugli aspetti legali, culturali, religiosi, sociali e sanitari delle </w:t>
      </w:r>
      <w:r w:rsidR="00DA4F9A">
        <w:rPr>
          <w:rFonts w:ascii="Arial" w:hAnsi="Arial" w:cs="Arial"/>
          <w:color w:val="00000A"/>
          <w:szCs w:val="22"/>
          <w:lang w:eastAsia="en-US"/>
        </w:rPr>
        <w:t>MGF</w:t>
      </w:r>
      <w:r w:rsidRPr="00C01AE5">
        <w:rPr>
          <w:rFonts w:ascii="Arial" w:hAnsi="Arial" w:cs="Arial"/>
          <w:color w:val="00000A"/>
          <w:szCs w:val="22"/>
          <w:lang w:eastAsia="en-US"/>
        </w:rPr>
        <w:t xml:space="preserve">, al fine di promuovere l’abbandono della pratica da parte degli “agenti di cambiamento” formati/e; è stata distribuita </w:t>
      </w:r>
      <w:r w:rsidRPr="00C01AE5">
        <w:rPr>
          <w:rFonts w:ascii="Arial" w:hAnsi="Arial" w:cs="Arial"/>
          <w:color w:val="000000" w:themeColor="text1"/>
          <w:szCs w:val="22"/>
          <w:lang w:eastAsia="en-US"/>
        </w:rPr>
        <w:t>una </w:t>
      </w:r>
      <w:hyperlink r:id="rId7" w:history="1">
        <w:r w:rsidRPr="00C01AE5">
          <w:rPr>
            <w:rFonts w:ascii="Arial" w:hAnsi="Arial"/>
            <w:color w:val="000000" w:themeColor="text1"/>
            <w:szCs w:val="22"/>
            <w:lang w:eastAsia="en-US"/>
          </w:rPr>
          <w:t>brochure informativa</w:t>
        </w:r>
      </w:hyperlink>
      <w:r w:rsidRPr="00C01AE5">
        <w:rPr>
          <w:rFonts w:ascii="Arial" w:hAnsi="Arial" w:cs="Arial"/>
          <w:color w:val="00000A"/>
          <w:szCs w:val="22"/>
          <w:lang w:eastAsia="en-US"/>
        </w:rPr>
        <w:t xml:space="preserve"> per i/le professionisti/e che entrano in contatto con donne e bambine che hanno subito o sono a rischio di subire la pratica; è stato realizzato un incontro di advocacy che ha visto coinvolti tutti i partner e alcuni/e “agenti di cambiamento” presso il Parlamento Europeo; è stata realizzata una Conferenza finale di presentazione di attività svolte e risultati raggiunti (il progetto terminerà a gennaio 2018). AIDOS ha disseminato la brochure informativa presso personale sanitario, insegnanti, personale del sistema di accoglienza per rifugiati/e e richiedenti asilo e dei centri antiviolenza in Italia; ha preso parte a tutte le attività di comunicazione e advocacy, incluso l’incontro al Parlamento Europeo e la Conferenza Finale, nell’ambito della quale ha moderato una tavola rotonda. </w:t>
      </w:r>
    </w:p>
    <w:p w14:paraId="2FF4F59D" w14:textId="77777777" w:rsidR="008A2F31" w:rsidRPr="00C01AE5" w:rsidRDefault="008A2F31" w:rsidP="008A2F31">
      <w:pPr>
        <w:pStyle w:val="Corpotesto"/>
        <w:spacing w:after="0" w:line="360" w:lineRule="auto"/>
        <w:jc w:val="both"/>
        <w:rPr>
          <w:rFonts w:ascii="Arial" w:hAnsi="Arial" w:cs="Arial"/>
          <w:color w:val="00000A"/>
          <w:szCs w:val="22"/>
          <w:lang w:eastAsia="en-US"/>
        </w:rPr>
      </w:pPr>
      <w:r w:rsidRPr="00C01AE5">
        <w:rPr>
          <w:rFonts w:ascii="Arial" w:hAnsi="Arial" w:cs="Arial"/>
          <w:b/>
          <w:color w:val="00000A"/>
          <w:szCs w:val="22"/>
          <w:lang w:eastAsia="en-US"/>
        </w:rPr>
        <w:t>Progetto in corso</w:t>
      </w:r>
    </w:p>
    <w:p w14:paraId="6835DAB1" w14:textId="77777777" w:rsidR="008A2F31" w:rsidRDefault="008A2F31" w:rsidP="008D1898">
      <w:pPr>
        <w:autoSpaceDE w:val="0"/>
        <w:spacing w:line="360" w:lineRule="auto"/>
        <w:ind w:right="-1"/>
        <w:jc w:val="both"/>
        <w:rPr>
          <w:rFonts w:ascii="Arial" w:hAnsi="Arial" w:cs="Arial"/>
        </w:rPr>
      </w:pPr>
    </w:p>
    <w:p w14:paraId="7DFE664C" w14:textId="77777777" w:rsidR="007026E4" w:rsidRDefault="007026E4" w:rsidP="008D1898">
      <w:pPr>
        <w:autoSpaceDE w:val="0"/>
        <w:spacing w:line="360" w:lineRule="auto"/>
        <w:ind w:right="-1"/>
        <w:jc w:val="both"/>
        <w:rPr>
          <w:rFonts w:ascii="Arial" w:hAnsi="Arial" w:cs="Arial"/>
        </w:rPr>
      </w:pPr>
    </w:p>
    <w:p w14:paraId="23A7721D" w14:textId="77777777" w:rsidR="007026E4" w:rsidRDefault="007026E4" w:rsidP="008D1898">
      <w:pPr>
        <w:autoSpaceDE w:val="0"/>
        <w:spacing w:line="360" w:lineRule="auto"/>
        <w:ind w:right="-1"/>
        <w:jc w:val="both"/>
        <w:rPr>
          <w:rFonts w:ascii="Arial" w:hAnsi="Arial" w:cs="Arial"/>
        </w:rPr>
      </w:pPr>
    </w:p>
    <w:p w14:paraId="574B694B" w14:textId="77777777" w:rsidR="00DA4F9A" w:rsidRDefault="00DA4F9A" w:rsidP="008D1898">
      <w:pPr>
        <w:autoSpaceDE w:val="0"/>
        <w:spacing w:line="360" w:lineRule="auto"/>
        <w:ind w:right="-1"/>
        <w:jc w:val="both"/>
        <w:rPr>
          <w:rFonts w:ascii="Arial" w:hAnsi="Arial" w:cs="Arial"/>
        </w:rPr>
      </w:pPr>
    </w:p>
    <w:p w14:paraId="69D189CA" w14:textId="77777777" w:rsidR="007026E4" w:rsidRPr="00C01AE5" w:rsidRDefault="007026E4" w:rsidP="008D1898">
      <w:pPr>
        <w:autoSpaceDE w:val="0"/>
        <w:spacing w:line="360" w:lineRule="auto"/>
        <w:ind w:right="-1"/>
        <w:jc w:val="both"/>
        <w:rPr>
          <w:rFonts w:ascii="Arial" w:hAnsi="Arial" w:cs="Arial"/>
        </w:rPr>
      </w:pPr>
    </w:p>
    <w:p w14:paraId="4923E307" w14:textId="77777777" w:rsidR="008A2F31" w:rsidRPr="00C01AE5" w:rsidRDefault="008A2F31" w:rsidP="008A2F31">
      <w:pPr>
        <w:pStyle w:val="Intestazione3"/>
        <w:tabs>
          <w:tab w:val="clear" w:pos="8789"/>
          <w:tab w:val="left" w:pos="9072"/>
        </w:tabs>
        <w:spacing w:line="360" w:lineRule="auto"/>
        <w:ind w:right="-1"/>
        <w:jc w:val="both"/>
        <w:rPr>
          <w:rFonts w:ascii="Arial" w:hAnsi="Arial" w:cs="Arial"/>
        </w:rPr>
      </w:pPr>
      <w:r w:rsidRPr="00C01AE5">
        <w:rPr>
          <w:rFonts w:ascii="Arial" w:hAnsi="Arial" w:cs="Arial"/>
          <w:u w:val="single"/>
        </w:rPr>
        <w:lastRenderedPageBreak/>
        <w:t>Ouagadougou - Burkina Faso</w:t>
      </w:r>
    </w:p>
    <w:p w14:paraId="00C97151" w14:textId="77777777" w:rsidR="008A2F31" w:rsidRPr="00C01AE5" w:rsidRDefault="008A2F31" w:rsidP="008A2F31">
      <w:pPr>
        <w:pStyle w:val="Intestazione3"/>
        <w:tabs>
          <w:tab w:val="clear" w:pos="8789"/>
          <w:tab w:val="left" w:pos="9072"/>
        </w:tabs>
        <w:spacing w:line="360" w:lineRule="auto"/>
        <w:ind w:right="-1"/>
        <w:jc w:val="both"/>
        <w:rPr>
          <w:rFonts w:ascii="Arial" w:hAnsi="Arial" w:cs="Arial"/>
          <w:b/>
          <w:color w:val="00000A"/>
          <w:szCs w:val="22"/>
          <w:lang w:eastAsia="en-US"/>
        </w:rPr>
      </w:pPr>
      <w:r w:rsidRPr="00C01AE5">
        <w:rPr>
          <w:rFonts w:ascii="Arial" w:hAnsi="Arial" w:cs="Arial"/>
          <w:b/>
          <w:color w:val="00000A"/>
          <w:szCs w:val="22"/>
          <w:lang w:eastAsia="en-US"/>
        </w:rPr>
        <w:t>Programma integrato per la prevenzione della violenza sui/lle bambini/e e la cura delle vittime in Burkina Faso</w:t>
      </w:r>
    </w:p>
    <w:p w14:paraId="4B0CE7DF" w14:textId="77777777" w:rsidR="008A2F31" w:rsidRPr="00C01AE5" w:rsidRDefault="008A2F31" w:rsidP="008A2F31">
      <w:pPr>
        <w:pStyle w:val="Intestazione3"/>
        <w:tabs>
          <w:tab w:val="clear" w:pos="8789"/>
          <w:tab w:val="left" w:pos="9072"/>
        </w:tabs>
        <w:spacing w:line="360" w:lineRule="auto"/>
        <w:ind w:right="-1"/>
        <w:jc w:val="both"/>
        <w:rPr>
          <w:rFonts w:ascii="Arial" w:hAnsi="Arial" w:cs="Arial"/>
          <w:color w:val="00000A"/>
          <w:szCs w:val="22"/>
          <w:lang w:eastAsia="en-US"/>
        </w:rPr>
      </w:pPr>
      <w:r w:rsidRPr="00C01AE5">
        <w:rPr>
          <w:rFonts w:ascii="Arial" w:hAnsi="Arial" w:cs="Arial"/>
        </w:rPr>
        <w:t xml:space="preserve">AIDOS lavora nel paese dal 1995; </w:t>
      </w:r>
      <w:r w:rsidRPr="00C01AE5">
        <w:rPr>
          <w:rFonts w:ascii="Arial" w:hAnsi="Arial" w:cs="Arial"/>
          <w:color w:val="00000A"/>
          <w:szCs w:val="22"/>
          <w:lang w:eastAsia="en-US"/>
        </w:rPr>
        <w:t>nel gennaio 2014, con tre ONG burkinabé è stato avviato il sopracitato Programma, della durata di 3 anni e co-finanziato all’80% dall’UE.</w:t>
      </w:r>
    </w:p>
    <w:p w14:paraId="49283FBD" w14:textId="6A73720B" w:rsidR="008A2F31" w:rsidRPr="00C01AE5" w:rsidRDefault="008A2F31" w:rsidP="007026E4">
      <w:pPr>
        <w:spacing w:line="360" w:lineRule="auto"/>
        <w:jc w:val="both"/>
        <w:rPr>
          <w:rFonts w:ascii="Arial" w:hAnsi="Arial" w:cs="Arial"/>
          <w:lang w:eastAsia="en-US"/>
        </w:rPr>
      </w:pPr>
      <w:r w:rsidRPr="00C01AE5">
        <w:rPr>
          <w:rFonts w:ascii="Arial" w:hAnsi="Arial" w:cs="Arial"/>
          <w:color w:val="00000A"/>
          <w:szCs w:val="22"/>
          <w:lang w:eastAsia="en-US"/>
        </w:rPr>
        <w:t>Nel 2005</w:t>
      </w:r>
      <w:r w:rsidR="00DA4F9A">
        <w:rPr>
          <w:rFonts w:ascii="Arial" w:hAnsi="Arial" w:cs="Arial"/>
          <w:color w:val="00000A"/>
          <w:szCs w:val="22"/>
          <w:lang w:eastAsia="en-US"/>
        </w:rPr>
        <w:t>,</w:t>
      </w:r>
      <w:r w:rsidRPr="00C01AE5">
        <w:rPr>
          <w:rFonts w:ascii="Arial" w:hAnsi="Arial" w:cs="Arial"/>
          <w:color w:val="00000A"/>
          <w:szCs w:val="22"/>
          <w:lang w:eastAsia="en-US"/>
        </w:rPr>
        <w:t xml:space="preserve"> con tre organizzazioni burkinabè (Mwangaza Action, Voix de Femmes e La Saisonnière), AIDOS ha creato un Centro per la salute delle donne </w:t>
      </w:r>
      <w:r w:rsidR="00DA4F9A" w:rsidRPr="00C01AE5">
        <w:rPr>
          <w:rFonts w:ascii="Arial" w:hAnsi="Arial" w:cs="Arial"/>
          <w:color w:val="00000A"/>
          <w:szCs w:val="22"/>
          <w:lang w:eastAsia="en-US"/>
        </w:rPr>
        <w:t>nel settore 42 di Ouagadougou</w:t>
      </w:r>
      <w:r w:rsidR="00DA4F9A">
        <w:rPr>
          <w:rFonts w:ascii="Arial" w:hAnsi="Arial" w:cs="Arial"/>
          <w:color w:val="00000A"/>
          <w:szCs w:val="22"/>
          <w:lang w:eastAsia="en-US"/>
        </w:rPr>
        <w:t>,</w:t>
      </w:r>
      <w:r w:rsidR="00DA4F9A" w:rsidRPr="00C01AE5">
        <w:rPr>
          <w:rFonts w:ascii="Arial" w:hAnsi="Arial" w:cs="Arial"/>
          <w:color w:val="00000A"/>
          <w:szCs w:val="22"/>
          <w:lang w:eastAsia="en-US"/>
        </w:rPr>
        <w:t xml:space="preserve"> </w:t>
      </w:r>
      <w:r w:rsidRPr="00C01AE5">
        <w:rPr>
          <w:rFonts w:ascii="Arial" w:hAnsi="Arial" w:cs="Arial"/>
          <w:color w:val="00000A"/>
          <w:szCs w:val="22"/>
          <w:lang w:eastAsia="en-US"/>
        </w:rPr>
        <w:t>che offre servizi medici, ginecologici, di pianificazione familiare, consulenza sociale, psicologica e legale, attività di sensibilizzazione e informazi</w:t>
      </w:r>
      <w:r w:rsidR="00DA4F9A">
        <w:rPr>
          <w:rFonts w:ascii="Arial" w:hAnsi="Arial" w:cs="Arial"/>
          <w:color w:val="00000A"/>
          <w:szCs w:val="22"/>
          <w:lang w:eastAsia="en-US"/>
        </w:rPr>
        <w:t>one e di prevenzione delle MGF</w:t>
      </w:r>
      <w:r w:rsidRPr="00C01AE5">
        <w:rPr>
          <w:rFonts w:ascii="Arial" w:hAnsi="Arial" w:cs="Arial"/>
          <w:color w:val="00000A"/>
          <w:szCs w:val="22"/>
          <w:lang w:eastAsia="en-US"/>
        </w:rPr>
        <w:t>. Il presente progetto ha contribuito alla tutela dei diritti dei/lle bambini/e di Ouagadougou attraverso l’estensione dei servizi del Centro per la salute delle donne, il reinserimento delle vittime nella società con programmi di alfabetizzazion</w:t>
      </w:r>
      <w:r w:rsidR="00DA4F9A">
        <w:rPr>
          <w:rFonts w:ascii="Arial" w:hAnsi="Arial" w:cs="Arial"/>
          <w:color w:val="00000A"/>
          <w:szCs w:val="22"/>
          <w:lang w:eastAsia="en-US"/>
        </w:rPr>
        <w:t>e e formazione professionale, la creazione del</w:t>
      </w:r>
      <w:r w:rsidRPr="00C01AE5">
        <w:rPr>
          <w:rFonts w:ascii="Arial" w:hAnsi="Arial" w:cs="Arial"/>
          <w:color w:val="00000A"/>
          <w:szCs w:val="22"/>
          <w:lang w:eastAsia="en-US"/>
        </w:rPr>
        <w:t xml:space="preserve"> Centro di accoglienza per minori vittime di violenza che non hanno una casa o che devono essere temporaneamente allontanate dalla famiglia, inaugurato nell’ottobre 2014.</w:t>
      </w:r>
    </w:p>
    <w:p w14:paraId="2936B682" w14:textId="77777777" w:rsidR="004E314B" w:rsidRPr="00CD2897" w:rsidRDefault="004E314B" w:rsidP="007026E4">
      <w:pPr>
        <w:spacing w:line="360" w:lineRule="auto"/>
        <w:jc w:val="both"/>
        <w:rPr>
          <w:rFonts w:ascii="Arial" w:hAnsi="Arial"/>
        </w:rPr>
      </w:pPr>
      <w:r w:rsidRPr="00CD2897">
        <w:rPr>
          <w:rFonts w:ascii="Arial" w:hAnsi="Arial"/>
        </w:rPr>
        <w:t xml:space="preserve">Il progetto si è concluso il 31 marzo 2017, nonostante la delicata fase politica attraversata dal Burkina Faso dal 2015 e in parte ancora in corso che ha rallentato la realizzazione di alcune attività nella comunità per motivi di sicurezza. </w:t>
      </w:r>
    </w:p>
    <w:p w14:paraId="3D9B271D" w14:textId="69EAF96B" w:rsidR="00182CC2" w:rsidRPr="00C01AE5" w:rsidRDefault="00182CC2" w:rsidP="004E314B">
      <w:pPr>
        <w:pStyle w:val="Default"/>
        <w:spacing w:line="360" w:lineRule="auto"/>
        <w:jc w:val="both"/>
        <w:rPr>
          <w:rFonts w:ascii="Arial" w:eastAsia="Times New Roman" w:hAnsi="Arial" w:cs="Arial"/>
          <w:color w:val="00000A"/>
          <w:sz w:val="20"/>
          <w:szCs w:val="22"/>
          <w:lang w:eastAsia="en-US"/>
        </w:rPr>
      </w:pPr>
      <w:r w:rsidRPr="00CD2897">
        <w:rPr>
          <w:rFonts w:ascii="Arial" w:hAnsi="Arial"/>
          <w:sz w:val="20"/>
          <w:szCs w:val="20"/>
        </w:rPr>
        <w:t xml:space="preserve">Nei primi tre mesi del 2017: </w:t>
      </w:r>
      <w:r w:rsidR="00EF7E3E" w:rsidRPr="00CD2897">
        <w:rPr>
          <w:rFonts w:ascii="Arial" w:hAnsi="Arial"/>
          <w:b/>
          <w:sz w:val="20"/>
          <w:szCs w:val="20"/>
        </w:rPr>
        <w:t>70</w:t>
      </w:r>
      <w:r w:rsidRPr="00CD2897">
        <w:rPr>
          <w:rFonts w:ascii="Arial" w:eastAsia="Times New Roman" w:hAnsi="Arial" w:cs="Times New Roman"/>
          <w:b/>
          <w:color w:val="auto"/>
          <w:sz w:val="20"/>
          <w:szCs w:val="20"/>
        </w:rPr>
        <w:t xml:space="preserve"> </w:t>
      </w:r>
      <w:r w:rsidRPr="00CD2897">
        <w:rPr>
          <w:rFonts w:ascii="Arial" w:hAnsi="Arial"/>
          <w:sz w:val="20"/>
          <w:szCs w:val="20"/>
        </w:rPr>
        <w:t>tra</w:t>
      </w:r>
      <w:r w:rsidRPr="00CD2897">
        <w:rPr>
          <w:rFonts w:ascii="Arial" w:hAnsi="Arial"/>
          <w:b/>
          <w:sz w:val="20"/>
          <w:szCs w:val="20"/>
        </w:rPr>
        <w:t xml:space="preserve"> </w:t>
      </w:r>
      <w:r w:rsidRPr="00CD2897">
        <w:rPr>
          <w:rFonts w:ascii="Arial" w:eastAsia="Times New Roman" w:hAnsi="Arial" w:cs="Times New Roman"/>
          <w:color w:val="auto"/>
          <w:sz w:val="20"/>
          <w:szCs w:val="20"/>
        </w:rPr>
        <w:t>educatori</w:t>
      </w:r>
      <w:r w:rsidR="00CD2897" w:rsidRPr="00CD2897">
        <w:rPr>
          <w:rFonts w:ascii="Arial" w:eastAsia="Times New Roman" w:hAnsi="Arial" w:cs="Times New Roman"/>
          <w:color w:val="auto"/>
          <w:sz w:val="20"/>
          <w:szCs w:val="20"/>
        </w:rPr>
        <w:t>/trici</w:t>
      </w:r>
      <w:r w:rsidRPr="00CD2897">
        <w:rPr>
          <w:rFonts w:ascii="Arial" w:eastAsia="Times New Roman" w:hAnsi="Arial" w:cs="Times New Roman"/>
          <w:color w:val="auto"/>
          <w:sz w:val="20"/>
          <w:szCs w:val="20"/>
        </w:rPr>
        <w:t>, sanitari</w:t>
      </w:r>
      <w:r w:rsidR="00CD2897" w:rsidRPr="00CD2897">
        <w:rPr>
          <w:rFonts w:ascii="Arial" w:eastAsia="Times New Roman" w:hAnsi="Arial" w:cs="Times New Roman"/>
          <w:color w:val="auto"/>
          <w:sz w:val="20"/>
          <w:szCs w:val="20"/>
        </w:rPr>
        <w:t>/e</w:t>
      </w:r>
      <w:r w:rsidRPr="00CD2897">
        <w:rPr>
          <w:rFonts w:ascii="Arial" w:eastAsia="Times New Roman" w:hAnsi="Arial" w:cs="Times New Roman"/>
          <w:color w:val="auto"/>
          <w:sz w:val="20"/>
          <w:szCs w:val="20"/>
        </w:rPr>
        <w:t>, operatori</w:t>
      </w:r>
      <w:r w:rsidR="00CD2897" w:rsidRPr="00CD2897">
        <w:rPr>
          <w:rFonts w:ascii="Arial" w:eastAsia="Times New Roman" w:hAnsi="Arial" w:cs="Times New Roman"/>
          <w:color w:val="auto"/>
          <w:sz w:val="20"/>
          <w:szCs w:val="20"/>
        </w:rPr>
        <w:t>/trici</w:t>
      </w:r>
      <w:r w:rsidRPr="00CD2897">
        <w:rPr>
          <w:rFonts w:ascii="Arial" w:eastAsia="Times New Roman" w:hAnsi="Arial" w:cs="Times New Roman"/>
          <w:color w:val="auto"/>
          <w:sz w:val="20"/>
          <w:szCs w:val="20"/>
        </w:rPr>
        <w:t xml:space="preserve"> di giustizia e polizia, operatori</w:t>
      </w:r>
      <w:r w:rsidR="00CD2897" w:rsidRPr="00CD2897">
        <w:rPr>
          <w:rFonts w:ascii="Arial" w:eastAsia="Times New Roman" w:hAnsi="Arial" w:cs="Times New Roman"/>
          <w:color w:val="auto"/>
          <w:sz w:val="20"/>
          <w:szCs w:val="20"/>
        </w:rPr>
        <w:t>/trici</w:t>
      </w:r>
      <w:r w:rsidRPr="00CD2897">
        <w:rPr>
          <w:rFonts w:ascii="Arial" w:eastAsia="Times New Roman" w:hAnsi="Arial" w:cs="Times New Roman"/>
          <w:color w:val="auto"/>
          <w:sz w:val="20"/>
          <w:szCs w:val="20"/>
        </w:rPr>
        <w:t xml:space="preserve"> di organizzazioni della società civile hanno </w:t>
      </w:r>
      <w:r w:rsidR="004E314B" w:rsidRPr="00CD2897">
        <w:rPr>
          <w:rFonts w:ascii="Arial" w:eastAsia="Times New Roman" w:hAnsi="Arial" w:cs="Times New Roman"/>
          <w:color w:val="auto"/>
          <w:sz w:val="20"/>
          <w:szCs w:val="20"/>
        </w:rPr>
        <w:t xml:space="preserve">partecipato a corsi di formazione e sensibilizzazione e </w:t>
      </w:r>
      <w:r w:rsidRPr="00CD2897">
        <w:rPr>
          <w:rFonts w:ascii="Arial" w:eastAsia="Times New Roman" w:hAnsi="Arial" w:cs="Times New Roman"/>
          <w:color w:val="auto"/>
          <w:sz w:val="20"/>
          <w:szCs w:val="20"/>
        </w:rPr>
        <w:t>rafforzato la loro capacità di sostenere i/le giovani vittime di violenza</w:t>
      </w:r>
      <w:r w:rsidRPr="00CD2897">
        <w:rPr>
          <w:rFonts w:ascii="Arial" w:hAnsi="Arial"/>
          <w:sz w:val="20"/>
          <w:szCs w:val="20"/>
        </w:rPr>
        <w:t xml:space="preserve">; </w:t>
      </w:r>
      <w:r w:rsidR="00EF7E3E" w:rsidRPr="00CD2897">
        <w:rPr>
          <w:rFonts w:ascii="Arial" w:hAnsi="Arial"/>
          <w:b/>
          <w:sz w:val="20"/>
          <w:szCs w:val="20"/>
        </w:rPr>
        <w:t>30</w:t>
      </w:r>
      <w:r w:rsidR="00EF7E3E" w:rsidRPr="00CD2897">
        <w:rPr>
          <w:rFonts w:ascii="Arial" w:hAnsi="Arial"/>
          <w:sz w:val="20"/>
          <w:szCs w:val="20"/>
        </w:rPr>
        <w:t xml:space="preserve"> minori </w:t>
      </w:r>
      <w:r w:rsidR="00DA4F9A">
        <w:rPr>
          <w:rFonts w:ascii="Arial" w:hAnsi="Arial"/>
          <w:sz w:val="20"/>
          <w:szCs w:val="20"/>
        </w:rPr>
        <w:t xml:space="preserve">alunni/e </w:t>
      </w:r>
      <w:r w:rsidR="00EF7E3E" w:rsidRPr="00CD2897">
        <w:rPr>
          <w:rFonts w:ascii="Arial" w:hAnsi="Arial"/>
          <w:sz w:val="20"/>
          <w:szCs w:val="20"/>
        </w:rPr>
        <w:t xml:space="preserve">di scuole elementari e secondarie hanno partecipato a una formazione per migliorare le loro conoscenze e competenze su diritti e doveri dei/lle bambini/e e su come fare scelte idonee per la propria vita futura; </w:t>
      </w:r>
      <w:r w:rsidRPr="00CD2897">
        <w:rPr>
          <w:rFonts w:ascii="Arial" w:hAnsi="Arial"/>
          <w:sz w:val="20"/>
          <w:szCs w:val="20"/>
        </w:rPr>
        <w:t xml:space="preserve">una </w:t>
      </w:r>
      <w:r w:rsidRPr="00CD2897">
        <w:rPr>
          <w:rFonts w:ascii="Arial" w:hAnsi="Arial"/>
          <w:b/>
          <w:sz w:val="20"/>
          <w:szCs w:val="20"/>
        </w:rPr>
        <w:t>dichiarazione pubblica di abbandono</w:t>
      </w:r>
      <w:r w:rsidRPr="00CD2897">
        <w:rPr>
          <w:rFonts w:ascii="Arial" w:hAnsi="Arial"/>
          <w:sz w:val="20"/>
          <w:szCs w:val="20"/>
        </w:rPr>
        <w:t xml:space="preserve"> della violenza contro i</w:t>
      </w:r>
      <w:r w:rsidR="00CD2897" w:rsidRPr="00CD2897">
        <w:rPr>
          <w:rFonts w:ascii="Arial" w:hAnsi="Arial"/>
          <w:sz w:val="20"/>
          <w:szCs w:val="20"/>
        </w:rPr>
        <w:t>/le</w:t>
      </w:r>
      <w:r w:rsidRPr="00CD2897">
        <w:rPr>
          <w:rFonts w:ascii="Arial" w:hAnsi="Arial"/>
          <w:sz w:val="20"/>
          <w:szCs w:val="20"/>
        </w:rPr>
        <w:t xml:space="preserve"> bambini</w:t>
      </w:r>
      <w:r w:rsidR="00CD2897" w:rsidRPr="00CD2897">
        <w:rPr>
          <w:rFonts w:ascii="Arial" w:hAnsi="Arial"/>
          <w:sz w:val="20"/>
          <w:szCs w:val="20"/>
        </w:rPr>
        <w:t>/e</w:t>
      </w:r>
      <w:r w:rsidRPr="00CD2897">
        <w:rPr>
          <w:rFonts w:ascii="Arial" w:hAnsi="Arial"/>
          <w:sz w:val="20"/>
          <w:szCs w:val="20"/>
        </w:rPr>
        <w:t xml:space="preserve"> è stata firmata da rappresentanti di 5 gruppi sociali (bambini</w:t>
      </w:r>
      <w:r w:rsidR="00CD2897" w:rsidRPr="00CD2897">
        <w:rPr>
          <w:rFonts w:ascii="Arial" w:hAnsi="Arial"/>
          <w:sz w:val="20"/>
          <w:szCs w:val="20"/>
        </w:rPr>
        <w:t>/e</w:t>
      </w:r>
      <w:r w:rsidRPr="00CD2897">
        <w:rPr>
          <w:rFonts w:ascii="Arial" w:hAnsi="Arial"/>
          <w:sz w:val="20"/>
          <w:szCs w:val="20"/>
        </w:rPr>
        <w:t xml:space="preserve">, donne, protestanti, cattolici, capi tradizionali) e dal sindaco alla presenza di 750 persone della comunità; è stata finalizzata la produzione di </w:t>
      </w:r>
      <w:r w:rsidRPr="00CD2897">
        <w:rPr>
          <w:rFonts w:ascii="Arial" w:eastAsia="Times New Roman" w:hAnsi="Arial" w:cs="Times New Roman"/>
          <w:b/>
          <w:color w:val="auto"/>
          <w:sz w:val="20"/>
          <w:szCs w:val="20"/>
        </w:rPr>
        <w:t>3 materiali multimediali</w:t>
      </w:r>
      <w:r w:rsidR="00CD2897" w:rsidRPr="00CD2897">
        <w:rPr>
          <w:rFonts w:ascii="Arial" w:eastAsia="Times New Roman" w:hAnsi="Arial" w:cs="Times New Roman"/>
          <w:color w:val="auto"/>
          <w:sz w:val="20"/>
          <w:szCs w:val="20"/>
        </w:rPr>
        <w:t>: un cartone animato di 4 minuti; una</w:t>
      </w:r>
      <w:r w:rsidRPr="00CD2897">
        <w:rPr>
          <w:rFonts w:ascii="Arial" w:eastAsia="Times New Roman" w:hAnsi="Arial" w:cs="Times New Roman"/>
          <w:color w:val="auto"/>
          <w:sz w:val="20"/>
          <w:szCs w:val="20"/>
        </w:rPr>
        <w:t xml:space="preserve"> canzone p</w:t>
      </w:r>
      <w:r w:rsidR="00CD2897" w:rsidRPr="00CD2897">
        <w:rPr>
          <w:rFonts w:ascii="Arial" w:eastAsia="Times New Roman" w:hAnsi="Arial" w:cs="Times New Roman"/>
          <w:color w:val="auto"/>
          <w:sz w:val="20"/>
          <w:szCs w:val="20"/>
        </w:rPr>
        <w:t>rodotta e cantata dai bambini; un</w:t>
      </w:r>
      <w:r w:rsidRPr="00CD2897">
        <w:rPr>
          <w:rFonts w:ascii="Arial" w:eastAsia="Times New Roman" w:hAnsi="Arial" w:cs="Times New Roman"/>
          <w:color w:val="auto"/>
          <w:sz w:val="20"/>
          <w:szCs w:val="20"/>
        </w:rPr>
        <w:t xml:space="preserve"> video musicale diretto e interpretato da bambini.</w:t>
      </w:r>
      <w:r w:rsidR="00E5110D" w:rsidRPr="00CD2897">
        <w:rPr>
          <w:rFonts w:ascii="Arial" w:eastAsia="Times New Roman" w:hAnsi="Arial" w:cs="Times New Roman"/>
          <w:color w:val="auto"/>
          <w:sz w:val="20"/>
          <w:szCs w:val="20"/>
        </w:rPr>
        <w:t xml:space="preserve"> </w:t>
      </w:r>
      <w:r w:rsidR="00CD2897" w:rsidRPr="00CD2897">
        <w:rPr>
          <w:rFonts w:ascii="Arial" w:eastAsia="Times New Roman" w:hAnsi="Arial" w:cs="Arial"/>
          <w:color w:val="00000A"/>
          <w:sz w:val="20"/>
          <w:szCs w:val="22"/>
          <w:lang w:eastAsia="en-US"/>
        </w:rPr>
        <w:t>È</w:t>
      </w:r>
      <w:r w:rsidR="00E5110D" w:rsidRPr="00CD2897">
        <w:rPr>
          <w:rFonts w:ascii="Arial" w:eastAsia="Times New Roman" w:hAnsi="Arial" w:cs="Arial"/>
          <w:color w:val="00000A"/>
          <w:sz w:val="20"/>
          <w:szCs w:val="22"/>
          <w:lang w:eastAsia="en-US"/>
        </w:rPr>
        <w:t xml:space="preserve"> stato assicurato un coordinamento del progetto grazie alla coordinatrice internazionale in loco e ai</w:t>
      </w:r>
      <w:r w:rsidR="00CD2897" w:rsidRPr="00CD2897">
        <w:rPr>
          <w:rFonts w:ascii="Arial" w:eastAsia="Times New Roman" w:hAnsi="Arial" w:cs="Arial"/>
          <w:color w:val="00000A"/>
          <w:sz w:val="20"/>
          <w:szCs w:val="22"/>
          <w:lang w:eastAsia="en-US"/>
        </w:rPr>
        <w:t>/lle</w:t>
      </w:r>
      <w:r w:rsidR="00E5110D" w:rsidRPr="00CD2897">
        <w:rPr>
          <w:rFonts w:ascii="Arial" w:eastAsia="Times New Roman" w:hAnsi="Arial" w:cs="Arial"/>
          <w:color w:val="00000A"/>
          <w:sz w:val="20"/>
          <w:szCs w:val="22"/>
          <w:lang w:eastAsia="en-US"/>
        </w:rPr>
        <w:t xml:space="preserve"> responsabili AIDOS in sede, che hanno facilitato la comunicazione e il coordinamento tra i diversi partner del progetto e la comunicazione esterna con enti locali e media.</w:t>
      </w:r>
    </w:p>
    <w:p w14:paraId="745104BF" w14:textId="5EDC41F2" w:rsidR="002647E0" w:rsidRPr="00CD2897" w:rsidRDefault="002647E0" w:rsidP="00E5110D">
      <w:pPr>
        <w:spacing w:line="360" w:lineRule="auto"/>
        <w:jc w:val="both"/>
        <w:rPr>
          <w:rFonts w:ascii="Arial" w:hAnsi="Arial"/>
        </w:rPr>
      </w:pPr>
      <w:r w:rsidRPr="00CD2897">
        <w:rPr>
          <w:rFonts w:ascii="Arial" w:hAnsi="Arial"/>
        </w:rPr>
        <w:t xml:space="preserve">I principali risultati ottenuti </w:t>
      </w:r>
      <w:r w:rsidR="004E314B" w:rsidRPr="00CD2897">
        <w:rPr>
          <w:rFonts w:ascii="Arial" w:hAnsi="Arial"/>
        </w:rPr>
        <w:t>alla fine dei 39 mesi di progetti sono</w:t>
      </w:r>
      <w:r w:rsidRPr="00CD2897">
        <w:rPr>
          <w:rFonts w:ascii="Arial" w:hAnsi="Arial"/>
        </w:rPr>
        <w:t>: la creazione di un sistema di riferimento esterno composto da 36 strutture per i casi più complessi che non possono essere seguiti dalle associazioni partner del progetto, la creazione di 8 gruppi locali di comunicazione per la sensibilizzazi</w:t>
      </w:r>
      <w:r w:rsidR="004E314B" w:rsidRPr="00CD2897">
        <w:rPr>
          <w:rFonts w:ascii="Arial" w:hAnsi="Arial"/>
        </w:rPr>
        <w:t>one sui diritti dei/lle minori,</w:t>
      </w:r>
      <w:r w:rsidRPr="00CD2897">
        <w:rPr>
          <w:rFonts w:ascii="Arial" w:hAnsi="Arial"/>
        </w:rPr>
        <w:t xml:space="preserve"> l’elaborazione di un codice di condotta per diverse figure professionali che entrano in contatto con vittime di violenza, la firma di una dichiarazione pubblica di abbandono della violenza contro i/le bambini/e da parte di rappresentanti della comunità (bambini</w:t>
      </w:r>
      <w:r w:rsidR="00CD2897" w:rsidRPr="00CD2897">
        <w:rPr>
          <w:rFonts w:ascii="Arial" w:hAnsi="Arial"/>
        </w:rPr>
        <w:t>/e</w:t>
      </w:r>
      <w:r w:rsidRPr="00CD2897">
        <w:rPr>
          <w:rFonts w:ascii="Arial" w:hAnsi="Arial"/>
        </w:rPr>
        <w:t>, donne, capi religiosi - protestanti, cattolici e capi tradizionali) e dal sindaco del settore 42 di Ouagadougou alla presenza di centinaia di persone della comunità.</w:t>
      </w:r>
    </w:p>
    <w:p w14:paraId="632FF681" w14:textId="5FC9FC0A" w:rsidR="002647E0" w:rsidRPr="00CD2897" w:rsidRDefault="002647E0" w:rsidP="00E5110D">
      <w:pPr>
        <w:spacing w:line="360" w:lineRule="auto"/>
        <w:jc w:val="both"/>
        <w:rPr>
          <w:rFonts w:ascii="Arial" w:hAnsi="Arial"/>
        </w:rPr>
      </w:pPr>
      <w:r w:rsidRPr="00CD2897">
        <w:rPr>
          <w:rFonts w:ascii="Arial" w:hAnsi="Arial"/>
        </w:rPr>
        <w:t xml:space="preserve">Il progetto ha inoltre garantito l’offerta di </w:t>
      </w:r>
      <w:r w:rsidR="004E314B" w:rsidRPr="00CD2897">
        <w:rPr>
          <w:rFonts w:ascii="Arial" w:hAnsi="Arial"/>
        </w:rPr>
        <w:t xml:space="preserve">oltre 6.900 </w:t>
      </w:r>
      <w:r w:rsidRPr="00CD2897">
        <w:rPr>
          <w:rFonts w:ascii="Arial" w:hAnsi="Arial"/>
        </w:rPr>
        <w:t xml:space="preserve">servizi integrati </w:t>
      </w:r>
      <w:r w:rsidR="004E314B" w:rsidRPr="00CD2897">
        <w:rPr>
          <w:rFonts w:ascii="Arial" w:hAnsi="Arial"/>
        </w:rPr>
        <w:t xml:space="preserve">medici, psicologici, sociali e legali </w:t>
      </w:r>
      <w:r w:rsidRPr="00CD2897">
        <w:rPr>
          <w:rFonts w:ascii="Arial" w:hAnsi="Arial"/>
        </w:rPr>
        <w:t xml:space="preserve">a vittime di violenza, programmi di formazione e alfabetizzazione di </w:t>
      </w:r>
      <w:r w:rsidR="004E314B" w:rsidRPr="00CD2897">
        <w:rPr>
          <w:rFonts w:ascii="Arial" w:hAnsi="Arial"/>
        </w:rPr>
        <w:t xml:space="preserve">circa 380 </w:t>
      </w:r>
      <w:r w:rsidRPr="00CD2897">
        <w:rPr>
          <w:rFonts w:ascii="Arial" w:hAnsi="Arial"/>
        </w:rPr>
        <w:t>bambini/e e adolescenti, l’accoglienza presso il centro “Sourire des Enfants” e altre strutture di accoglienza e il successivo reinserimento in famiglia</w:t>
      </w:r>
      <w:r w:rsidR="004E314B" w:rsidRPr="00CD2897">
        <w:rPr>
          <w:rFonts w:ascii="Arial" w:hAnsi="Arial"/>
        </w:rPr>
        <w:t xml:space="preserve"> di oltre 160 bambini/e</w:t>
      </w:r>
      <w:r w:rsidRPr="00CD2897">
        <w:rPr>
          <w:rFonts w:ascii="Arial" w:hAnsi="Arial"/>
        </w:rPr>
        <w:t xml:space="preserve">, il rafforzamento delle capacità di </w:t>
      </w:r>
      <w:r w:rsidR="004E314B" w:rsidRPr="00CD2897">
        <w:rPr>
          <w:rFonts w:ascii="Arial" w:hAnsi="Arial"/>
        </w:rPr>
        <w:t xml:space="preserve">oltre 330 </w:t>
      </w:r>
      <w:r w:rsidRPr="00CD2897">
        <w:rPr>
          <w:rFonts w:ascii="Arial" w:hAnsi="Arial"/>
        </w:rPr>
        <w:t>professionisti</w:t>
      </w:r>
      <w:r w:rsidR="004E314B" w:rsidRPr="00CD2897">
        <w:rPr>
          <w:rFonts w:ascii="Arial" w:hAnsi="Arial"/>
        </w:rPr>
        <w:t>/e</w:t>
      </w:r>
      <w:r w:rsidRPr="00CD2897">
        <w:rPr>
          <w:rFonts w:ascii="Arial" w:hAnsi="Arial"/>
        </w:rPr>
        <w:t xml:space="preserve"> che lavorano a contatto con vittime di violenza.</w:t>
      </w:r>
    </w:p>
    <w:p w14:paraId="1533EA8A" w14:textId="1B2F0D30" w:rsidR="002647E0" w:rsidRPr="00C01AE5" w:rsidRDefault="002647E0" w:rsidP="00E5110D">
      <w:pPr>
        <w:spacing w:line="360" w:lineRule="auto"/>
        <w:jc w:val="both"/>
        <w:rPr>
          <w:rFonts w:ascii="Arial" w:hAnsi="Arial"/>
        </w:rPr>
      </w:pPr>
      <w:r w:rsidRPr="00CD2897">
        <w:rPr>
          <w:rFonts w:ascii="Arial" w:hAnsi="Arial"/>
        </w:rPr>
        <w:lastRenderedPageBreak/>
        <w:t>Il progetto ha cercato di contribuire alla creazione di un contesto favorevole al cambiamento dei comportamenti rispetto alla violenza e alle pratiche dannose per la salute fisica e psichica dei/lle minori (MGF/E, matrimoni precoci/forzati).  Si è trattato di un percorso lungo, che ha incontrato resistenze culturali sia a livello comunitario sia familiare. Per questo motivo, il progetto ha proposto una metodologia olistica e integrata, che coinvolge più soggetti con diverse attività; si è trattato di un’esperienza pilota per sperimentare metodologie da replicare e ampliare per mettere il Paese in linea con il quadro di riferimento nazionale e internazionale in ambito dei diritti dell’infanzia.</w:t>
      </w:r>
      <w:r w:rsidRPr="00C01AE5">
        <w:rPr>
          <w:rFonts w:ascii="Arial" w:hAnsi="Arial"/>
        </w:rPr>
        <w:t xml:space="preserve"> </w:t>
      </w:r>
    </w:p>
    <w:p w14:paraId="65B07972" w14:textId="77777777" w:rsidR="008A2F31" w:rsidRPr="00C01AE5" w:rsidRDefault="008A2F31" w:rsidP="008A2F31">
      <w:pPr>
        <w:pStyle w:val="Default"/>
        <w:spacing w:line="360" w:lineRule="auto"/>
        <w:jc w:val="both"/>
        <w:rPr>
          <w:rFonts w:ascii="Arial" w:eastAsia="Times New Roman" w:hAnsi="Arial" w:cs="Arial"/>
          <w:b/>
          <w:color w:val="00000A"/>
          <w:sz w:val="20"/>
          <w:szCs w:val="22"/>
          <w:lang w:eastAsia="en-US"/>
        </w:rPr>
      </w:pPr>
      <w:r w:rsidRPr="00C01AE5">
        <w:rPr>
          <w:rFonts w:ascii="Arial" w:eastAsia="Times New Roman" w:hAnsi="Arial" w:cs="Arial"/>
          <w:b/>
          <w:color w:val="00000A"/>
          <w:sz w:val="20"/>
          <w:szCs w:val="22"/>
          <w:lang w:eastAsia="en-US"/>
        </w:rPr>
        <w:t>Progetto terminato il 31 marzo 2017</w:t>
      </w:r>
    </w:p>
    <w:p w14:paraId="249A2901" w14:textId="77777777" w:rsidR="008A2F31" w:rsidRPr="00C01AE5" w:rsidRDefault="008A2F31" w:rsidP="008D1898">
      <w:pPr>
        <w:autoSpaceDE w:val="0"/>
        <w:spacing w:line="360" w:lineRule="auto"/>
        <w:ind w:right="-1"/>
        <w:jc w:val="both"/>
        <w:rPr>
          <w:rFonts w:ascii="Arial" w:hAnsi="Arial" w:cs="Arial"/>
        </w:rPr>
      </w:pPr>
    </w:p>
    <w:p w14:paraId="44D545DF" w14:textId="0D644486" w:rsidR="002660D2" w:rsidRPr="00C01AE5" w:rsidRDefault="002660D2" w:rsidP="008D1898">
      <w:pPr>
        <w:pStyle w:val="Intestazione3"/>
        <w:tabs>
          <w:tab w:val="clear" w:pos="8789"/>
          <w:tab w:val="left" w:pos="9072"/>
        </w:tabs>
        <w:spacing w:line="360" w:lineRule="auto"/>
        <w:ind w:right="-1"/>
        <w:jc w:val="both"/>
        <w:rPr>
          <w:rFonts w:ascii="Arial" w:eastAsia="Arial" w:hAnsi="Arial" w:cs="Arial"/>
        </w:rPr>
      </w:pPr>
      <w:r w:rsidRPr="00C01AE5">
        <w:rPr>
          <w:rFonts w:ascii="Arial" w:hAnsi="Arial" w:cs="Arial"/>
          <w:u w:val="single"/>
        </w:rPr>
        <w:t>Kirtipur – Nepal</w:t>
      </w:r>
      <w:r w:rsidRPr="00C01AE5">
        <w:rPr>
          <w:rFonts w:ascii="Arial" w:hAnsi="Arial" w:cs="Arial"/>
        </w:rPr>
        <w:t xml:space="preserve"> </w:t>
      </w:r>
    </w:p>
    <w:p w14:paraId="44E643DE" w14:textId="03B72F47" w:rsidR="00780B9E" w:rsidRPr="00C01AE5" w:rsidRDefault="002660D2" w:rsidP="008D1898">
      <w:pPr>
        <w:pStyle w:val="Pidipagina"/>
        <w:tabs>
          <w:tab w:val="left" w:pos="708"/>
        </w:tabs>
        <w:spacing w:line="360" w:lineRule="auto"/>
        <w:jc w:val="both"/>
        <w:rPr>
          <w:rFonts w:ascii="Arial" w:hAnsi="Arial" w:cs="Arial"/>
          <w:b/>
        </w:rPr>
      </w:pPr>
      <w:r w:rsidRPr="00C01AE5">
        <w:rPr>
          <w:rFonts w:ascii="Arial" w:hAnsi="Arial" w:cs="Arial"/>
          <w:b/>
        </w:rPr>
        <w:t xml:space="preserve">Sostegno del Centro comunitario per la salute della donna di Kirtipur </w:t>
      </w:r>
    </w:p>
    <w:p w14:paraId="50C67CE8" w14:textId="77777777" w:rsidR="002660D2" w:rsidRPr="00C01AE5" w:rsidRDefault="002660D2" w:rsidP="008D1898">
      <w:pPr>
        <w:pStyle w:val="Pidipagina"/>
        <w:tabs>
          <w:tab w:val="left" w:pos="708"/>
        </w:tabs>
        <w:spacing w:line="360" w:lineRule="auto"/>
        <w:jc w:val="both"/>
        <w:rPr>
          <w:rFonts w:ascii="Arial" w:hAnsi="Arial" w:cs="Arial"/>
        </w:rPr>
      </w:pPr>
      <w:r w:rsidRPr="00C01AE5">
        <w:rPr>
          <w:rFonts w:ascii="Arial" w:hAnsi="Arial" w:cs="Arial"/>
        </w:rPr>
        <w:t xml:space="preserve">Progetto avviato nel 1997 con finanziamenti da: </w:t>
      </w:r>
      <w:r w:rsidR="00780B9E" w:rsidRPr="00C01AE5">
        <w:rPr>
          <w:rFonts w:ascii="Arial" w:hAnsi="Arial" w:cs="Arial"/>
        </w:rPr>
        <w:t xml:space="preserve">Commissione Europea, </w:t>
      </w:r>
      <w:r w:rsidRPr="00C01AE5">
        <w:rPr>
          <w:rFonts w:ascii="Arial" w:hAnsi="Arial" w:cs="Arial"/>
        </w:rPr>
        <w:t xml:space="preserve">5 per mille, privati, Tavola Valdese. Partner beneficiario locale: </w:t>
      </w:r>
      <w:r w:rsidRPr="00C01AE5">
        <w:rPr>
          <w:rFonts w:ascii="Arial" w:hAnsi="Arial" w:cs="Arial"/>
          <w:bCs/>
          <w:iCs/>
        </w:rPr>
        <w:t>Public Health Concern Trust-Nepal</w:t>
      </w:r>
      <w:r w:rsidRPr="00C01AE5">
        <w:rPr>
          <w:rFonts w:ascii="Arial" w:hAnsi="Arial" w:cs="Arial"/>
          <w:bCs/>
          <w:i/>
          <w:iCs/>
        </w:rPr>
        <w:t xml:space="preserve"> </w:t>
      </w:r>
      <w:r w:rsidRPr="00C01AE5">
        <w:rPr>
          <w:rFonts w:ascii="Arial" w:hAnsi="Arial" w:cs="Arial"/>
          <w:bCs/>
        </w:rPr>
        <w:t>(phect-Nepal)</w:t>
      </w:r>
      <w:r w:rsidRPr="00C01AE5">
        <w:rPr>
          <w:rFonts w:ascii="Arial" w:hAnsi="Arial" w:cs="Arial"/>
        </w:rPr>
        <w:t>, cooperativa di medici e paramedici fondata nel 1991 per fornire un modello sostenibile di servizi sanitari a livello comunitario</w:t>
      </w:r>
      <w:r w:rsidRPr="00C01AE5">
        <w:rPr>
          <w:rFonts w:ascii="Arial" w:hAnsi="Arial" w:cs="Arial"/>
          <w:szCs w:val="24"/>
        </w:rPr>
        <w:t>.</w:t>
      </w:r>
    </w:p>
    <w:p w14:paraId="69B2A147" w14:textId="74C67359" w:rsidR="002660D2" w:rsidRPr="00C01AE5" w:rsidRDefault="002660D2" w:rsidP="008D1898">
      <w:pPr>
        <w:spacing w:line="360" w:lineRule="auto"/>
        <w:jc w:val="both"/>
        <w:rPr>
          <w:rFonts w:ascii="Arial" w:hAnsi="Arial" w:cs="Arial"/>
        </w:rPr>
      </w:pPr>
      <w:r w:rsidRPr="00C01AE5">
        <w:rPr>
          <w:rFonts w:ascii="Arial" w:hAnsi="Arial" w:cs="Arial"/>
        </w:rPr>
        <w:t xml:space="preserve">Il Centro con sei </w:t>
      </w:r>
      <w:r w:rsidRPr="00C01AE5">
        <w:rPr>
          <w:rFonts w:ascii="Arial" w:hAnsi="Arial" w:cs="Arial"/>
          <w:i/>
        </w:rPr>
        <w:t>outreach posts</w:t>
      </w:r>
      <w:r w:rsidRPr="00C01AE5">
        <w:rPr>
          <w:rFonts w:ascii="Arial" w:hAnsi="Arial" w:cs="Arial"/>
        </w:rPr>
        <w:t xml:space="preserve"> raggiunte un giorno alla settimana</w:t>
      </w:r>
      <w:r w:rsidR="00780B9E" w:rsidRPr="00C01AE5">
        <w:rPr>
          <w:rFonts w:ascii="Arial" w:hAnsi="Arial" w:cs="Arial"/>
        </w:rPr>
        <w:t xml:space="preserve"> </w:t>
      </w:r>
      <w:r w:rsidR="00A629F2" w:rsidRPr="00C01AE5">
        <w:rPr>
          <w:rFonts w:ascii="Arial" w:hAnsi="Arial" w:cs="Arial"/>
        </w:rPr>
        <w:t>d</w:t>
      </w:r>
      <w:r w:rsidR="00780B9E" w:rsidRPr="00C01AE5">
        <w:rPr>
          <w:rFonts w:ascii="Arial" w:hAnsi="Arial" w:cs="Arial"/>
        </w:rPr>
        <w:t>al personale grazie all’auto</w:t>
      </w:r>
      <w:r w:rsidRPr="00C01AE5">
        <w:rPr>
          <w:rFonts w:ascii="Arial" w:hAnsi="Arial" w:cs="Arial"/>
        </w:rPr>
        <w:t>mobile</w:t>
      </w:r>
      <w:r w:rsidR="00780B9E" w:rsidRPr="00C01AE5">
        <w:rPr>
          <w:rFonts w:ascii="Arial" w:hAnsi="Arial" w:cs="Arial"/>
        </w:rPr>
        <w:t xml:space="preserve"> in dotazione</w:t>
      </w:r>
      <w:r w:rsidRPr="00C01AE5">
        <w:rPr>
          <w:rFonts w:ascii="Arial" w:hAnsi="Arial" w:cs="Arial"/>
        </w:rPr>
        <w:t>, offre servizi di SSR per donne, uomini e adolescenti, con un approccio integrato/olistico. Ospita un reparto di ostetricia/ginecologia (10 letti) con banca del sangue, in grado di intervenire in casi di emergenza, e di interventi chiru</w:t>
      </w:r>
      <w:r w:rsidR="002A3322" w:rsidRPr="00C01AE5">
        <w:rPr>
          <w:rFonts w:ascii="Arial" w:hAnsi="Arial" w:cs="Arial"/>
        </w:rPr>
        <w:t>r</w:t>
      </w:r>
      <w:r w:rsidRPr="00C01AE5">
        <w:rPr>
          <w:rFonts w:ascii="Arial" w:hAnsi="Arial" w:cs="Arial"/>
        </w:rPr>
        <w:t>gici complessi.</w:t>
      </w:r>
    </w:p>
    <w:p w14:paraId="295A3DF1" w14:textId="77777777" w:rsidR="008D1898" w:rsidRPr="00C01AE5" w:rsidRDefault="002660D2" w:rsidP="008D1898">
      <w:pPr>
        <w:pStyle w:val="NormaleWeb"/>
        <w:spacing w:after="0" w:line="360" w:lineRule="auto"/>
        <w:jc w:val="both"/>
        <w:rPr>
          <w:rFonts w:ascii="Arial" w:hAnsi="Arial" w:cs="Arial"/>
        </w:rPr>
      </w:pPr>
      <w:r w:rsidRPr="00C01AE5">
        <w:rPr>
          <w:rFonts w:ascii="Arial" w:hAnsi="Arial" w:cs="Arial"/>
        </w:rPr>
        <w:t xml:space="preserve">Sono proseguite le visite a domicilio, le attività di informazione e sensibilizzazione, offerti servizi medico ginecologici e di consulenza, screening dei casi di violenza con assistenza legale, psicologica, sociale e ginecologica nei casi di violenza identificati. </w:t>
      </w:r>
    </w:p>
    <w:p w14:paraId="6E61331D" w14:textId="0F2EBFD0" w:rsidR="002660D2" w:rsidRPr="00C01AE5" w:rsidRDefault="002660D2" w:rsidP="008D1898">
      <w:pPr>
        <w:pStyle w:val="NormaleWeb"/>
        <w:spacing w:after="0" w:line="360" w:lineRule="auto"/>
        <w:jc w:val="both"/>
        <w:rPr>
          <w:rFonts w:ascii="Arial" w:hAnsi="Arial" w:cs="Arial"/>
        </w:rPr>
      </w:pPr>
      <w:r w:rsidRPr="00C01AE5">
        <w:rPr>
          <w:rFonts w:ascii="Arial" w:hAnsi="Arial" w:cs="Arial"/>
          <w:b/>
        </w:rPr>
        <w:t>Progetto in corso</w:t>
      </w:r>
    </w:p>
    <w:p w14:paraId="6490513E" w14:textId="77777777" w:rsidR="00401E49" w:rsidRPr="00C01AE5" w:rsidRDefault="00401E49" w:rsidP="008D1898">
      <w:pPr>
        <w:pStyle w:val="Corpotesto"/>
        <w:spacing w:after="0" w:line="360" w:lineRule="auto"/>
        <w:jc w:val="both"/>
        <w:rPr>
          <w:rFonts w:ascii="Arial" w:hAnsi="Arial" w:cs="Arial"/>
          <w:color w:val="00000A"/>
          <w:szCs w:val="22"/>
          <w:lang w:eastAsia="en-US"/>
        </w:rPr>
      </w:pPr>
    </w:p>
    <w:p w14:paraId="6E11EAFF" w14:textId="77777777" w:rsidR="00A9528B" w:rsidRPr="00C01AE5" w:rsidRDefault="00A9528B" w:rsidP="008D1898">
      <w:pPr>
        <w:pStyle w:val="Corpotesto"/>
        <w:spacing w:after="0" w:line="360" w:lineRule="auto"/>
        <w:jc w:val="both"/>
        <w:rPr>
          <w:rFonts w:ascii="Arial" w:hAnsi="Arial" w:cs="Arial"/>
          <w:color w:val="00000A"/>
          <w:szCs w:val="22"/>
          <w:lang w:eastAsia="en-US"/>
        </w:rPr>
      </w:pPr>
    </w:p>
    <w:p w14:paraId="7AAB71B5" w14:textId="77777777" w:rsidR="008D1898" w:rsidRPr="00C01AE5" w:rsidRDefault="002660D2" w:rsidP="008D1898">
      <w:pPr>
        <w:spacing w:line="360" w:lineRule="auto"/>
        <w:ind w:right="-1"/>
        <w:jc w:val="both"/>
        <w:rPr>
          <w:rFonts w:ascii="Arial" w:hAnsi="Arial" w:cs="Arial"/>
          <w:b/>
        </w:rPr>
      </w:pPr>
      <w:r w:rsidRPr="00C01AE5">
        <w:rPr>
          <w:rFonts w:ascii="Arial" w:hAnsi="Arial" w:cs="Arial"/>
          <w:b/>
        </w:rPr>
        <w:t>b) Progetti nel settore del diritto allo studio</w:t>
      </w:r>
    </w:p>
    <w:p w14:paraId="41E4AB0C" w14:textId="77777777" w:rsidR="00BD6001" w:rsidRPr="00C01AE5" w:rsidRDefault="002660D2" w:rsidP="00BD6001">
      <w:pPr>
        <w:spacing w:line="360" w:lineRule="auto"/>
        <w:ind w:right="-1"/>
        <w:jc w:val="both"/>
        <w:rPr>
          <w:rFonts w:ascii="Arial" w:hAnsi="Arial" w:cs="Arial"/>
          <w:b/>
        </w:rPr>
      </w:pPr>
      <w:r w:rsidRPr="00C01AE5">
        <w:rPr>
          <w:rFonts w:ascii="Arial" w:hAnsi="Arial" w:cs="Arial"/>
          <w:b/>
        </w:rPr>
        <w:t xml:space="preserve"> </w:t>
      </w:r>
    </w:p>
    <w:p w14:paraId="2F82F118" w14:textId="6A30537C" w:rsidR="00BD6001" w:rsidRPr="00C01AE5" w:rsidRDefault="000B1DF5" w:rsidP="00BD6001">
      <w:pPr>
        <w:spacing w:line="360" w:lineRule="auto"/>
        <w:ind w:right="-1"/>
        <w:jc w:val="both"/>
        <w:rPr>
          <w:rFonts w:ascii="Arial" w:hAnsi="Arial" w:cs="Arial"/>
        </w:rPr>
      </w:pPr>
      <w:r w:rsidRPr="00C01AE5">
        <w:rPr>
          <w:rFonts w:ascii="Arial" w:hAnsi="Arial" w:cs="Arial"/>
          <w:u w:val="single"/>
        </w:rPr>
        <w:t xml:space="preserve">Kolkata - </w:t>
      </w:r>
      <w:r w:rsidR="002660D2" w:rsidRPr="00C01AE5">
        <w:rPr>
          <w:rFonts w:ascii="Arial" w:hAnsi="Arial" w:cs="Arial"/>
          <w:u w:val="single"/>
        </w:rPr>
        <w:t>India</w:t>
      </w:r>
    </w:p>
    <w:p w14:paraId="2D087F66" w14:textId="77777777" w:rsidR="00BD6001" w:rsidRPr="00C01AE5" w:rsidRDefault="002660D2" w:rsidP="00FD2ED5">
      <w:pPr>
        <w:spacing w:line="360" w:lineRule="auto"/>
        <w:ind w:right="-1"/>
        <w:jc w:val="both"/>
        <w:rPr>
          <w:rFonts w:ascii="Arial" w:hAnsi="Arial" w:cs="Arial"/>
          <w:b/>
        </w:rPr>
      </w:pPr>
      <w:r w:rsidRPr="00C01AE5">
        <w:rPr>
          <w:rFonts w:ascii="Arial" w:hAnsi="Arial" w:cs="Arial"/>
          <w:b/>
        </w:rPr>
        <w:t>Diritto allo studio delle bambine e ragazze dello slum Tiljala di Kolkata</w:t>
      </w:r>
    </w:p>
    <w:p w14:paraId="75F78640" w14:textId="30AA2445" w:rsidR="00FD2ED5" w:rsidRPr="008C6E38" w:rsidRDefault="003848BE" w:rsidP="008C6E38">
      <w:pPr>
        <w:spacing w:line="360" w:lineRule="auto"/>
        <w:ind w:right="-1"/>
        <w:jc w:val="both"/>
        <w:rPr>
          <w:rFonts w:ascii="Arial" w:hAnsi="Arial" w:cs="Arial"/>
          <w:b/>
          <w:smallCaps/>
          <w:shd w:val="clear" w:color="auto" w:fill="00FF00"/>
        </w:rPr>
      </w:pPr>
      <w:r w:rsidRPr="00C01AE5">
        <w:rPr>
          <w:rFonts w:ascii="Arial" w:hAnsi="Arial" w:cs="Arial"/>
        </w:rPr>
        <w:t>Il</w:t>
      </w:r>
      <w:r w:rsidR="00DA4F9A">
        <w:rPr>
          <w:rFonts w:ascii="Arial" w:hAnsi="Arial" w:cs="Arial"/>
        </w:rPr>
        <w:t xml:space="preserve"> progetto prevede un</w:t>
      </w:r>
      <w:r w:rsidR="002660D2" w:rsidRPr="00C01AE5">
        <w:rPr>
          <w:rFonts w:ascii="Arial" w:hAnsi="Arial" w:cs="Arial"/>
        </w:rPr>
        <w:t xml:space="preserve"> fo</w:t>
      </w:r>
      <w:r w:rsidR="00BD6001" w:rsidRPr="00C01AE5">
        <w:rPr>
          <w:rFonts w:ascii="Arial" w:hAnsi="Arial" w:cs="Arial"/>
        </w:rPr>
        <w:t>ndo per lo studio delle bambine</w:t>
      </w:r>
      <w:r w:rsidR="00DA4F9A">
        <w:rPr>
          <w:rFonts w:ascii="Arial" w:hAnsi="Arial" w:cs="Arial"/>
        </w:rPr>
        <w:t xml:space="preserve">, </w:t>
      </w:r>
      <w:r w:rsidR="002660D2" w:rsidRPr="00C01AE5">
        <w:rPr>
          <w:rFonts w:ascii="Arial" w:hAnsi="Arial" w:cs="Arial"/>
        </w:rPr>
        <w:t>costituito nel 1995</w:t>
      </w:r>
      <w:r w:rsidR="00DA4F9A">
        <w:rPr>
          <w:rFonts w:ascii="Arial" w:hAnsi="Arial" w:cs="Arial"/>
        </w:rPr>
        <w:t xml:space="preserve">, e una Biblioteca e </w:t>
      </w:r>
      <w:r w:rsidR="002660D2" w:rsidRPr="00C01AE5">
        <w:rPr>
          <w:rFonts w:ascii="Arial" w:hAnsi="Arial" w:cs="Arial"/>
        </w:rPr>
        <w:t>Internet point</w:t>
      </w:r>
      <w:r w:rsidR="00DA4F9A">
        <w:rPr>
          <w:rFonts w:ascii="Arial" w:hAnsi="Arial" w:cs="Arial"/>
        </w:rPr>
        <w:t>, attivi</w:t>
      </w:r>
      <w:r w:rsidR="002660D2" w:rsidRPr="00C01AE5">
        <w:rPr>
          <w:rFonts w:ascii="Arial" w:hAnsi="Arial" w:cs="Arial"/>
        </w:rPr>
        <w:t xml:space="preserve"> dal 2008. Finanziatori: privati. </w:t>
      </w:r>
      <w:r w:rsidR="002660D2" w:rsidRPr="00C01AE5">
        <w:rPr>
          <w:rFonts w:ascii="Arial" w:eastAsia="Times" w:hAnsi="Arial" w:cs="Arial"/>
          <w:bCs/>
          <w:lang w:eastAsia="en-US"/>
        </w:rPr>
        <w:t>Organismo beneficiario/partner locale</w:t>
      </w:r>
      <w:r w:rsidR="002660D2" w:rsidRPr="00C01AE5">
        <w:rPr>
          <w:rFonts w:ascii="Arial" w:hAnsi="Arial" w:cs="Arial"/>
          <w:bCs/>
        </w:rPr>
        <w:t>:</w:t>
      </w:r>
      <w:r w:rsidR="002660D2" w:rsidRPr="00C01AE5">
        <w:rPr>
          <w:rFonts w:ascii="Arial" w:hAnsi="Arial" w:cs="Arial"/>
        </w:rPr>
        <w:t xml:space="preserve"> </w:t>
      </w:r>
      <w:r w:rsidR="002660D2" w:rsidRPr="00C01AE5">
        <w:rPr>
          <w:rFonts w:ascii="Arial" w:hAnsi="Arial" w:cs="Arial"/>
          <w:bCs/>
          <w:i/>
        </w:rPr>
        <w:t>Tiljala SHED</w:t>
      </w:r>
      <w:r w:rsidR="002660D2" w:rsidRPr="00C01AE5">
        <w:rPr>
          <w:rFonts w:ascii="Arial" w:hAnsi="Arial" w:cs="Arial"/>
        </w:rPr>
        <w:t xml:space="preserve"> (Tiljala Society for </w:t>
      </w:r>
      <w:r w:rsidR="008D1898" w:rsidRPr="00C01AE5">
        <w:rPr>
          <w:rFonts w:ascii="Arial" w:hAnsi="Arial" w:cs="Arial"/>
        </w:rPr>
        <w:t>Human &amp; Education Development).</w:t>
      </w:r>
      <w:r w:rsidR="008C6E38">
        <w:rPr>
          <w:rFonts w:ascii="Arial" w:hAnsi="Arial" w:cs="Arial"/>
        </w:rPr>
        <w:t xml:space="preserve"> </w:t>
      </w:r>
      <w:r w:rsidR="00BD6001" w:rsidRPr="00C01AE5">
        <w:rPr>
          <w:rFonts w:ascii="Arial" w:hAnsi="Arial" w:cs="Arial"/>
        </w:rPr>
        <w:t xml:space="preserve">Il </w:t>
      </w:r>
      <w:r w:rsidR="002660D2" w:rsidRPr="00C01AE5">
        <w:rPr>
          <w:rFonts w:ascii="Arial" w:hAnsi="Arial" w:cs="Arial"/>
        </w:rPr>
        <w:t xml:space="preserve">“Fondo per l’istruzione”, garantisce l’iscrizione scolastica e la dotazione di libri e divise, attività educative e ricreative, il sostegno alle famiglie e le attività di informazione e consulenza, anche sul tema dei matrimoni precoci. </w:t>
      </w:r>
    </w:p>
    <w:p w14:paraId="50B2A4D3" w14:textId="6E3BD60C" w:rsidR="008D1898" w:rsidRPr="00C01AE5" w:rsidRDefault="00491BAF" w:rsidP="00FD2ED5">
      <w:pPr>
        <w:pStyle w:val="Titolo2"/>
        <w:numPr>
          <w:ilvl w:val="0"/>
          <w:numId w:val="0"/>
        </w:numPr>
        <w:spacing w:line="360" w:lineRule="auto"/>
        <w:ind w:right="-1"/>
        <w:jc w:val="both"/>
        <w:rPr>
          <w:rFonts w:ascii="Arial" w:hAnsi="Arial" w:cs="Arial"/>
        </w:rPr>
      </w:pPr>
      <w:r w:rsidRPr="008F19A5">
        <w:rPr>
          <w:rFonts w:ascii="Arial" w:hAnsi="Arial" w:cs="Arial"/>
        </w:rPr>
        <w:t>Nel 2017</w:t>
      </w:r>
      <w:r w:rsidR="002660D2" w:rsidRPr="008F19A5">
        <w:rPr>
          <w:rFonts w:ascii="Arial" w:hAnsi="Arial" w:cs="Arial"/>
        </w:rPr>
        <w:t xml:space="preserve">, </w:t>
      </w:r>
      <w:r w:rsidRPr="008F19A5">
        <w:rPr>
          <w:rFonts w:ascii="Arial" w:hAnsi="Arial" w:cs="Arial"/>
        </w:rPr>
        <w:t>64</w:t>
      </w:r>
      <w:r w:rsidR="002660D2" w:rsidRPr="008F19A5">
        <w:rPr>
          <w:rFonts w:ascii="Arial" w:hAnsi="Arial" w:cs="Arial"/>
        </w:rPr>
        <w:t xml:space="preserve"> bambine e ragazze, tra i 13 e i 25 anni, hanno benefici</w:t>
      </w:r>
      <w:r w:rsidR="008D1898" w:rsidRPr="008F19A5">
        <w:rPr>
          <w:rFonts w:ascii="Arial" w:hAnsi="Arial" w:cs="Arial"/>
        </w:rPr>
        <w:t xml:space="preserve">ato del </w:t>
      </w:r>
      <w:r w:rsidRPr="008F19A5">
        <w:rPr>
          <w:rFonts w:ascii="Arial" w:hAnsi="Arial" w:cs="Arial"/>
        </w:rPr>
        <w:t>sostegno allo studio</w:t>
      </w:r>
      <w:r w:rsidR="00DA4F9A">
        <w:rPr>
          <w:rFonts w:ascii="Arial" w:hAnsi="Arial" w:cs="Arial"/>
        </w:rPr>
        <w:t xml:space="preserve"> e di tutte le attività ricreative e sportive organizzate dai partner. Alcune ragazze </w:t>
      </w:r>
      <w:r w:rsidR="00B764A9">
        <w:rPr>
          <w:rFonts w:ascii="Arial" w:hAnsi="Arial" w:cs="Arial"/>
        </w:rPr>
        <w:t>hanno frequentato</w:t>
      </w:r>
      <w:r w:rsidR="00DA4F9A">
        <w:rPr>
          <w:rFonts w:ascii="Arial" w:hAnsi="Arial" w:cs="Arial"/>
        </w:rPr>
        <w:t xml:space="preserve"> corsi di formazione professionale</w:t>
      </w:r>
      <w:r w:rsidR="008D1898" w:rsidRPr="008F19A5">
        <w:rPr>
          <w:rFonts w:ascii="Arial" w:hAnsi="Arial" w:cs="Arial"/>
        </w:rPr>
        <w:t>. La Biblioteca</w:t>
      </w:r>
      <w:r w:rsidR="002660D2" w:rsidRPr="008F19A5">
        <w:rPr>
          <w:rFonts w:ascii="Arial" w:hAnsi="Arial" w:cs="Arial"/>
        </w:rPr>
        <w:t xml:space="preserve"> offre </w:t>
      </w:r>
      <w:r w:rsidR="00DA4F9A">
        <w:rPr>
          <w:rFonts w:ascii="Arial" w:hAnsi="Arial" w:cs="Arial"/>
        </w:rPr>
        <w:t>alle bambine e ragazze dello slum</w:t>
      </w:r>
      <w:r w:rsidR="002660D2" w:rsidRPr="008F19A5">
        <w:rPr>
          <w:rFonts w:ascii="Arial" w:hAnsi="Arial" w:cs="Arial"/>
        </w:rPr>
        <w:t xml:space="preserve"> la possibilità di studiare, usare il computer, la TV, assistere alla visione</w:t>
      </w:r>
      <w:r w:rsidR="008F19A5" w:rsidRPr="008F19A5">
        <w:rPr>
          <w:rFonts w:ascii="Arial" w:hAnsi="Arial" w:cs="Arial"/>
        </w:rPr>
        <w:t xml:space="preserve"> di film e documentari. Nel 2017</w:t>
      </w:r>
      <w:r w:rsidR="002660D2" w:rsidRPr="008F19A5">
        <w:rPr>
          <w:rFonts w:ascii="Arial" w:hAnsi="Arial" w:cs="Arial"/>
        </w:rPr>
        <w:t xml:space="preserve">, più di 6.000 ragazze hanno utilizzato i servizi delle Biblioteca (consultazione, prestito) rivolti anche alle donne adulte dello </w:t>
      </w:r>
      <w:r w:rsidR="002660D2" w:rsidRPr="008F19A5">
        <w:rPr>
          <w:rFonts w:ascii="Arial" w:hAnsi="Arial" w:cs="Arial"/>
          <w:i/>
        </w:rPr>
        <w:t>slum</w:t>
      </w:r>
      <w:r w:rsidR="002660D2" w:rsidRPr="008F19A5">
        <w:rPr>
          <w:rFonts w:ascii="Arial" w:hAnsi="Arial" w:cs="Arial"/>
        </w:rPr>
        <w:t>.</w:t>
      </w:r>
    </w:p>
    <w:p w14:paraId="44D66056" w14:textId="2DF7F4F9" w:rsidR="002660D2" w:rsidRDefault="002660D2" w:rsidP="00FD2ED5">
      <w:pPr>
        <w:pStyle w:val="Titolo2"/>
        <w:numPr>
          <w:ilvl w:val="0"/>
          <w:numId w:val="0"/>
        </w:numPr>
        <w:spacing w:line="360" w:lineRule="auto"/>
        <w:ind w:right="-1"/>
        <w:jc w:val="both"/>
        <w:rPr>
          <w:rFonts w:ascii="Arial" w:hAnsi="Arial" w:cs="Arial"/>
          <w:b/>
        </w:rPr>
      </w:pPr>
      <w:r w:rsidRPr="00C01AE5">
        <w:rPr>
          <w:rFonts w:ascii="Arial" w:hAnsi="Arial" w:cs="Arial"/>
          <w:b/>
        </w:rPr>
        <w:t>Progetto in corso</w:t>
      </w:r>
    </w:p>
    <w:p w14:paraId="4C814BE2" w14:textId="77777777" w:rsidR="008F19A5" w:rsidRDefault="008F19A5" w:rsidP="008F19A5"/>
    <w:p w14:paraId="1748F179" w14:textId="77777777" w:rsidR="008F19A5" w:rsidRDefault="008F19A5" w:rsidP="008F19A5"/>
    <w:p w14:paraId="646476A9" w14:textId="77777777" w:rsidR="008F19A5" w:rsidRDefault="008F19A5" w:rsidP="008F19A5"/>
    <w:p w14:paraId="7D292B13" w14:textId="77777777" w:rsidR="008F19A5" w:rsidRPr="008F19A5" w:rsidRDefault="008F19A5" w:rsidP="008F19A5"/>
    <w:p w14:paraId="6F3A8B8C" w14:textId="77777777" w:rsidR="002660D2" w:rsidRPr="00C01AE5" w:rsidRDefault="002660D2" w:rsidP="008D1898">
      <w:pPr>
        <w:spacing w:line="360" w:lineRule="auto"/>
        <w:ind w:right="-1"/>
        <w:jc w:val="both"/>
        <w:rPr>
          <w:rFonts w:ascii="Arial" w:hAnsi="Arial" w:cs="Arial"/>
          <w:b/>
          <w:smallCaps/>
          <w:shd w:val="clear" w:color="auto" w:fill="00FF00"/>
        </w:rPr>
      </w:pPr>
      <w:r w:rsidRPr="00C01AE5">
        <w:rPr>
          <w:rFonts w:ascii="Arial" w:hAnsi="Arial" w:cs="Arial"/>
          <w:b/>
        </w:rPr>
        <w:t xml:space="preserve">c) Progetti nel settore dell’empowerment economico </w:t>
      </w:r>
    </w:p>
    <w:p w14:paraId="2D53CAC0" w14:textId="77777777" w:rsidR="00717CFE" w:rsidRPr="00C01AE5" w:rsidRDefault="00717CFE" w:rsidP="008D1898">
      <w:pPr>
        <w:pStyle w:val="Default"/>
        <w:spacing w:line="360" w:lineRule="auto"/>
        <w:jc w:val="both"/>
        <w:rPr>
          <w:rFonts w:ascii="Arial" w:eastAsia="Times New Roman" w:hAnsi="Arial" w:cs="Arial"/>
          <w:color w:val="00000A"/>
          <w:sz w:val="20"/>
          <w:szCs w:val="22"/>
          <w:lang w:eastAsia="en-US"/>
        </w:rPr>
      </w:pPr>
    </w:p>
    <w:p w14:paraId="73D2F842" w14:textId="347A5E58" w:rsidR="003A477A" w:rsidRPr="00C01AE5" w:rsidRDefault="000B1DF5" w:rsidP="008D1898">
      <w:pPr>
        <w:pStyle w:val="Titolo1"/>
        <w:spacing w:line="360" w:lineRule="auto"/>
        <w:ind w:right="-1"/>
        <w:jc w:val="both"/>
        <w:rPr>
          <w:rFonts w:ascii="Arial" w:hAnsi="Arial" w:cs="Arial"/>
          <w:i/>
        </w:rPr>
      </w:pPr>
      <w:r w:rsidRPr="00C01AE5">
        <w:rPr>
          <w:rFonts w:ascii="Arial" w:hAnsi="Arial" w:cs="Arial"/>
          <w:color w:val="00000A"/>
          <w:szCs w:val="22"/>
          <w:u w:val="single"/>
          <w:lang w:eastAsia="en-US"/>
        </w:rPr>
        <w:t>Striscia di Gaza, West Bank - Palestina</w:t>
      </w:r>
    </w:p>
    <w:p w14:paraId="4FB5B465" w14:textId="628B539F" w:rsidR="00717CFE" w:rsidRPr="00C01AE5" w:rsidRDefault="00717CFE" w:rsidP="008D1898">
      <w:pPr>
        <w:pStyle w:val="Titolo1"/>
        <w:spacing w:line="360" w:lineRule="auto"/>
        <w:ind w:right="-1"/>
        <w:jc w:val="both"/>
        <w:rPr>
          <w:rFonts w:ascii="Arial" w:hAnsi="Arial" w:cs="Arial"/>
          <w:b/>
        </w:rPr>
      </w:pPr>
      <w:r w:rsidRPr="00C01AE5">
        <w:rPr>
          <w:rFonts w:ascii="Arial" w:hAnsi="Arial" w:cs="Arial"/>
          <w:b/>
        </w:rPr>
        <w:t>Sostegno alle organizzazioni della società civile – Promuovere l’eco</w:t>
      </w:r>
      <w:r w:rsidR="001F5774" w:rsidRPr="00C01AE5">
        <w:rPr>
          <w:rFonts w:ascii="Arial" w:hAnsi="Arial" w:cs="Arial"/>
          <w:b/>
        </w:rPr>
        <w:t>nomia palestinese attraverso l'</w:t>
      </w:r>
      <w:r w:rsidR="003A477A" w:rsidRPr="00C01AE5">
        <w:rPr>
          <w:rFonts w:ascii="Arial" w:hAnsi="Arial" w:cs="Arial"/>
          <w:b/>
        </w:rPr>
        <w:t>energia verde</w:t>
      </w:r>
    </w:p>
    <w:p w14:paraId="760AA88A" w14:textId="6A65EF51" w:rsidR="003848BE" w:rsidRPr="00C01AE5" w:rsidRDefault="003848BE" w:rsidP="003848BE">
      <w:pPr>
        <w:widowControl/>
        <w:suppressAutoHyphens w:val="0"/>
        <w:spacing w:line="360" w:lineRule="auto"/>
        <w:jc w:val="both"/>
        <w:rPr>
          <w:rFonts w:ascii="Arial" w:hAnsi="Arial" w:cs="Arial"/>
        </w:rPr>
      </w:pPr>
      <w:r w:rsidRPr="00C01AE5">
        <w:rPr>
          <w:rFonts w:ascii="Arial" w:hAnsi="Arial" w:cs="Arial"/>
        </w:rPr>
        <w:t>Il progetto,</w:t>
      </w:r>
      <w:r w:rsidR="00A9528B" w:rsidRPr="00C01AE5">
        <w:rPr>
          <w:rFonts w:ascii="Arial" w:hAnsi="Arial" w:cs="Arial"/>
        </w:rPr>
        <w:t xml:space="preserve"> iniziato nel 2017,</w:t>
      </w:r>
      <w:r w:rsidRPr="00C01AE5">
        <w:rPr>
          <w:rFonts w:ascii="Arial" w:hAnsi="Arial" w:cs="Arial"/>
        </w:rPr>
        <w:t xml:space="preserve"> </w:t>
      </w:r>
      <w:r w:rsidR="00A9528B" w:rsidRPr="00C01AE5">
        <w:rPr>
          <w:rFonts w:ascii="Arial" w:hAnsi="Arial" w:cs="Arial"/>
        </w:rPr>
        <w:t xml:space="preserve">è </w:t>
      </w:r>
      <w:r w:rsidRPr="00C01AE5">
        <w:rPr>
          <w:rFonts w:ascii="Arial" w:hAnsi="Arial" w:cs="Arial"/>
        </w:rPr>
        <w:t>finanzi</w:t>
      </w:r>
      <w:r w:rsidR="00A9528B" w:rsidRPr="00C01AE5">
        <w:rPr>
          <w:rFonts w:ascii="Arial" w:hAnsi="Arial" w:cs="Arial"/>
        </w:rPr>
        <w:t>ato dalla Commissione Europea e</w:t>
      </w:r>
      <w:r w:rsidRPr="00C01AE5">
        <w:rPr>
          <w:rFonts w:ascii="Arial" w:hAnsi="Arial" w:cs="Arial"/>
        </w:rPr>
        <w:t xml:space="preserve"> realizzato dall’</w:t>
      </w:r>
      <w:hyperlink r:id="rId8" w:history="1">
        <w:r w:rsidRPr="00C01AE5">
          <w:rPr>
            <w:rFonts w:ascii="Arial" w:hAnsi="Arial" w:cs="Arial"/>
          </w:rPr>
          <w:t>Agricultural Development Association (PARC)</w:t>
        </w:r>
      </w:hyperlink>
      <w:r w:rsidRPr="00C01AE5">
        <w:rPr>
          <w:rFonts w:ascii="Arial" w:hAnsi="Arial" w:cs="Arial"/>
        </w:rPr>
        <w:t xml:space="preserve"> in partenariato con AIDOS.</w:t>
      </w:r>
      <w:r w:rsidRPr="00C01AE5">
        <w:rPr>
          <w:rFonts w:ascii="Arial" w:hAnsi="Arial" w:cs="Arial"/>
          <w:b/>
          <w:bCs/>
        </w:rPr>
        <w:t> </w:t>
      </w:r>
    </w:p>
    <w:p w14:paraId="23D49914" w14:textId="42DAD713" w:rsidR="003A477A" w:rsidRPr="00C01AE5" w:rsidRDefault="003A477A" w:rsidP="003A477A">
      <w:pPr>
        <w:widowControl/>
        <w:suppressAutoHyphens w:val="0"/>
        <w:spacing w:line="360" w:lineRule="auto"/>
        <w:jc w:val="both"/>
        <w:rPr>
          <w:rFonts w:ascii="Arial" w:hAnsi="Arial" w:cs="Arial"/>
        </w:rPr>
      </w:pPr>
      <w:r w:rsidRPr="00C01AE5">
        <w:rPr>
          <w:rFonts w:ascii="Arial" w:hAnsi="Arial" w:cs="Arial"/>
        </w:rPr>
        <w:t>L’obiettivo del progetto è di promuovere l’industria del compostaggio per favorire lo sviluppo economico in Palestina, rafforzando le capacità di 4 organizzazioni comunitarie di base (CBO), nella West Bank e nella Striscia di Gaza, che hanno già impianti di compostaggio con diversi livelli di esperienza, di produzione e di vendita, per formare un gruppo unico di compostaggio (futura Società palestinese di compostaggio) con prodotti altamente competitivi.</w:t>
      </w:r>
    </w:p>
    <w:p w14:paraId="73937F7C" w14:textId="79FD00F4" w:rsidR="003A477A" w:rsidRPr="00C01AE5" w:rsidRDefault="003A477A" w:rsidP="003A477A">
      <w:pPr>
        <w:widowControl/>
        <w:suppressAutoHyphens w:val="0"/>
        <w:spacing w:line="360" w:lineRule="auto"/>
        <w:jc w:val="both"/>
        <w:rPr>
          <w:rFonts w:ascii="Arial" w:hAnsi="Arial" w:cs="Arial"/>
        </w:rPr>
      </w:pPr>
      <w:r w:rsidRPr="00C01AE5">
        <w:rPr>
          <w:rFonts w:ascii="Arial" w:hAnsi="Arial" w:cs="Arial"/>
        </w:rPr>
        <w:t>AIDOS coordina la componente di capacity buildi</w:t>
      </w:r>
      <w:r w:rsidR="00B764A9">
        <w:rPr>
          <w:rFonts w:ascii="Arial" w:hAnsi="Arial" w:cs="Arial"/>
        </w:rPr>
        <w:t>ng in materia di orti urbani;</w:t>
      </w:r>
      <w:r w:rsidRPr="00C01AE5">
        <w:rPr>
          <w:rFonts w:ascii="Arial" w:hAnsi="Arial" w:cs="Arial"/>
        </w:rPr>
        <w:t xml:space="preserve"> organizza m</w:t>
      </w:r>
      <w:r w:rsidR="008C6E38">
        <w:rPr>
          <w:rFonts w:ascii="Arial" w:hAnsi="Arial" w:cs="Arial"/>
        </w:rPr>
        <w:t>issioni di assistenza tecnica su</w:t>
      </w:r>
      <w:r w:rsidRPr="00C01AE5">
        <w:rPr>
          <w:rFonts w:ascii="Arial" w:hAnsi="Arial" w:cs="Arial"/>
        </w:rPr>
        <w:t xml:space="preserve"> </w:t>
      </w:r>
      <w:r w:rsidR="00CD2897">
        <w:rPr>
          <w:rFonts w:ascii="Arial" w:hAnsi="Arial" w:cs="Arial"/>
        </w:rPr>
        <w:t xml:space="preserve">orti urbani </w:t>
      </w:r>
      <w:r w:rsidR="00CD2897" w:rsidRPr="008C6E38">
        <w:rPr>
          <w:rFonts w:ascii="Arial" w:hAnsi="Arial" w:cs="Arial"/>
        </w:rPr>
        <w:t>ed</w:t>
      </w:r>
      <w:r w:rsidRPr="00C01AE5">
        <w:rPr>
          <w:rFonts w:ascii="Arial" w:hAnsi="Arial" w:cs="Arial"/>
        </w:rPr>
        <w:t xml:space="preserve"> empow</w:t>
      </w:r>
      <w:r w:rsidR="00B764A9">
        <w:rPr>
          <w:rFonts w:ascii="Arial" w:hAnsi="Arial" w:cs="Arial"/>
        </w:rPr>
        <w:t xml:space="preserve">erment economico delle donne; organizza </w:t>
      </w:r>
      <w:r w:rsidRPr="00C01AE5">
        <w:rPr>
          <w:rFonts w:ascii="Arial" w:hAnsi="Arial" w:cs="Arial"/>
        </w:rPr>
        <w:t>attività di advocacy e di informazione in Italia.</w:t>
      </w:r>
    </w:p>
    <w:p w14:paraId="36F6980B" w14:textId="77777777" w:rsidR="00DC6486" w:rsidRPr="005D6E8F" w:rsidRDefault="00C56166" w:rsidP="00D414CB">
      <w:pPr>
        <w:spacing w:line="360" w:lineRule="auto"/>
        <w:jc w:val="both"/>
        <w:rPr>
          <w:rFonts w:ascii="Arial" w:hAnsi="Arial"/>
        </w:rPr>
      </w:pPr>
      <w:r w:rsidRPr="005D6E8F">
        <w:rPr>
          <w:rFonts w:ascii="Arial" w:hAnsi="Arial"/>
        </w:rPr>
        <w:t xml:space="preserve">Nel 2017 AIDOS ha </w:t>
      </w:r>
      <w:r w:rsidR="00341DE9" w:rsidRPr="005D6E8F">
        <w:rPr>
          <w:rFonts w:ascii="Arial" w:hAnsi="Arial"/>
        </w:rPr>
        <w:t>fornito assistenza tecnica al P</w:t>
      </w:r>
      <w:r w:rsidRPr="005D6E8F">
        <w:rPr>
          <w:rFonts w:ascii="Arial" w:hAnsi="Arial"/>
        </w:rPr>
        <w:t>ARC per</w:t>
      </w:r>
      <w:r w:rsidR="00DC6486" w:rsidRPr="005D6E8F">
        <w:rPr>
          <w:rFonts w:ascii="Arial" w:hAnsi="Arial"/>
        </w:rPr>
        <w:t>:</w:t>
      </w:r>
    </w:p>
    <w:p w14:paraId="4389BDE0" w14:textId="409F1FE2" w:rsidR="00DC6486" w:rsidRPr="005D6E8F" w:rsidRDefault="00C56166" w:rsidP="005D6E8F">
      <w:pPr>
        <w:pStyle w:val="Paragrafoelenco"/>
        <w:numPr>
          <w:ilvl w:val="0"/>
          <w:numId w:val="4"/>
        </w:numPr>
        <w:spacing w:line="360" w:lineRule="auto"/>
        <w:ind w:left="426" w:hanging="426"/>
        <w:jc w:val="both"/>
        <w:rPr>
          <w:rFonts w:ascii="Arial" w:hAnsi="Arial"/>
        </w:rPr>
      </w:pPr>
      <w:r w:rsidRPr="005D6E8F">
        <w:rPr>
          <w:rFonts w:ascii="Arial" w:hAnsi="Arial"/>
        </w:rPr>
        <w:t xml:space="preserve">l’individuazione di una società di consulenza per il </w:t>
      </w:r>
      <w:r w:rsidR="009073C3" w:rsidRPr="005D6E8F">
        <w:rPr>
          <w:rFonts w:ascii="Arial" w:hAnsi="Arial"/>
        </w:rPr>
        <w:t>rafforzamento</w:t>
      </w:r>
      <w:r w:rsidRPr="005D6E8F">
        <w:rPr>
          <w:rFonts w:ascii="Arial" w:hAnsi="Arial"/>
        </w:rPr>
        <w:t xml:space="preserve"> strutturale </w:t>
      </w:r>
      <w:r w:rsidR="009073C3" w:rsidRPr="005D6E8F">
        <w:rPr>
          <w:rFonts w:ascii="Arial" w:hAnsi="Arial"/>
        </w:rPr>
        <w:t>e la riabilitazione degli impianti di compostaggio target del progetto</w:t>
      </w:r>
      <w:r w:rsidR="005D6E8F" w:rsidRPr="005D6E8F">
        <w:rPr>
          <w:rFonts w:ascii="Arial" w:hAnsi="Arial"/>
        </w:rPr>
        <w:t>;</w:t>
      </w:r>
    </w:p>
    <w:p w14:paraId="052FC007" w14:textId="3F2EE35D" w:rsidR="00341DE9" w:rsidRPr="005D6E8F" w:rsidRDefault="00DC6486" w:rsidP="005D6E8F">
      <w:pPr>
        <w:pStyle w:val="Paragrafoelenco"/>
        <w:numPr>
          <w:ilvl w:val="0"/>
          <w:numId w:val="4"/>
        </w:numPr>
        <w:spacing w:line="360" w:lineRule="auto"/>
        <w:ind w:left="426" w:hanging="426"/>
        <w:jc w:val="both"/>
        <w:rPr>
          <w:rFonts w:ascii="Arial" w:hAnsi="Arial"/>
        </w:rPr>
      </w:pPr>
      <w:r w:rsidRPr="005D6E8F">
        <w:rPr>
          <w:rFonts w:ascii="Arial" w:hAnsi="Arial"/>
        </w:rPr>
        <w:t xml:space="preserve">la valutazione delle </w:t>
      </w:r>
      <w:r w:rsidR="00341DE9" w:rsidRPr="005D6E8F">
        <w:rPr>
          <w:rFonts w:ascii="Arial" w:hAnsi="Arial"/>
        </w:rPr>
        <w:t xml:space="preserve">competenze tecniche </w:t>
      </w:r>
      <w:r w:rsidRPr="005D6E8F">
        <w:rPr>
          <w:rFonts w:ascii="Arial" w:hAnsi="Arial"/>
        </w:rPr>
        <w:t>di</w:t>
      </w:r>
      <w:r w:rsidR="00341DE9" w:rsidRPr="005D6E8F">
        <w:rPr>
          <w:rFonts w:ascii="Arial" w:hAnsi="Arial"/>
        </w:rPr>
        <w:t xml:space="preserve"> gruppi di donne </w:t>
      </w:r>
      <w:r w:rsidRPr="005D6E8F">
        <w:rPr>
          <w:rFonts w:ascii="Arial" w:hAnsi="Arial"/>
        </w:rPr>
        <w:t>della</w:t>
      </w:r>
      <w:r w:rsidR="00341DE9" w:rsidRPr="005D6E8F">
        <w:rPr>
          <w:rFonts w:ascii="Arial" w:hAnsi="Arial"/>
        </w:rPr>
        <w:t xml:space="preserve"> Cisgiordania e nella striscia di </w:t>
      </w:r>
      <w:r w:rsidRPr="005D6E8F">
        <w:rPr>
          <w:rFonts w:ascii="Arial" w:hAnsi="Arial"/>
        </w:rPr>
        <w:t>G</w:t>
      </w:r>
      <w:r w:rsidR="00341DE9" w:rsidRPr="005D6E8F">
        <w:rPr>
          <w:rFonts w:ascii="Arial" w:hAnsi="Arial"/>
        </w:rPr>
        <w:t>aza</w:t>
      </w:r>
      <w:r w:rsidRPr="005D6E8F">
        <w:rPr>
          <w:rFonts w:ascii="Arial" w:hAnsi="Arial"/>
        </w:rPr>
        <w:t xml:space="preserve"> attraverso la conduzione di focus group a Tulkarem ed Hebron</w:t>
      </w:r>
      <w:r w:rsidR="005D6E8F" w:rsidRPr="005D6E8F">
        <w:rPr>
          <w:rFonts w:ascii="Arial" w:hAnsi="Arial"/>
        </w:rPr>
        <w:t>;</w:t>
      </w:r>
    </w:p>
    <w:p w14:paraId="0487CE33" w14:textId="6A9763AA" w:rsidR="00C56166" w:rsidRPr="005D6E8F" w:rsidRDefault="005D6E8F" w:rsidP="005D6E8F">
      <w:pPr>
        <w:pStyle w:val="Paragrafoelenco"/>
        <w:widowControl/>
        <w:numPr>
          <w:ilvl w:val="0"/>
          <w:numId w:val="6"/>
        </w:numPr>
        <w:suppressAutoHyphens w:val="0"/>
        <w:autoSpaceDE w:val="0"/>
        <w:autoSpaceDN w:val="0"/>
        <w:spacing w:line="360" w:lineRule="auto"/>
        <w:ind w:left="426" w:hanging="426"/>
        <w:contextualSpacing w:val="0"/>
        <w:jc w:val="both"/>
        <w:rPr>
          <w:rFonts w:ascii="Arial" w:hAnsi="Arial"/>
        </w:rPr>
      </w:pPr>
      <w:r>
        <w:rPr>
          <w:rFonts w:ascii="Arial" w:hAnsi="Arial"/>
        </w:rPr>
        <w:t>l’integrazione dell’approccio di genere in tutte le attività di formazione</w:t>
      </w:r>
      <w:r w:rsidR="008C6E38">
        <w:rPr>
          <w:rFonts w:ascii="Arial" w:hAnsi="Arial"/>
        </w:rPr>
        <w:t>;</w:t>
      </w:r>
    </w:p>
    <w:p w14:paraId="0361D769" w14:textId="7EC2D667" w:rsidR="00DC6486" w:rsidRPr="005D6E8F" w:rsidRDefault="00DC6486" w:rsidP="005D6E8F">
      <w:pPr>
        <w:pStyle w:val="Paragrafoelenco"/>
        <w:widowControl/>
        <w:numPr>
          <w:ilvl w:val="0"/>
          <w:numId w:val="6"/>
        </w:numPr>
        <w:suppressAutoHyphens w:val="0"/>
        <w:autoSpaceDE w:val="0"/>
        <w:autoSpaceDN w:val="0"/>
        <w:spacing w:line="360" w:lineRule="auto"/>
        <w:ind w:left="426" w:hanging="426"/>
        <w:contextualSpacing w:val="0"/>
        <w:jc w:val="both"/>
        <w:rPr>
          <w:rFonts w:ascii="Arial" w:hAnsi="Arial"/>
        </w:rPr>
      </w:pPr>
      <w:r w:rsidRPr="005D6E8F">
        <w:rPr>
          <w:rFonts w:ascii="Arial" w:hAnsi="Arial"/>
        </w:rPr>
        <w:t>l’individuazione di agronomi/e che offriranno assistenza tecnica per la creazione di orti urbani gestiti da donne.</w:t>
      </w:r>
    </w:p>
    <w:p w14:paraId="11DA4CD9" w14:textId="42709711" w:rsidR="00DC6486" w:rsidRPr="00C01AE5" w:rsidRDefault="00DC6486" w:rsidP="00D414CB">
      <w:pPr>
        <w:widowControl/>
        <w:suppressAutoHyphens w:val="0"/>
        <w:autoSpaceDE w:val="0"/>
        <w:autoSpaceDN w:val="0"/>
        <w:spacing w:line="360" w:lineRule="auto"/>
        <w:jc w:val="both"/>
        <w:rPr>
          <w:rFonts w:ascii="Arial" w:hAnsi="Arial"/>
        </w:rPr>
      </w:pPr>
      <w:r w:rsidRPr="005D6E8F">
        <w:rPr>
          <w:rFonts w:ascii="Arial" w:hAnsi="Arial"/>
        </w:rPr>
        <w:t xml:space="preserve">AIDOS ha </w:t>
      </w:r>
      <w:r w:rsidR="005D6E8F">
        <w:rPr>
          <w:rFonts w:ascii="Arial" w:hAnsi="Arial"/>
        </w:rPr>
        <w:t>infine elaborato un piano delle</w:t>
      </w:r>
      <w:r w:rsidR="00481F51" w:rsidRPr="005D6E8F">
        <w:rPr>
          <w:rFonts w:ascii="Arial" w:hAnsi="Arial"/>
        </w:rPr>
        <w:t xml:space="preserve"> attività di comunicazione e advocacy da </w:t>
      </w:r>
      <w:r w:rsidR="005D6E8F">
        <w:rPr>
          <w:rFonts w:ascii="Arial" w:hAnsi="Arial"/>
        </w:rPr>
        <w:t>effettuare</w:t>
      </w:r>
      <w:r w:rsidR="00D414CB" w:rsidRPr="005D6E8F">
        <w:rPr>
          <w:rFonts w:ascii="Arial" w:hAnsi="Arial"/>
        </w:rPr>
        <w:t xml:space="preserve"> durante la visita studio che il PARC effettuerà in Italia nel 2018.</w:t>
      </w:r>
    </w:p>
    <w:p w14:paraId="0B96BB99" w14:textId="77777777" w:rsidR="00C56166" w:rsidRPr="00C01AE5" w:rsidRDefault="00C56166" w:rsidP="00C56166">
      <w:pPr>
        <w:spacing w:line="360" w:lineRule="auto"/>
        <w:rPr>
          <w:rFonts w:ascii="Arial" w:hAnsi="Arial" w:cs="Arial"/>
          <w:b/>
        </w:rPr>
      </w:pPr>
      <w:r w:rsidRPr="00C01AE5">
        <w:rPr>
          <w:rFonts w:ascii="Arial" w:hAnsi="Arial" w:cs="Arial"/>
          <w:b/>
        </w:rPr>
        <w:t>Progetto in corso</w:t>
      </w:r>
    </w:p>
    <w:p w14:paraId="01423BF3" w14:textId="77777777" w:rsidR="001F5774" w:rsidRPr="00C01AE5" w:rsidRDefault="001F5774" w:rsidP="008D1898">
      <w:pPr>
        <w:spacing w:line="360" w:lineRule="auto"/>
        <w:rPr>
          <w:rFonts w:eastAsiaTheme="minorHAnsi"/>
        </w:rPr>
      </w:pPr>
    </w:p>
    <w:p w14:paraId="59C8FC6D" w14:textId="4B168F32" w:rsidR="003A477A" w:rsidRPr="005D6E8F" w:rsidRDefault="00A74CBC" w:rsidP="008D1898">
      <w:pPr>
        <w:pStyle w:val="Titolo1"/>
        <w:tabs>
          <w:tab w:val="clear" w:pos="432"/>
          <w:tab w:val="num" w:pos="0"/>
        </w:tabs>
        <w:spacing w:line="360" w:lineRule="auto"/>
        <w:ind w:right="0"/>
        <w:jc w:val="left"/>
      </w:pPr>
      <w:r w:rsidRPr="005D6E8F">
        <w:rPr>
          <w:rFonts w:ascii="Arial" w:hAnsi="Arial" w:cs="Arial"/>
          <w:color w:val="00000A"/>
          <w:szCs w:val="22"/>
          <w:u w:val="single"/>
          <w:lang w:eastAsia="en-US"/>
        </w:rPr>
        <w:t>Addis Ababa</w:t>
      </w:r>
      <w:r w:rsidR="00DB18D9" w:rsidRPr="005D6E8F">
        <w:rPr>
          <w:rFonts w:ascii="Arial" w:hAnsi="Arial" w:cs="Arial"/>
          <w:color w:val="00000A"/>
          <w:szCs w:val="22"/>
          <w:u w:val="single"/>
          <w:lang w:eastAsia="en-US"/>
        </w:rPr>
        <w:t xml:space="preserve"> - </w:t>
      </w:r>
      <w:r w:rsidR="001F5774" w:rsidRPr="005D6E8F">
        <w:rPr>
          <w:rFonts w:ascii="Arial" w:hAnsi="Arial" w:cs="Arial"/>
          <w:color w:val="00000A"/>
          <w:szCs w:val="22"/>
          <w:u w:val="single"/>
          <w:lang w:eastAsia="en-US"/>
        </w:rPr>
        <w:t>Etiopia</w:t>
      </w:r>
    </w:p>
    <w:p w14:paraId="07AD1C2B" w14:textId="2EB0E7AE" w:rsidR="001F5774" w:rsidRPr="00C01AE5" w:rsidRDefault="001F5774" w:rsidP="008D1898">
      <w:pPr>
        <w:pStyle w:val="Titolo1"/>
        <w:tabs>
          <w:tab w:val="clear" w:pos="432"/>
          <w:tab w:val="num" w:pos="0"/>
        </w:tabs>
        <w:spacing w:line="360" w:lineRule="auto"/>
        <w:ind w:right="0"/>
        <w:jc w:val="left"/>
        <w:rPr>
          <w:rFonts w:ascii="Arial" w:hAnsi="Arial" w:cs="Arial"/>
          <w:b/>
        </w:rPr>
      </w:pPr>
      <w:r w:rsidRPr="00C01AE5">
        <w:rPr>
          <w:rFonts w:ascii="Arial" w:hAnsi="Arial" w:cs="Arial"/>
          <w:b/>
        </w:rPr>
        <w:t>PONTI: inclusione sociale ed economica, giovani e donne, innovazione e diaspore</w:t>
      </w:r>
    </w:p>
    <w:p w14:paraId="551D3B20" w14:textId="082A535B" w:rsidR="003A477A" w:rsidRPr="00C01AE5" w:rsidRDefault="003A477A" w:rsidP="002A3322">
      <w:pPr>
        <w:widowControl/>
        <w:suppressAutoHyphens w:val="0"/>
        <w:spacing w:line="360" w:lineRule="auto"/>
        <w:jc w:val="both"/>
        <w:rPr>
          <w:rFonts w:ascii="Arial" w:hAnsi="Arial" w:cs="Arial"/>
        </w:rPr>
      </w:pPr>
      <w:r w:rsidRPr="00C01AE5">
        <w:rPr>
          <w:rFonts w:ascii="Arial" w:hAnsi="Arial" w:cs="Arial"/>
        </w:rPr>
        <w:t>Il progetto</w:t>
      </w:r>
      <w:r w:rsidR="002A3322" w:rsidRPr="00C01AE5">
        <w:rPr>
          <w:rFonts w:ascii="Arial" w:hAnsi="Arial" w:cs="Arial"/>
        </w:rPr>
        <w:t>, cofinanziato dal Ministero dell’Interno italiano</w:t>
      </w:r>
      <w:r w:rsidR="00FD2ED5" w:rsidRPr="00C01AE5">
        <w:rPr>
          <w:rFonts w:ascii="Arial" w:hAnsi="Arial" w:cs="Arial"/>
        </w:rPr>
        <w:t xml:space="preserve"> e dalla Regione Veneto</w:t>
      </w:r>
      <w:r w:rsidR="002A3322" w:rsidRPr="00C01AE5">
        <w:rPr>
          <w:rFonts w:ascii="Arial" w:hAnsi="Arial" w:cs="Arial"/>
        </w:rPr>
        <w:t>,</w:t>
      </w:r>
      <w:r w:rsidRPr="00C01AE5">
        <w:rPr>
          <w:rFonts w:ascii="Arial" w:hAnsi="Arial" w:cs="Arial"/>
        </w:rPr>
        <w:t xml:space="preserve"> è implementato da ARCS – Arci Culture Solidali (capofila) e da una cordata di oltre 20 associazioni italiane e locali, in Senegal e in Etiopia.</w:t>
      </w:r>
      <w:r w:rsidR="00A9528B" w:rsidRPr="00C01AE5">
        <w:rPr>
          <w:rFonts w:ascii="Arial" w:hAnsi="Arial" w:cs="Arial"/>
        </w:rPr>
        <w:t xml:space="preserve"> Ha avuto inizio nel </w:t>
      </w:r>
      <w:r w:rsidR="00A74CBC">
        <w:rPr>
          <w:rFonts w:ascii="Arial" w:hAnsi="Arial" w:cs="Arial"/>
        </w:rPr>
        <w:t xml:space="preserve">maggio </w:t>
      </w:r>
      <w:r w:rsidR="00A9528B" w:rsidRPr="00C01AE5">
        <w:rPr>
          <w:rFonts w:ascii="Arial" w:hAnsi="Arial" w:cs="Arial"/>
        </w:rPr>
        <w:t>2017.</w:t>
      </w:r>
    </w:p>
    <w:p w14:paraId="3D6A6902" w14:textId="57A12CCB" w:rsidR="003A477A" w:rsidRPr="00C01AE5" w:rsidRDefault="002A3322" w:rsidP="002A3322">
      <w:pPr>
        <w:pStyle w:val="NormaleWeb"/>
        <w:spacing w:after="0" w:line="360" w:lineRule="auto"/>
        <w:jc w:val="both"/>
        <w:rPr>
          <w:rFonts w:ascii="Arial" w:eastAsiaTheme="minorHAnsi" w:hAnsi="Arial" w:cs="Arial"/>
        </w:rPr>
      </w:pPr>
      <w:r w:rsidRPr="00C01AE5">
        <w:rPr>
          <w:rFonts w:ascii="Arial" w:hAnsi="Arial" w:cs="Arial"/>
        </w:rPr>
        <w:t>L’</w:t>
      </w:r>
      <w:r w:rsidR="003A477A" w:rsidRPr="00C01AE5">
        <w:rPr>
          <w:rFonts w:ascii="Arial" w:hAnsi="Arial" w:cs="Arial"/>
        </w:rPr>
        <w:t>Etiopia è il paese più popolato dell’Africa con 2 milioni di persone in cerca di occupazione ogni anno e un alto tasso di migrazione interna, in particolare verso Addis Abeba, dove però mancano prospettive di impiego. Nel Tigray, una delle aree di intervento del progetto, difficoltà di vario genere spingono molti a emigrare in Europa o nei Paesi del Golfo.</w:t>
      </w:r>
    </w:p>
    <w:p w14:paraId="020C0670" w14:textId="20EBC44A" w:rsidR="003A477A" w:rsidRPr="00C01AE5" w:rsidRDefault="002A3322" w:rsidP="002A3322">
      <w:pPr>
        <w:pStyle w:val="NormaleWeb"/>
        <w:spacing w:after="0" w:line="360" w:lineRule="auto"/>
        <w:jc w:val="both"/>
        <w:rPr>
          <w:rFonts w:ascii="Arial" w:eastAsiaTheme="minorHAnsi" w:hAnsi="Arial" w:cs="Arial"/>
        </w:rPr>
      </w:pPr>
      <w:r w:rsidRPr="00C01AE5">
        <w:rPr>
          <w:rFonts w:ascii="Arial" w:hAnsi="Arial" w:cs="Arial"/>
        </w:rPr>
        <w:t xml:space="preserve">Il progetto si propone di </w:t>
      </w:r>
      <w:r w:rsidR="003A477A" w:rsidRPr="00C01AE5">
        <w:rPr>
          <w:rFonts w:ascii="Arial" w:hAnsi="Arial" w:cs="Arial"/>
        </w:rPr>
        <w:t>contrastare le cause delle migrazioni</w:t>
      </w:r>
      <w:r w:rsidR="00391275">
        <w:rPr>
          <w:rFonts w:ascii="Arial" w:hAnsi="Arial" w:cs="Arial"/>
        </w:rPr>
        <w:t xml:space="preserve"> irregolari</w:t>
      </w:r>
      <w:r w:rsidR="003A477A" w:rsidRPr="00C01AE5">
        <w:rPr>
          <w:rFonts w:ascii="Arial" w:hAnsi="Arial" w:cs="Arial"/>
        </w:rPr>
        <w:t>, promuovendo l’occupazione delle donne e de</w:t>
      </w:r>
      <w:r w:rsidR="00B764A9">
        <w:rPr>
          <w:rFonts w:ascii="Arial" w:hAnsi="Arial" w:cs="Arial"/>
        </w:rPr>
        <w:t>i/</w:t>
      </w:r>
      <w:r w:rsidR="003A477A" w:rsidRPr="00C01AE5">
        <w:rPr>
          <w:rFonts w:ascii="Arial" w:hAnsi="Arial" w:cs="Arial"/>
        </w:rPr>
        <w:t>lle giovani e la valorizzazione del ruolo delle diaspore nello sviluppo dei Paesi d’origine</w:t>
      </w:r>
      <w:r w:rsidRPr="00C01AE5">
        <w:rPr>
          <w:rFonts w:ascii="Arial" w:hAnsi="Arial" w:cs="Arial"/>
        </w:rPr>
        <w:t xml:space="preserve">. Le attività hanno l’obiettivo di </w:t>
      </w:r>
      <w:r w:rsidR="003A477A" w:rsidRPr="00C01AE5">
        <w:rPr>
          <w:rFonts w:ascii="Arial" w:hAnsi="Arial" w:cs="Arial"/>
        </w:rPr>
        <w:t xml:space="preserve">promuovere la micro-imprenditoria e l’impiego </w:t>
      </w:r>
      <w:r w:rsidR="00B764A9">
        <w:rPr>
          <w:rFonts w:ascii="Arial" w:hAnsi="Arial" w:cs="Arial"/>
        </w:rPr>
        <w:t xml:space="preserve">di persone </w:t>
      </w:r>
      <w:r w:rsidR="003A477A" w:rsidRPr="00C01AE5">
        <w:rPr>
          <w:rFonts w:ascii="Arial" w:hAnsi="Arial" w:cs="Arial"/>
        </w:rPr>
        <w:t>dei gruppi più vulnerabili (giovani e donne), creando nuove opportunità di lavoro e di investimento</w:t>
      </w:r>
      <w:r w:rsidRPr="00C01AE5">
        <w:rPr>
          <w:rFonts w:ascii="Arial" w:hAnsi="Arial" w:cs="Arial"/>
        </w:rPr>
        <w:t xml:space="preserve"> e di</w:t>
      </w:r>
      <w:r w:rsidR="003A477A" w:rsidRPr="00C01AE5">
        <w:rPr>
          <w:rFonts w:ascii="Arial" w:hAnsi="Arial" w:cs="Arial"/>
        </w:rPr>
        <w:t xml:space="preserve"> valorizzare il ruolo delle </w:t>
      </w:r>
      <w:r w:rsidR="003A477A" w:rsidRPr="00C01AE5">
        <w:rPr>
          <w:rFonts w:ascii="Arial" w:hAnsi="Arial" w:cs="Arial"/>
        </w:rPr>
        <w:lastRenderedPageBreak/>
        <w:t>diaspore</w:t>
      </w:r>
      <w:r w:rsidRPr="00C01AE5">
        <w:rPr>
          <w:rFonts w:ascii="Arial" w:hAnsi="Arial" w:cs="Arial"/>
        </w:rPr>
        <w:t xml:space="preserve"> in Italia</w:t>
      </w:r>
      <w:r w:rsidR="003A477A" w:rsidRPr="00C01AE5">
        <w:rPr>
          <w:rFonts w:ascii="Arial" w:hAnsi="Arial" w:cs="Arial"/>
        </w:rPr>
        <w:t>, facilitando il trasferimento, nei paesi di origine, delle loro competenze e capacità professionali e finanziarie e avviando un percorso imprenditoriale “ponte”, per combattere l’emigrazione irregolare.</w:t>
      </w:r>
    </w:p>
    <w:p w14:paraId="53B4C864" w14:textId="50C9310F" w:rsidR="003A477A" w:rsidRPr="00C01AE5" w:rsidRDefault="002A3322" w:rsidP="002A3322">
      <w:pPr>
        <w:pStyle w:val="NormaleWeb"/>
        <w:spacing w:after="0" w:line="360" w:lineRule="auto"/>
        <w:jc w:val="both"/>
        <w:rPr>
          <w:rFonts w:ascii="Arial" w:eastAsiaTheme="minorHAnsi" w:hAnsi="Arial" w:cs="Arial"/>
        </w:rPr>
      </w:pPr>
      <w:r w:rsidRPr="00C01AE5">
        <w:rPr>
          <w:rFonts w:ascii="Arial" w:hAnsi="Arial" w:cs="Arial"/>
        </w:rPr>
        <w:t>AIDOS coordina</w:t>
      </w:r>
      <w:r w:rsidR="003A477A" w:rsidRPr="00C01AE5">
        <w:rPr>
          <w:rFonts w:ascii="Arial" w:hAnsi="Arial" w:cs="Arial"/>
        </w:rPr>
        <w:t xml:space="preserve"> una componente del progetto in Etiopia</w:t>
      </w:r>
      <w:r w:rsidRPr="00C01AE5">
        <w:rPr>
          <w:rFonts w:ascii="Arial" w:hAnsi="Arial" w:cs="Arial"/>
        </w:rPr>
        <w:t>, in partnership con l’associazione locale Women In Self Employment (WISE),</w:t>
      </w:r>
      <w:r w:rsidR="003A477A" w:rsidRPr="00C01AE5">
        <w:rPr>
          <w:rFonts w:ascii="Arial" w:hAnsi="Arial" w:cs="Arial"/>
        </w:rPr>
        <w:t xml:space="preserve"> e forni</w:t>
      </w:r>
      <w:r w:rsidRPr="00C01AE5">
        <w:rPr>
          <w:rFonts w:ascii="Arial" w:hAnsi="Arial" w:cs="Arial"/>
        </w:rPr>
        <w:t>sce</w:t>
      </w:r>
      <w:r w:rsidR="003A477A" w:rsidRPr="00C01AE5">
        <w:rPr>
          <w:rFonts w:ascii="Arial" w:hAnsi="Arial" w:cs="Arial"/>
        </w:rPr>
        <w:t xml:space="preserve"> </w:t>
      </w:r>
      <w:r w:rsidR="003A477A" w:rsidRPr="00C01AE5">
        <w:rPr>
          <w:rStyle w:val="Enfasigrassetto"/>
          <w:rFonts w:ascii="Arial" w:hAnsi="Arial" w:cs="Arial"/>
          <w:b w:val="0"/>
        </w:rPr>
        <w:t>assistenza tecnica</w:t>
      </w:r>
      <w:r w:rsidR="003A477A" w:rsidRPr="00C01AE5">
        <w:rPr>
          <w:rFonts w:ascii="Arial" w:hAnsi="Arial" w:cs="Arial"/>
        </w:rPr>
        <w:t xml:space="preserve"> ai partner etiopi per assicurare l’approccio di genere e l’approccio integrato alla creazione d’impresa, basato sui diritti umani e l’accesso a pari opportunità.</w:t>
      </w:r>
    </w:p>
    <w:p w14:paraId="3B804D8D" w14:textId="0FD61F8E" w:rsidR="00A74CBC" w:rsidRPr="005D6E8F" w:rsidRDefault="00A74CBC" w:rsidP="0023256B">
      <w:pPr>
        <w:autoSpaceDE w:val="0"/>
        <w:autoSpaceDN w:val="0"/>
        <w:adjustRightInd w:val="0"/>
        <w:spacing w:line="360" w:lineRule="auto"/>
        <w:jc w:val="both"/>
        <w:rPr>
          <w:rFonts w:ascii="Arial" w:hAnsi="Arial" w:cs="Tahoma"/>
        </w:rPr>
      </w:pPr>
      <w:r w:rsidRPr="005D6E8F">
        <w:rPr>
          <w:rFonts w:ascii="Arial" w:hAnsi="Arial" w:cs="Tahoma"/>
        </w:rPr>
        <w:t>AIDOS ha avviato le attività di assistenza tecnica e formazione del personale del partner etiope WISE su</w:t>
      </w:r>
      <w:r w:rsidR="00477C27" w:rsidRPr="005D6E8F">
        <w:rPr>
          <w:rFonts w:ascii="Arial" w:hAnsi="Arial" w:cs="Tahoma"/>
        </w:rPr>
        <w:t>:</w:t>
      </w:r>
    </w:p>
    <w:p w14:paraId="74309ADF" w14:textId="5E47B467" w:rsidR="00A74CBC" w:rsidRPr="005D6E8F" w:rsidRDefault="00A74CBC" w:rsidP="005D6E8F">
      <w:pPr>
        <w:pStyle w:val="Paragrafoelenco"/>
        <w:numPr>
          <w:ilvl w:val="0"/>
          <w:numId w:val="6"/>
        </w:numPr>
        <w:autoSpaceDE w:val="0"/>
        <w:autoSpaceDN w:val="0"/>
        <w:adjustRightInd w:val="0"/>
        <w:spacing w:line="360" w:lineRule="auto"/>
        <w:ind w:left="426" w:hanging="426"/>
        <w:jc w:val="both"/>
        <w:rPr>
          <w:rFonts w:ascii="Arial" w:hAnsi="Arial"/>
        </w:rPr>
      </w:pPr>
      <w:r w:rsidRPr="005D6E8F">
        <w:rPr>
          <w:rFonts w:ascii="Arial" w:hAnsi="Arial"/>
        </w:rPr>
        <w:t xml:space="preserve">Comunicazione </w:t>
      </w:r>
      <w:r w:rsidRPr="005D6E8F">
        <w:rPr>
          <w:rFonts w:ascii="Arial" w:hAnsi="Arial" w:cs="Arial"/>
        </w:rPr>
        <w:t>con soggetti vulnerabili</w:t>
      </w:r>
      <w:r w:rsidRPr="005D6E8F">
        <w:rPr>
          <w:rFonts w:ascii="Arial" w:hAnsi="Arial"/>
        </w:rPr>
        <w:t xml:space="preserve"> e tecniche </w:t>
      </w:r>
      <w:r w:rsidRPr="005D6E8F">
        <w:rPr>
          <w:rFonts w:ascii="Arial" w:hAnsi="Arial" w:cs="Arial"/>
        </w:rPr>
        <w:t xml:space="preserve">per </w:t>
      </w:r>
      <w:r w:rsidRPr="005D6E8F">
        <w:rPr>
          <w:rFonts w:ascii="Arial" w:hAnsi="Arial"/>
        </w:rPr>
        <w:t>abilitare potenziali migranti e “</w:t>
      </w:r>
      <w:r w:rsidRPr="005D6E8F">
        <w:rPr>
          <w:rFonts w:ascii="Arial" w:hAnsi="Arial"/>
          <w:i/>
        </w:rPr>
        <w:t>returnees</w:t>
      </w:r>
      <w:r w:rsidRPr="005D6E8F">
        <w:rPr>
          <w:rFonts w:ascii="Arial" w:hAnsi="Arial"/>
        </w:rPr>
        <w:t>” a reintegrarsi e a partecipare in modo più proficuo ad attività di formazione e sostegno per un inserimento nel mondo del lavoro.</w:t>
      </w:r>
    </w:p>
    <w:p w14:paraId="66D66B10" w14:textId="746041E9" w:rsidR="00A74CBC" w:rsidRPr="005D6E8F" w:rsidRDefault="00A74CBC" w:rsidP="005D6E8F">
      <w:pPr>
        <w:pStyle w:val="Paragrafoelenco"/>
        <w:numPr>
          <w:ilvl w:val="0"/>
          <w:numId w:val="6"/>
        </w:numPr>
        <w:autoSpaceDE w:val="0"/>
        <w:autoSpaceDN w:val="0"/>
        <w:adjustRightInd w:val="0"/>
        <w:spacing w:line="360" w:lineRule="auto"/>
        <w:ind w:left="426" w:hanging="426"/>
        <w:jc w:val="both"/>
        <w:rPr>
          <w:rFonts w:ascii="Arial" w:hAnsi="Arial" w:cs="Tahoma"/>
        </w:rPr>
      </w:pPr>
      <w:r w:rsidRPr="005D6E8F">
        <w:rPr>
          <w:rFonts w:ascii="Arial" w:hAnsi="Arial"/>
        </w:rPr>
        <w:t xml:space="preserve">Sportello informativo: </w:t>
      </w:r>
      <w:r w:rsidRPr="005D6E8F">
        <w:rPr>
          <w:rFonts w:ascii="Arial" w:hAnsi="Arial" w:cs="Arial"/>
        </w:rPr>
        <w:t>attività e servizi dello sportello, definizione del target di riferimento, adattamento di modelli italiani e internazionali al contesto etiope, competenze conoscitive e tecniche necessarie per la gestione operativa dello sportello</w:t>
      </w:r>
      <w:r w:rsidR="005D6E8F" w:rsidRPr="005D6E8F">
        <w:rPr>
          <w:rFonts w:ascii="Arial" w:hAnsi="Arial" w:cs="Arial"/>
        </w:rPr>
        <w:t>.</w:t>
      </w:r>
    </w:p>
    <w:p w14:paraId="043451C5" w14:textId="77777777" w:rsidR="00A74CBC" w:rsidRPr="005D6E8F" w:rsidRDefault="00A74CBC" w:rsidP="005D6E8F">
      <w:pPr>
        <w:pStyle w:val="Paragrafoelenco"/>
        <w:widowControl/>
        <w:numPr>
          <w:ilvl w:val="0"/>
          <w:numId w:val="6"/>
        </w:numPr>
        <w:suppressAutoHyphens w:val="0"/>
        <w:spacing w:line="360" w:lineRule="auto"/>
        <w:ind w:left="426" w:hanging="426"/>
        <w:jc w:val="both"/>
        <w:rPr>
          <w:rFonts w:ascii="Arial" w:hAnsi="Arial"/>
        </w:rPr>
      </w:pPr>
      <w:r w:rsidRPr="005D6E8F">
        <w:rPr>
          <w:rFonts w:ascii="Arial" w:hAnsi="Arial"/>
        </w:rPr>
        <w:t xml:space="preserve">Metodologia di incubazione di impresa di AIDOS e sua integrazione nell’ambito dei servizi offerti da WISE; revisione delle linee guida per i servizi: di Business Development, psicosociali e sensibilizzazione, degli strumenti di lavoro quali lo studio di mercato, dati di base e manuali di formazione. </w:t>
      </w:r>
    </w:p>
    <w:p w14:paraId="3C7D7CAD" w14:textId="3934AC46" w:rsidR="004B4399" w:rsidRPr="0023256B" w:rsidRDefault="00B764A9" w:rsidP="0023256B">
      <w:pPr>
        <w:widowControl/>
        <w:suppressAutoHyphens w:val="0"/>
        <w:spacing w:line="360" w:lineRule="auto"/>
        <w:jc w:val="both"/>
        <w:rPr>
          <w:rFonts w:ascii="Arial" w:hAnsi="Arial"/>
        </w:rPr>
      </w:pPr>
      <w:r>
        <w:rPr>
          <w:rFonts w:ascii="Arial" w:hAnsi="Arial"/>
        </w:rPr>
        <w:t>Direttamente con le beneficiarie, AIDOS ha organizzato una missione di formazione rivolta a</w:t>
      </w:r>
      <w:r w:rsidR="00A74CBC" w:rsidRPr="005D6E8F">
        <w:rPr>
          <w:rFonts w:ascii="Arial" w:hAnsi="Arial"/>
        </w:rPr>
        <w:t xml:space="preserve"> 50 donne</w:t>
      </w:r>
      <w:r w:rsidR="004B4399" w:rsidRPr="005D6E8F">
        <w:rPr>
          <w:rFonts w:ascii="Arial" w:hAnsi="Arial"/>
        </w:rPr>
        <w:t xml:space="preserve"> su </w:t>
      </w:r>
      <w:r w:rsidR="007C58CA" w:rsidRPr="005D6E8F">
        <w:rPr>
          <w:rFonts w:ascii="Arial" w:hAnsi="Arial"/>
        </w:rPr>
        <w:t>contabilità e imprenditorialità utilizzando il metodo Color Accounting</w:t>
      </w:r>
      <w:r w:rsidR="004B4399" w:rsidRPr="005D6E8F">
        <w:rPr>
          <w:rFonts w:ascii="Arial" w:hAnsi="Arial"/>
        </w:rPr>
        <w:t xml:space="preserve">, </w:t>
      </w:r>
      <w:r w:rsidR="007C58CA" w:rsidRPr="005D6E8F">
        <w:rPr>
          <w:rFonts w:ascii="Arial" w:hAnsi="Arial"/>
        </w:rPr>
        <w:t>un metodo di insegnamento della contabilità per non addetti</w:t>
      </w:r>
      <w:r w:rsidR="005D6E8F">
        <w:rPr>
          <w:rFonts w:ascii="Arial" w:hAnsi="Arial"/>
        </w:rPr>
        <w:t>/e</w:t>
      </w:r>
      <w:r w:rsidR="007C58CA" w:rsidRPr="005D6E8F">
        <w:rPr>
          <w:rFonts w:ascii="Arial" w:hAnsi="Arial"/>
        </w:rPr>
        <w:t xml:space="preserve"> ai lavori.</w:t>
      </w:r>
      <w:r w:rsidR="007C58CA" w:rsidRPr="0023256B">
        <w:rPr>
          <w:rFonts w:ascii="Arial" w:hAnsi="Arial"/>
        </w:rPr>
        <w:t xml:space="preserve"> </w:t>
      </w:r>
    </w:p>
    <w:p w14:paraId="04379219" w14:textId="091DE366" w:rsidR="00A74CBC" w:rsidRPr="0023256B" w:rsidRDefault="00A74CBC" w:rsidP="0023256B">
      <w:pPr>
        <w:autoSpaceDE w:val="0"/>
        <w:autoSpaceDN w:val="0"/>
        <w:adjustRightInd w:val="0"/>
        <w:spacing w:line="360" w:lineRule="auto"/>
        <w:jc w:val="both"/>
        <w:rPr>
          <w:rFonts w:ascii="Arial" w:hAnsi="Arial" w:cs="Tahoma"/>
        </w:rPr>
      </w:pPr>
      <w:r w:rsidRPr="005D6E8F">
        <w:rPr>
          <w:rFonts w:ascii="Arial" w:hAnsi="Arial" w:cs="Tahoma"/>
        </w:rPr>
        <w:t xml:space="preserve">WISE ha </w:t>
      </w:r>
      <w:r w:rsidR="0023256B" w:rsidRPr="005D6E8F">
        <w:rPr>
          <w:rFonts w:ascii="Arial" w:hAnsi="Arial" w:cs="Tahoma"/>
        </w:rPr>
        <w:t>avviato</w:t>
      </w:r>
      <w:r w:rsidRPr="005D6E8F">
        <w:rPr>
          <w:rFonts w:ascii="Arial" w:hAnsi="Arial" w:cs="Tahoma"/>
        </w:rPr>
        <w:t xml:space="preserve"> l’erogazione di corsi di formazione e </w:t>
      </w:r>
      <w:r w:rsidR="0023256B" w:rsidRPr="005D6E8F">
        <w:rPr>
          <w:rFonts w:ascii="Arial" w:hAnsi="Arial" w:cs="Tahoma"/>
        </w:rPr>
        <w:t xml:space="preserve">di </w:t>
      </w:r>
      <w:r w:rsidRPr="005D6E8F">
        <w:rPr>
          <w:rFonts w:ascii="Arial" w:hAnsi="Arial" w:cs="Tahoma"/>
        </w:rPr>
        <w:t>servizi specializzati per l</w:t>
      </w:r>
      <w:r w:rsidR="0023256B" w:rsidRPr="005D6E8F">
        <w:rPr>
          <w:rFonts w:ascii="Arial" w:hAnsi="Arial" w:cs="Tahoma"/>
        </w:rPr>
        <w:t>a creazione</w:t>
      </w:r>
      <w:r w:rsidRPr="005D6E8F">
        <w:rPr>
          <w:rFonts w:ascii="Arial" w:hAnsi="Arial" w:cs="Tahoma"/>
        </w:rPr>
        <w:t xml:space="preserve"> e il rafforzamento di impresa </w:t>
      </w:r>
      <w:r w:rsidR="00D05E1B" w:rsidRPr="005D6E8F">
        <w:rPr>
          <w:rFonts w:ascii="Arial" w:hAnsi="Arial" w:cs="Tahoma"/>
        </w:rPr>
        <w:t>a oltre 100</w:t>
      </w:r>
      <w:r w:rsidRPr="005D6E8F">
        <w:rPr>
          <w:rFonts w:ascii="Arial" w:hAnsi="Arial" w:cs="Tahoma"/>
        </w:rPr>
        <w:t xml:space="preserve"> donne beneficiarie del progetto, </w:t>
      </w:r>
      <w:r w:rsidR="0023256B" w:rsidRPr="005D6E8F">
        <w:rPr>
          <w:rFonts w:ascii="Arial" w:hAnsi="Arial" w:cs="Tahoma"/>
        </w:rPr>
        <w:t xml:space="preserve">creato </w:t>
      </w:r>
      <w:r w:rsidR="00B764A9">
        <w:rPr>
          <w:rFonts w:ascii="Arial" w:hAnsi="Arial" w:cs="Tahoma"/>
        </w:rPr>
        <w:t>lo</w:t>
      </w:r>
      <w:r w:rsidRPr="005D6E8F">
        <w:rPr>
          <w:rFonts w:ascii="Arial" w:hAnsi="Arial" w:cs="Tahoma"/>
        </w:rPr>
        <w:t xml:space="preserve"> sportello informativo </w:t>
      </w:r>
      <w:r w:rsidR="0023256B" w:rsidRPr="005D6E8F">
        <w:rPr>
          <w:rFonts w:ascii="Arial" w:hAnsi="Arial" w:cs="Tahoma"/>
        </w:rPr>
        <w:t xml:space="preserve">sulle opportunità di impiego </w:t>
      </w:r>
      <w:r w:rsidR="00BB2C33" w:rsidRPr="005D6E8F">
        <w:rPr>
          <w:rFonts w:ascii="Arial" w:hAnsi="Arial" w:cs="Tahoma"/>
        </w:rPr>
        <w:t>al quale si sono rivolte ol</w:t>
      </w:r>
      <w:r w:rsidR="0023256B" w:rsidRPr="005D6E8F">
        <w:rPr>
          <w:rFonts w:ascii="Arial" w:hAnsi="Arial" w:cs="Tahoma"/>
        </w:rPr>
        <w:t>t</w:t>
      </w:r>
      <w:r w:rsidR="00BB2C33" w:rsidRPr="005D6E8F">
        <w:rPr>
          <w:rFonts w:ascii="Arial" w:hAnsi="Arial" w:cs="Tahoma"/>
        </w:rPr>
        <w:t xml:space="preserve">re 300 donne </w:t>
      </w:r>
      <w:r w:rsidRPr="005D6E8F">
        <w:rPr>
          <w:rFonts w:ascii="Arial" w:hAnsi="Arial" w:cs="Tahoma"/>
        </w:rPr>
        <w:t xml:space="preserve">e </w:t>
      </w:r>
      <w:r w:rsidR="0023256B" w:rsidRPr="005D6E8F">
        <w:rPr>
          <w:rFonts w:ascii="Arial" w:hAnsi="Arial" w:cs="Tahoma"/>
        </w:rPr>
        <w:t xml:space="preserve">condotto attività </w:t>
      </w:r>
      <w:r w:rsidRPr="005D6E8F">
        <w:rPr>
          <w:rFonts w:ascii="Arial" w:hAnsi="Arial" w:cs="Tahoma"/>
        </w:rPr>
        <w:t>di sensibilizzazione della comunità sui rischi legati alla migrazione irregolare</w:t>
      </w:r>
      <w:r w:rsidR="005D6E8F" w:rsidRPr="005D6E8F">
        <w:rPr>
          <w:rFonts w:ascii="Arial" w:hAnsi="Arial" w:cs="Tahoma"/>
        </w:rPr>
        <w:t>,</w:t>
      </w:r>
      <w:r w:rsidR="00BB2C33" w:rsidRPr="005D6E8F">
        <w:rPr>
          <w:rFonts w:ascii="Arial" w:hAnsi="Arial" w:cs="Tahoma"/>
        </w:rPr>
        <w:t xml:space="preserve"> alle quali hanno partecipato</w:t>
      </w:r>
      <w:r w:rsidR="0023256B" w:rsidRPr="005D6E8F">
        <w:rPr>
          <w:rFonts w:ascii="Arial" w:hAnsi="Arial" w:cs="Tahoma"/>
        </w:rPr>
        <w:t xml:space="preserve"> oltre 2.370 donne</w:t>
      </w:r>
      <w:r w:rsidRPr="005D6E8F">
        <w:rPr>
          <w:rFonts w:ascii="Arial" w:hAnsi="Arial" w:cs="Tahoma"/>
        </w:rPr>
        <w:t>.</w:t>
      </w:r>
    </w:p>
    <w:p w14:paraId="171E5226" w14:textId="5848A381" w:rsidR="001F5774" w:rsidRPr="00C01AE5" w:rsidRDefault="001F5774" w:rsidP="008D1898">
      <w:pPr>
        <w:spacing w:line="360" w:lineRule="auto"/>
        <w:rPr>
          <w:rFonts w:eastAsiaTheme="minorHAnsi"/>
        </w:rPr>
      </w:pPr>
      <w:r w:rsidRPr="00C01AE5">
        <w:rPr>
          <w:rFonts w:ascii="Arial" w:hAnsi="Arial" w:cs="Arial"/>
          <w:b/>
        </w:rPr>
        <w:t>Progetto in corso</w:t>
      </w:r>
    </w:p>
    <w:p w14:paraId="0BA8EB2D" w14:textId="77777777" w:rsidR="005D6E8F" w:rsidRPr="00C01AE5" w:rsidRDefault="005D6E8F" w:rsidP="008D1898">
      <w:pPr>
        <w:pStyle w:val="PreformattatoHTML"/>
        <w:spacing w:line="360" w:lineRule="auto"/>
        <w:rPr>
          <w:rFonts w:ascii="Courier" w:hAnsi="Courier" w:cs="Courier"/>
        </w:rPr>
      </w:pPr>
    </w:p>
    <w:p w14:paraId="6D5B2603" w14:textId="7CC0BDCD" w:rsidR="00E35765" w:rsidRPr="00C01AE5" w:rsidRDefault="000B1DF5" w:rsidP="00CD564A">
      <w:pPr>
        <w:spacing w:line="360" w:lineRule="auto"/>
        <w:ind w:right="20"/>
        <w:jc w:val="both"/>
        <w:rPr>
          <w:rFonts w:ascii="Arial" w:eastAsia="Arial" w:hAnsi="Arial" w:cs="Arial"/>
          <w:u w:val="single"/>
        </w:rPr>
      </w:pPr>
      <w:r w:rsidRPr="00C01AE5">
        <w:rPr>
          <w:rFonts w:ascii="Arial" w:eastAsia="Arial" w:hAnsi="Arial" w:cs="Arial"/>
          <w:u w:val="single"/>
        </w:rPr>
        <w:t xml:space="preserve">Akkar e Bekaa - Libano e Irbid e Ajloun </w:t>
      </w:r>
      <w:r w:rsidR="00CD564A" w:rsidRPr="00C01AE5">
        <w:rPr>
          <w:rFonts w:ascii="Arial" w:eastAsia="Arial" w:hAnsi="Arial" w:cs="Arial"/>
          <w:u w:val="single"/>
        </w:rPr>
        <w:t>-</w:t>
      </w:r>
      <w:r w:rsidRPr="00C01AE5">
        <w:rPr>
          <w:rFonts w:ascii="Arial" w:eastAsia="Arial" w:hAnsi="Arial" w:cs="Arial"/>
          <w:u w:val="single"/>
        </w:rPr>
        <w:t xml:space="preserve"> Giordania</w:t>
      </w:r>
    </w:p>
    <w:p w14:paraId="714B3250" w14:textId="4A7CCCFC" w:rsidR="00E35765" w:rsidRPr="00C01AE5" w:rsidRDefault="000B1DF5" w:rsidP="00CD564A">
      <w:pPr>
        <w:spacing w:line="360" w:lineRule="auto"/>
        <w:ind w:right="20"/>
        <w:jc w:val="both"/>
        <w:rPr>
          <w:rFonts w:ascii="Arial" w:eastAsia="Arial" w:hAnsi="Arial" w:cs="Arial"/>
          <w:b/>
        </w:rPr>
      </w:pPr>
      <w:r w:rsidRPr="00C01AE5">
        <w:rPr>
          <w:rFonts w:ascii="Arial" w:eastAsia="Arial" w:hAnsi="Arial" w:cs="Arial"/>
          <w:b/>
        </w:rPr>
        <w:t>We Are the Future: formazione professionale e inclusione socio-economica di giovani, donne e disabili</w:t>
      </w:r>
    </w:p>
    <w:p w14:paraId="7D2D0F89" w14:textId="6A52D8FD" w:rsidR="000B1DF5" w:rsidRPr="00C01AE5" w:rsidRDefault="000B1DF5" w:rsidP="00CD564A">
      <w:pPr>
        <w:spacing w:line="360" w:lineRule="auto"/>
        <w:jc w:val="both"/>
        <w:rPr>
          <w:rFonts w:ascii="Arial" w:eastAsia="Arial" w:hAnsi="Arial" w:cs="Arial"/>
          <w:color w:val="000000"/>
        </w:rPr>
      </w:pPr>
      <w:r w:rsidRPr="00C01AE5">
        <w:rPr>
          <w:rFonts w:ascii="Arial" w:hAnsi="Arial" w:cs="Arial"/>
        </w:rPr>
        <w:t xml:space="preserve">Il progetto, </w:t>
      </w:r>
      <w:r w:rsidR="00CD564A" w:rsidRPr="00C01AE5">
        <w:rPr>
          <w:rFonts w:ascii="Arial" w:hAnsi="Arial" w:cs="Arial"/>
        </w:rPr>
        <w:t>co</w:t>
      </w:r>
      <w:r w:rsidRPr="00C01AE5">
        <w:rPr>
          <w:rFonts w:ascii="Arial" w:hAnsi="Arial" w:cs="Arial"/>
        </w:rPr>
        <w:t xml:space="preserve">finanziato dal </w:t>
      </w:r>
      <w:r w:rsidR="00DB18D9" w:rsidRPr="00C01AE5">
        <w:rPr>
          <w:rFonts w:ascii="Arial" w:eastAsia="Arial" w:hAnsi="Arial" w:cs="Arial"/>
        </w:rPr>
        <w:t>Ministero Affari</w:t>
      </w:r>
      <w:r w:rsidRPr="00C01AE5">
        <w:rPr>
          <w:rFonts w:ascii="Arial" w:eastAsia="Arial" w:hAnsi="Arial" w:cs="Arial"/>
        </w:rPr>
        <w:t xml:space="preserve"> Esteri-Agenzia italiana per la Cooperazione allo Sviluppo (AICS), è realizzato da ARCS – Arci Culture Solidali (capofila) in partenariato con AIDOS </w:t>
      </w:r>
      <w:r w:rsidRPr="00391275">
        <w:rPr>
          <w:rFonts w:ascii="Arial" w:eastAsia="Arial" w:hAnsi="Arial" w:cs="Arial"/>
        </w:rPr>
        <w:t>e Ricerca e Cooperazione</w:t>
      </w:r>
      <w:r w:rsidRPr="00C01AE5">
        <w:rPr>
          <w:rFonts w:ascii="Arial" w:hAnsi="Arial" w:cs="Arial"/>
        </w:rPr>
        <w:t xml:space="preserve"> e </w:t>
      </w:r>
      <w:r w:rsidRPr="00C01AE5">
        <w:rPr>
          <w:rFonts w:ascii="Arial" w:eastAsia="Arial" w:hAnsi="Arial" w:cs="Arial"/>
        </w:rPr>
        <w:t xml:space="preserve">Noor Al Hussein Foundation </w:t>
      </w:r>
      <w:r w:rsidRPr="00C01AE5">
        <w:rPr>
          <w:rFonts w:ascii="Arial" w:eastAsia="Arial" w:hAnsi="Arial" w:cs="Arial"/>
          <w:color w:val="000000"/>
        </w:rPr>
        <w:t xml:space="preserve">(NHF) </w:t>
      </w:r>
      <w:r w:rsidR="00A9528B" w:rsidRPr="00C01AE5">
        <w:rPr>
          <w:rFonts w:ascii="Arial" w:eastAsia="Arial" w:hAnsi="Arial" w:cs="Arial"/>
          <w:color w:val="000000"/>
        </w:rPr>
        <w:t xml:space="preserve">ed è iniziato </w:t>
      </w:r>
      <w:r w:rsidR="00845127">
        <w:rPr>
          <w:rFonts w:ascii="Arial" w:eastAsia="Arial" w:hAnsi="Arial" w:cs="Arial"/>
          <w:color w:val="000000"/>
        </w:rPr>
        <w:t xml:space="preserve">ad </w:t>
      </w:r>
      <w:r w:rsidR="00845127" w:rsidRPr="005D6E8F">
        <w:rPr>
          <w:rFonts w:ascii="Arial" w:eastAsia="Arial" w:hAnsi="Arial" w:cs="Arial"/>
          <w:color w:val="000000"/>
        </w:rPr>
        <w:t>aprile</w:t>
      </w:r>
      <w:r w:rsidR="00A9528B" w:rsidRPr="00C01AE5">
        <w:rPr>
          <w:rFonts w:ascii="Arial" w:eastAsia="Arial" w:hAnsi="Arial" w:cs="Arial"/>
          <w:color w:val="000000"/>
        </w:rPr>
        <w:t xml:space="preserve"> 2017</w:t>
      </w:r>
      <w:r w:rsidRPr="00C01AE5">
        <w:rPr>
          <w:rFonts w:ascii="Arial" w:eastAsia="Arial" w:hAnsi="Arial" w:cs="Arial"/>
          <w:color w:val="000000"/>
        </w:rPr>
        <w:t>.</w:t>
      </w:r>
    </w:p>
    <w:p w14:paraId="1115593D" w14:textId="3393A521" w:rsidR="000B1DF5" w:rsidRPr="00C01AE5" w:rsidRDefault="000B1DF5" w:rsidP="00CD564A">
      <w:pPr>
        <w:spacing w:line="360" w:lineRule="auto"/>
        <w:ind w:right="80"/>
        <w:jc w:val="both"/>
        <w:rPr>
          <w:rFonts w:ascii="Arial" w:eastAsia="Arial" w:hAnsi="Arial" w:cs="Arial"/>
        </w:rPr>
      </w:pPr>
      <w:r w:rsidRPr="005D6E8F">
        <w:rPr>
          <w:rFonts w:ascii="Arial" w:hAnsi="Arial" w:cs="Arial"/>
        </w:rPr>
        <w:t>I</w:t>
      </w:r>
      <w:r w:rsidR="00391275" w:rsidRPr="005D6E8F">
        <w:rPr>
          <w:rFonts w:ascii="Arial" w:hAnsi="Arial" w:cs="Arial"/>
        </w:rPr>
        <w:t>/le</w:t>
      </w:r>
      <w:r w:rsidR="00E35765" w:rsidRPr="005D6E8F">
        <w:rPr>
          <w:rFonts w:ascii="Arial" w:eastAsia="Arial" w:hAnsi="Arial" w:cs="Arial"/>
        </w:rPr>
        <w:t xml:space="preserve"> rifugiati</w:t>
      </w:r>
      <w:r w:rsidR="00391275" w:rsidRPr="005D6E8F">
        <w:rPr>
          <w:rFonts w:ascii="Arial" w:eastAsia="Arial" w:hAnsi="Arial" w:cs="Arial"/>
        </w:rPr>
        <w:t>/e</w:t>
      </w:r>
      <w:r w:rsidR="00E35765" w:rsidRPr="005D6E8F">
        <w:rPr>
          <w:rFonts w:ascii="Arial" w:eastAsia="Arial" w:hAnsi="Arial" w:cs="Arial"/>
        </w:rPr>
        <w:t xml:space="preserve"> siriani</w:t>
      </w:r>
      <w:r w:rsidR="00391275" w:rsidRPr="005D6E8F">
        <w:rPr>
          <w:rFonts w:ascii="Arial" w:eastAsia="Arial" w:hAnsi="Arial" w:cs="Arial"/>
        </w:rPr>
        <w:t>/e</w:t>
      </w:r>
      <w:r w:rsidR="00E35765" w:rsidRPr="005D6E8F">
        <w:rPr>
          <w:rFonts w:ascii="Arial" w:eastAsia="Arial" w:hAnsi="Arial" w:cs="Arial"/>
        </w:rPr>
        <w:t xml:space="preserve"> attualmente registrati</w:t>
      </w:r>
      <w:r w:rsidR="00391275" w:rsidRPr="005D6E8F">
        <w:rPr>
          <w:rFonts w:ascii="Arial" w:eastAsia="Arial" w:hAnsi="Arial" w:cs="Arial"/>
        </w:rPr>
        <w:t>/e</w:t>
      </w:r>
      <w:r w:rsidR="00E35765" w:rsidRPr="005D6E8F">
        <w:rPr>
          <w:rFonts w:ascii="Arial" w:eastAsia="Arial" w:hAnsi="Arial" w:cs="Arial"/>
        </w:rPr>
        <w:t xml:space="preserve"> in Libano sono 1.070.189, mentre quelli registrati</w:t>
      </w:r>
      <w:r w:rsidR="00391275" w:rsidRPr="005D6E8F">
        <w:rPr>
          <w:rFonts w:ascii="Arial" w:eastAsia="Arial" w:hAnsi="Arial" w:cs="Arial"/>
        </w:rPr>
        <w:t>/e</w:t>
      </w:r>
      <w:r w:rsidR="00E35765" w:rsidRPr="005D6E8F">
        <w:rPr>
          <w:rFonts w:ascii="Arial" w:eastAsia="Arial" w:hAnsi="Arial" w:cs="Arial"/>
        </w:rPr>
        <w:t xml:space="preserve"> in Giordania 655.833. </w:t>
      </w:r>
      <w:r w:rsidRPr="005D6E8F">
        <w:rPr>
          <w:rFonts w:ascii="Arial" w:eastAsia="Arial" w:hAnsi="Arial" w:cs="Arial"/>
        </w:rPr>
        <w:t>L’enorme</w:t>
      </w:r>
      <w:r w:rsidR="00E35765" w:rsidRPr="005D6E8F">
        <w:rPr>
          <w:rFonts w:ascii="Arial" w:eastAsia="Arial" w:hAnsi="Arial" w:cs="Arial"/>
        </w:rPr>
        <w:t xml:space="preserve"> numero di rifugiati</w:t>
      </w:r>
      <w:r w:rsidR="00391275" w:rsidRPr="005D6E8F">
        <w:rPr>
          <w:rFonts w:ascii="Arial" w:eastAsia="Arial" w:hAnsi="Arial" w:cs="Arial"/>
        </w:rPr>
        <w:t>/e</w:t>
      </w:r>
      <w:r w:rsidR="00E35765" w:rsidRPr="005D6E8F">
        <w:rPr>
          <w:rFonts w:ascii="Arial" w:eastAsia="Arial" w:hAnsi="Arial" w:cs="Arial"/>
        </w:rPr>
        <w:t xml:space="preserve"> nei due paesi provoca competizione </w:t>
      </w:r>
      <w:r w:rsidR="00391275" w:rsidRPr="005D6E8F">
        <w:rPr>
          <w:rFonts w:ascii="Arial" w:eastAsia="Arial" w:hAnsi="Arial" w:cs="Arial"/>
        </w:rPr>
        <w:t xml:space="preserve">tra la comunità ospitata e quella ospitante </w:t>
      </w:r>
      <w:r w:rsidR="00E35765" w:rsidRPr="005D6E8F">
        <w:rPr>
          <w:rFonts w:ascii="Arial" w:eastAsia="Arial" w:hAnsi="Arial" w:cs="Arial"/>
        </w:rPr>
        <w:t xml:space="preserve">per accedere ai servizi pubblici, alle infrastrutture e al lavoro, generando </w:t>
      </w:r>
      <w:r w:rsidR="00391275" w:rsidRPr="005D6E8F">
        <w:rPr>
          <w:rFonts w:ascii="Arial" w:eastAsia="Arial" w:hAnsi="Arial" w:cs="Arial"/>
        </w:rPr>
        <w:t xml:space="preserve">spesso </w:t>
      </w:r>
      <w:r w:rsidR="00E35765" w:rsidRPr="005D6E8F">
        <w:rPr>
          <w:rFonts w:ascii="Arial" w:eastAsia="Arial" w:hAnsi="Arial" w:cs="Arial"/>
        </w:rPr>
        <w:t>tensioni. La presenza di rifugiati</w:t>
      </w:r>
      <w:r w:rsidR="00391275" w:rsidRPr="005D6E8F">
        <w:rPr>
          <w:rFonts w:ascii="Arial" w:eastAsia="Arial" w:hAnsi="Arial" w:cs="Arial"/>
        </w:rPr>
        <w:t>/e</w:t>
      </w:r>
      <w:r w:rsidR="00E35765" w:rsidRPr="005D6E8F">
        <w:rPr>
          <w:rFonts w:ascii="Arial" w:eastAsia="Arial" w:hAnsi="Arial" w:cs="Arial"/>
        </w:rPr>
        <w:t xml:space="preserve"> ha prodotto inoltre un aumento della forza lavoro dando luogo a una competizione con la popolazione locale, </w:t>
      </w:r>
      <w:r w:rsidR="00B764A9">
        <w:rPr>
          <w:rFonts w:ascii="Arial" w:eastAsia="Arial" w:hAnsi="Arial" w:cs="Arial"/>
        </w:rPr>
        <w:t>che ha visto aumentare</w:t>
      </w:r>
      <w:r w:rsidRPr="005D6E8F">
        <w:rPr>
          <w:rFonts w:ascii="Arial" w:eastAsia="Arial" w:hAnsi="Arial" w:cs="Arial"/>
        </w:rPr>
        <w:t xml:space="preserve"> il tasso di disoccupazione.</w:t>
      </w:r>
      <w:r w:rsidRPr="00C01AE5">
        <w:rPr>
          <w:rFonts w:ascii="Arial" w:eastAsia="Arial" w:hAnsi="Arial" w:cs="Arial"/>
        </w:rPr>
        <w:t xml:space="preserve"> </w:t>
      </w:r>
    </w:p>
    <w:p w14:paraId="0719EF61" w14:textId="19A8C3A7" w:rsidR="000B1DF5" w:rsidRPr="00C01AE5" w:rsidRDefault="000B1DF5" w:rsidP="00CD564A">
      <w:pPr>
        <w:spacing w:line="360" w:lineRule="auto"/>
        <w:jc w:val="both"/>
        <w:rPr>
          <w:rFonts w:ascii="Arial" w:eastAsia="Arial" w:hAnsi="Arial" w:cs="Arial"/>
        </w:rPr>
      </w:pPr>
      <w:r w:rsidRPr="00C01AE5">
        <w:rPr>
          <w:rFonts w:ascii="Arial" w:eastAsia="Arial" w:hAnsi="Arial" w:cs="Arial"/>
        </w:rPr>
        <w:t xml:space="preserve">L’iniziativa intende realizzare almeno 36 corsi di formazione e tirocini professionali rivolti a 620 libanesi, giordani/e e siriani/e vulnerabili, inclusi donne e diversamente abili, in Libano nei settori agroalimentare, costruzioni e ambiente, fornendo competenze teoriche e pratiche che possano facilitare la circolazione di competenze nel Paese ospitante e l’inserimento lavorativo </w:t>
      </w:r>
      <w:r w:rsidRPr="005D6E8F">
        <w:rPr>
          <w:rFonts w:ascii="Arial" w:eastAsia="Arial" w:hAnsi="Arial" w:cs="Arial"/>
        </w:rPr>
        <w:t>dei</w:t>
      </w:r>
      <w:r w:rsidR="000C1B12" w:rsidRPr="005D6E8F">
        <w:rPr>
          <w:rFonts w:ascii="Arial" w:eastAsia="Arial" w:hAnsi="Arial" w:cs="Arial"/>
        </w:rPr>
        <w:t>/lle</w:t>
      </w:r>
      <w:r w:rsidRPr="005D6E8F">
        <w:rPr>
          <w:rFonts w:ascii="Arial" w:eastAsia="Arial" w:hAnsi="Arial" w:cs="Arial"/>
        </w:rPr>
        <w:t xml:space="preserve"> beneficiari</w:t>
      </w:r>
      <w:r w:rsidR="000C1B12" w:rsidRPr="005D6E8F">
        <w:rPr>
          <w:rFonts w:ascii="Arial" w:eastAsia="Arial" w:hAnsi="Arial" w:cs="Arial"/>
        </w:rPr>
        <w:t>/e</w:t>
      </w:r>
      <w:r w:rsidRPr="00C01AE5">
        <w:rPr>
          <w:rFonts w:ascii="Arial" w:eastAsia="Arial" w:hAnsi="Arial" w:cs="Arial"/>
        </w:rPr>
        <w:t xml:space="preserve"> nel caso di rientro in Siria. Il </w:t>
      </w:r>
      <w:r w:rsidRPr="00C01AE5">
        <w:rPr>
          <w:rFonts w:ascii="Arial" w:eastAsia="Arial" w:hAnsi="Arial" w:cs="Arial"/>
        </w:rPr>
        <w:lastRenderedPageBreak/>
        <w:t xml:space="preserve">progetto ha come obiettivo trasversale anche quello di favorire una pacifica convivenza tra i membri della comunità ospite e di quella ospitante grazie ai momenti di formazione condivisi. A partire dalla consapevolezza delle condizioni particolarmente difficili che le donne, incluse le rifugiate siriane, vivono in Libano e in Giordania, il progetto garantirà l’approccio di genere trasversale promuovendo i diritti delle donne e la loro presenza nel mondo del lavoro. </w:t>
      </w:r>
    </w:p>
    <w:p w14:paraId="0B6F04A1" w14:textId="06574DD4" w:rsidR="000B1DF5" w:rsidRDefault="000B1DF5" w:rsidP="00CD564A">
      <w:pPr>
        <w:spacing w:line="360" w:lineRule="auto"/>
        <w:ind w:right="140"/>
        <w:jc w:val="both"/>
        <w:rPr>
          <w:rFonts w:ascii="Arial" w:eastAsia="Arial" w:hAnsi="Arial" w:cs="Arial"/>
        </w:rPr>
      </w:pPr>
      <w:r w:rsidRPr="00C01AE5">
        <w:rPr>
          <w:rFonts w:ascii="Arial" w:eastAsia="Arial" w:hAnsi="Arial" w:cs="Arial"/>
        </w:rPr>
        <w:t>Nell’a</w:t>
      </w:r>
      <w:r w:rsidR="00CD564A" w:rsidRPr="00C01AE5">
        <w:rPr>
          <w:rFonts w:ascii="Arial" w:eastAsia="Arial" w:hAnsi="Arial" w:cs="Arial"/>
        </w:rPr>
        <w:t xml:space="preserve">mbito del progetto, AIDOS fornisce </w:t>
      </w:r>
      <w:r w:rsidRPr="00C01AE5">
        <w:rPr>
          <w:rFonts w:ascii="Arial" w:eastAsia="Arial" w:hAnsi="Arial" w:cs="Arial"/>
        </w:rPr>
        <w:t>assistenza tecnica, in Giordania e in Libano, sull’imprenditoria in contesti di emergenza e garanti</w:t>
      </w:r>
      <w:r w:rsidR="00CD564A" w:rsidRPr="00C01AE5">
        <w:rPr>
          <w:rFonts w:ascii="Arial" w:eastAsia="Arial" w:hAnsi="Arial" w:cs="Arial"/>
        </w:rPr>
        <w:t>sce</w:t>
      </w:r>
      <w:r w:rsidRPr="00C01AE5">
        <w:rPr>
          <w:rFonts w:ascii="Arial" w:eastAsia="Arial" w:hAnsi="Arial" w:cs="Arial"/>
        </w:rPr>
        <w:t xml:space="preserve"> l’approccio di genere trasversale attraverso: la promozione di programmi e azioni che proteggano le donne e ne difendano i diritti; la promoz</w:t>
      </w:r>
      <w:r w:rsidR="000C1B12">
        <w:rPr>
          <w:rFonts w:ascii="Arial" w:eastAsia="Arial" w:hAnsi="Arial" w:cs="Arial"/>
        </w:rPr>
        <w:t xml:space="preserve">ione di azioni finalizzate </w:t>
      </w:r>
      <w:r w:rsidR="000C1B12" w:rsidRPr="005D6E8F">
        <w:rPr>
          <w:rFonts w:ascii="Arial" w:eastAsia="Arial" w:hAnsi="Arial" w:cs="Arial"/>
        </w:rPr>
        <w:t>all’</w:t>
      </w:r>
      <w:r w:rsidRPr="005D6E8F">
        <w:rPr>
          <w:rFonts w:ascii="Arial" w:eastAsia="Arial" w:hAnsi="Arial" w:cs="Arial"/>
        </w:rPr>
        <w:t>emancipazione</w:t>
      </w:r>
      <w:r w:rsidRPr="00C01AE5">
        <w:rPr>
          <w:rFonts w:ascii="Arial" w:eastAsia="Arial" w:hAnsi="Arial" w:cs="Arial"/>
        </w:rPr>
        <w:t xml:space="preserve"> delle donne, promuovendo</w:t>
      </w:r>
      <w:r w:rsidRPr="000C1B12">
        <w:rPr>
          <w:rFonts w:ascii="Arial" w:eastAsia="Arial" w:hAnsi="Arial" w:cs="Arial"/>
        </w:rPr>
        <w:t xml:space="preserve"> </w:t>
      </w:r>
      <w:r w:rsidRPr="00C01AE5">
        <w:rPr>
          <w:rFonts w:ascii="Arial" w:eastAsia="Arial" w:hAnsi="Arial" w:cs="Arial"/>
        </w:rPr>
        <w:t>il loro ruolo nell’economia del paese; il rafforzamento di partnership e reti tra associazioni di donne; attività di sensibilizzazione sull’importanza del contributo femminile al reddito familiare e allo sviluppo della comunità.</w:t>
      </w:r>
    </w:p>
    <w:p w14:paraId="6FAE3691" w14:textId="09705C41" w:rsidR="002B1410" w:rsidRPr="00C01AE5" w:rsidRDefault="002B1410" w:rsidP="00CD564A">
      <w:pPr>
        <w:spacing w:line="360" w:lineRule="auto"/>
        <w:ind w:right="140"/>
        <w:jc w:val="both"/>
        <w:rPr>
          <w:rFonts w:ascii="Arial" w:eastAsia="Arial" w:hAnsi="Arial" w:cs="Arial"/>
        </w:rPr>
      </w:pPr>
      <w:r w:rsidRPr="005D6E8F">
        <w:rPr>
          <w:rFonts w:ascii="Arial" w:eastAsia="Arial" w:hAnsi="Arial" w:cs="Arial"/>
        </w:rPr>
        <w:t>La prima missione di assistenza tecnica di AIDOS si svolgerà nel febbraio 2018 in Libano.</w:t>
      </w:r>
    </w:p>
    <w:p w14:paraId="0CDDD218" w14:textId="6AF405DF" w:rsidR="008B4DEA" w:rsidRPr="00C01AE5" w:rsidRDefault="008B4DEA" w:rsidP="008B4DEA">
      <w:pPr>
        <w:spacing w:line="360" w:lineRule="auto"/>
        <w:rPr>
          <w:rFonts w:eastAsiaTheme="minorHAnsi"/>
        </w:rPr>
      </w:pPr>
      <w:r w:rsidRPr="00C01AE5">
        <w:rPr>
          <w:rFonts w:ascii="Arial" w:hAnsi="Arial" w:cs="Arial"/>
          <w:b/>
        </w:rPr>
        <w:t>Progetto in corso</w:t>
      </w:r>
    </w:p>
    <w:p w14:paraId="4EFC57BC" w14:textId="77777777" w:rsidR="003848BE" w:rsidRPr="00C01AE5" w:rsidRDefault="003848BE" w:rsidP="008D1898">
      <w:pPr>
        <w:pStyle w:val="PreformattatoHTML"/>
        <w:spacing w:line="360" w:lineRule="auto"/>
        <w:rPr>
          <w:rFonts w:ascii="Courier" w:hAnsi="Courier" w:cs="Courier"/>
        </w:rPr>
      </w:pPr>
    </w:p>
    <w:p w14:paraId="72C8F54F" w14:textId="77777777" w:rsidR="00CD564A" w:rsidRPr="00C01AE5" w:rsidRDefault="00CD564A" w:rsidP="008D1898">
      <w:pPr>
        <w:pStyle w:val="PreformattatoHTML"/>
        <w:spacing w:line="360" w:lineRule="auto"/>
        <w:rPr>
          <w:rFonts w:ascii="Courier" w:hAnsi="Courier" w:cs="Courier"/>
        </w:rPr>
      </w:pPr>
    </w:p>
    <w:p w14:paraId="3D986590" w14:textId="4232ACF1" w:rsidR="002660D2" w:rsidRPr="00C01AE5" w:rsidRDefault="00447D7C" w:rsidP="008D1898">
      <w:pPr>
        <w:pStyle w:val="Intestazione3"/>
        <w:tabs>
          <w:tab w:val="clear" w:pos="8789"/>
          <w:tab w:val="left" w:pos="9072"/>
        </w:tabs>
        <w:spacing w:line="360" w:lineRule="auto"/>
        <w:ind w:right="-1"/>
        <w:jc w:val="both"/>
        <w:rPr>
          <w:rFonts w:ascii="Arial" w:hAnsi="Arial" w:cs="Arial"/>
          <w:b/>
        </w:rPr>
      </w:pPr>
      <w:r w:rsidRPr="00C01AE5">
        <w:rPr>
          <w:rFonts w:ascii="Arial" w:hAnsi="Arial" w:cs="Arial"/>
          <w:b/>
        </w:rPr>
        <w:t>d</w:t>
      </w:r>
      <w:r w:rsidR="002660D2" w:rsidRPr="00C01AE5">
        <w:rPr>
          <w:rFonts w:ascii="Arial" w:hAnsi="Arial" w:cs="Arial"/>
          <w:b/>
        </w:rPr>
        <w:t xml:space="preserve">) Progetti di advocacy, </w:t>
      </w:r>
      <w:r w:rsidR="00B764A9">
        <w:rPr>
          <w:rFonts w:ascii="Arial" w:hAnsi="Arial" w:cs="Arial"/>
          <w:b/>
        </w:rPr>
        <w:t xml:space="preserve">formazione, </w:t>
      </w:r>
      <w:r w:rsidR="002660D2" w:rsidRPr="00C01AE5">
        <w:rPr>
          <w:rFonts w:ascii="Arial" w:hAnsi="Arial" w:cs="Arial"/>
          <w:b/>
        </w:rPr>
        <w:t xml:space="preserve">informazione e sensibilizzazione </w:t>
      </w:r>
    </w:p>
    <w:p w14:paraId="78F4705F" w14:textId="77777777" w:rsidR="00A9528B" w:rsidRPr="00C01AE5" w:rsidRDefault="00A9528B" w:rsidP="008D1898">
      <w:pPr>
        <w:tabs>
          <w:tab w:val="left" w:pos="9180"/>
        </w:tabs>
        <w:spacing w:line="360" w:lineRule="auto"/>
        <w:ind w:right="98"/>
        <w:jc w:val="both"/>
        <w:rPr>
          <w:rFonts w:ascii="Arial" w:hAnsi="Arial" w:cs="Arial"/>
        </w:rPr>
      </w:pPr>
    </w:p>
    <w:p w14:paraId="1A7D2380" w14:textId="2D217E1B" w:rsidR="00992C7C" w:rsidRDefault="002660D2" w:rsidP="00C00A13">
      <w:pPr>
        <w:widowControl/>
        <w:suppressAutoHyphens w:val="0"/>
        <w:spacing w:line="360" w:lineRule="auto"/>
        <w:jc w:val="both"/>
        <w:rPr>
          <w:rFonts w:ascii="Arial" w:hAnsi="Arial" w:cs="Arial"/>
        </w:rPr>
      </w:pPr>
      <w:r w:rsidRPr="005D6E8F">
        <w:rPr>
          <w:rFonts w:ascii="Arial" w:eastAsia="Arial" w:hAnsi="Arial" w:cs="Arial"/>
        </w:rPr>
        <w:t>AIDOS ha partecipato ai processi internazionali di maggior rilievo, anche in virtù dello status consultivo speciale presso l’ECOSOC, in collaborazione con reti della società civile nazionale ed europea. Fa parte del coordinamento dell’Osservat</w:t>
      </w:r>
      <w:r w:rsidR="00C00A13">
        <w:rPr>
          <w:rFonts w:ascii="Arial" w:eastAsia="Arial" w:hAnsi="Arial" w:cs="Arial"/>
        </w:rPr>
        <w:t>orio AiDS – Aids Diritti Salute;</w:t>
      </w:r>
      <w:r w:rsidRPr="005D6E8F">
        <w:rPr>
          <w:rFonts w:ascii="Arial" w:eastAsia="Arial" w:hAnsi="Arial" w:cs="Arial"/>
        </w:rPr>
        <w:t xml:space="preserve"> di GCAP Italia (la Coalizione italiana per la lotta</w:t>
      </w:r>
      <w:r w:rsidR="00C00A13">
        <w:rPr>
          <w:rFonts w:ascii="Arial" w:eastAsia="Arial" w:hAnsi="Arial" w:cs="Arial"/>
        </w:rPr>
        <w:t xml:space="preserve"> contro la povertà);</w:t>
      </w:r>
      <w:r w:rsidR="001F5774" w:rsidRPr="005D6E8F">
        <w:rPr>
          <w:rFonts w:ascii="Arial" w:eastAsia="Arial" w:hAnsi="Arial" w:cs="Arial"/>
        </w:rPr>
        <w:t xml:space="preserve"> </w:t>
      </w:r>
      <w:r w:rsidRPr="005D6E8F">
        <w:rPr>
          <w:rFonts w:ascii="Arial" w:eastAsia="Arial" w:hAnsi="Arial" w:cs="Arial"/>
        </w:rPr>
        <w:t xml:space="preserve">della Piattaforma Italiana di CONCORD, rete </w:t>
      </w:r>
      <w:r w:rsidR="00C00A13">
        <w:rPr>
          <w:rFonts w:ascii="Arial" w:eastAsia="Arial" w:hAnsi="Arial" w:cs="Arial"/>
        </w:rPr>
        <w:t>europea di ONG di cooperazione;</w:t>
      </w:r>
      <w:r w:rsidRPr="005D6E8F">
        <w:rPr>
          <w:rFonts w:ascii="Arial" w:eastAsia="Arial" w:hAnsi="Arial" w:cs="Arial"/>
        </w:rPr>
        <w:t xml:space="preserve"> dell’Associazione delle ONG Italiane (AOI</w:t>
      </w:r>
      <w:r w:rsidR="00C00A13">
        <w:rPr>
          <w:rFonts w:ascii="Arial" w:eastAsia="Arial" w:hAnsi="Arial" w:cs="Arial"/>
        </w:rPr>
        <w:t>);</w:t>
      </w:r>
      <w:r w:rsidR="001F5774" w:rsidRPr="005D6E8F">
        <w:rPr>
          <w:rFonts w:ascii="Arial" w:eastAsia="Arial" w:hAnsi="Arial" w:cs="Arial"/>
        </w:rPr>
        <w:t xml:space="preserve"> dell’Alleanza Italiana per </w:t>
      </w:r>
      <w:r w:rsidR="00C00A13">
        <w:rPr>
          <w:rFonts w:ascii="Arial" w:eastAsia="Arial" w:hAnsi="Arial" w:cs="Arial"/>
        </w:rPr>
        <w:t xml:space="preserve">lo Sviluppo Sostenibile (ASviS); del network </w:t>
      </w:r>
      <w:r w:rsidR="001F5774" w:rsidRPr="005D6E8F">
        <w:rPr>
          <w:rFonts w:ascii="Arial" w:eastAsia="Arial" w:hAnsi="Arial" w:cs="Arial"/>
        </w:rPr>
        <w:t>Donne, Salute e</w:t>
      </w:r>
      <w:r w:rsidR="00C00A13">
        <w:rPr>
          <w:rFonts w:ascii="Arial" w:eastAsia="Arial" w:hAnsi="Arial" w:cs="Arial"/>
        </w:rPr>
        <w:t xml:space="preserve"> Ambiente</w:t>
      </w:r>
      <w:r w:rsidR="005D6E8F">
        <w:rPr>
          <w:rFonts w:ascii="Arial" w:eastAsia="Arial" w:hAnsi="Arial" w:cs="Arial"/>
        </w:rPr>
        <w:t xml:space="preserve"> e </w:t>
      </w:r>
      <w:r w:rsidR="00C00A13">
        <w:rPr>
          <w:rFonts w:ascii="Arial" w:eastAsia="Arial" w:hAnsi="Arial" w:cs="Arial"/>
        </w:rPr>
        <w:t>della rete</w:t>
      </w:r>
      <w:r w:rsidR="005D6E8F">
        <w:rPr>
          <w:rFonts w:ascii="Arial" w:eastAsia="Arial" w:hAnsi="Arial" w:cs="Arial"/>
        </w:rPr>
        <w:t xml:space="preserve"> </w:t>
      </w:r>
      <w:r w:rsidR="005D6E8F" w:rsidRPr="005D6E8F">
        <w:rPr>
          <w:rFonts w:ascii="Arial" w:eastAsia="Arial" w:hAnsi="Arial" w:cs="Arial"/>
        </w:rPr>
        <w:t xml:space="preserve">In Difesa Di – per i </w:t>
      </w:r>
      <w:r w:rsidR="00C00A13">
        <w:rPr>
          <w:rFonts w:ascii="Arial" w:eastAsia="Arial" w:hAnsi="Arial" w:cs="Arial"/>
        </w:rPr>
        <w:t>diritti</w:t>
      </w:r>
      <w:r w:rsidR="005D6E8F">
        <w:rPr>
          <w:rFonts w:ascii="Arial" w:eastAsia="Arial" w:hAnsi="Arial" w:cs="Arial"/>
        </w:rPr>
        <w:t> umani e chi li difende</w:t>
      </w:r>
      <w:r w:rsidR="005D6E8F" w:rsidRPr="005D6E8F">
        <w:rPr>
          <w:rFonts w:ascii="Arial" w:eastAsia="Arial" w:hAnsi="Arial" w:cs="Arial"/>
        </w:rPr>
        <w:t>.</w:t>
      </w:r>
      <w:r w:rsidR="00C00A13">
        <w:rPr>
          <w:rFonts w:ascii="Arial" w:eastAsia="Arial" w:hAnsi="Arial" w:cs="Arial"/>
        </w:rPr>
        <w:t xml:space="preserve"> </w:t>
      </w:r>
      <w:r w:rsidRPr="005D6E8F">
        <w:rPr>
          <w:rFonts w:ascii="Arial" w:hAnsi="Arial" w:cs="Arial"/>
        </w:rPr>
        <w:t>È membro</w:t>
      </w:r>
      <w:r w:rsidRPr="00C01AE5">
        <w:rPr>
          <w:rFonts w:ascii="Arial" w:hAnsi="Arial" w:cs="Arial"/>
        </w:rPr>
        <w:t xml:space="preserve"> dei network EURONGOS, (rete europea delle ONG attive sul tema della salute sessuale e riproduttiva e della popolazione) e</w:t>
      </w:r>
      <w:r w:rsidR="001F5774" w:rsidRPr="00C01AE5">
        <w:rPr>
          <w:rFonts w:ascii="Arial" w:hAnsi="Arial" w:cs="Arial"/>
        </w:rPr>
        <w:t xml:space="preserve"> di</w:t>
      </w:r>
      <w:r w:rsidRPr="00C01AE5">
        <w:rPr>
          <w:rFonts w:ascii="Arial" w:hAnsi="Arial" w:cs="Arial"/>
        </w:rPr>
        <w:t xml:space="preserve"> E</w:t>
      </w:r>
      <w:r w:rsidR="001F5774" w:rsidRPr="00C01AE5">
        <w:rPr>
          <w:rFonts w:ascii="Arial" w:hAnsi="Arial" w:cs="Arial"/>
        </w:rPr>
        <w:t>nd</w:t>
      </w:r>
      <w:r w:rsidRPr="00C01AE5">
        <w:rPr>
          <w:rFonts w:ascii="Arial" w:hAnsi="Arial" w:cs="Arial"/>
        </w:rPr>
        <w:t xml:space="preserve"> FGM European network, (rete </w:t>
      </w:r>
      <w:r w:rsidR="001F5774" w:rsidRPr="00C01AE5">
        <w:rPr>
          <w:rFonts w:ascii="Arial" w:hAnsi="Arial" w:cs="Arial"/>
        </w:rPr>
        <w:t>europea per la prevenzione delle</w:t>
      </w:r>
      <w:r w:rsidRPr="00C01AE5">
        <w:rPr>
          <w:rFonts w:ascii="Arial" w:hAnsi="Arial" w:cs="Arial"/>
        </w:rPr>
        <w:t xml:space="preserve"> pratiche tradizionali nocive, in particolare le mutilazioni dei genitali femminili). Partecipa alla Piattaforma Lavori in corsa – CEDAW (Convenzione per eliminazione delle discriminazioni contro le donne), rete di organizzazioni e di singole persone impegnate nella promozione dei diritti de</w:t>
      </w:r>
      <w:r w:rsidR="001F5774" w:rsidRPr="00C01AE5">
        <w:rPr>
          <w:rFonts w:ascii="Arial" w:hAnsi="Arial" w:cs="Arial"/>
        </w:rPr>
        <w:t>lle donne in Italia e nel mondo</w:t>
      </w:r>
      <w:r w:rsidRPr="00C01AE5">
        <w:rPr>
          <w:rFonts w:ascii="Arial" w:hAnsi="Arial" w:cs="Arial"/>
        </w:rPr>
        <w:t>.</w:t>
      </w:r>
    </w:p>
    <w:p w14:paraId="78EFA281" w14:textId="1C3A20C2" w:rsidR="00B764A9" w:rsidRPr="00C00A13" w:rsidRDefault="00B764A9" w:rsidP="00C00A13">
      <w:pPr>
        <w:widowControl/>
        <w:suppressAutoHyphens w:val="0"/>
        <w:spacing w:line="360" w:lineRule="auto"/>
        <w:jc w:val="both"/>
        <w:rPr>
          <w:rFonts w:ascii="Arial" w:eastAsia="Arial" w:hAnsi="Arial" w:cs="Arial"/>
        </w:rPr>
      </w:pPr>
      <w:r>
        <w:rPr>
          <w:rFonts w:ascii="Arial" w:hAnsi="Arial" w:cs="Arial"/>
        </w:rPr>
        <w:t>A livello internazionale segue i lavori di reti informali attive su CSW e CPD.</w:t>
      </w:r>
    </w:p>
    <w:p w14:paraId="78383F1C" w14:textId="77777777" w:rsidR="005B285A" w:rsidRPr="00C01AE5" w:rsidRDefault="005B285A" w:rsidP="008D1898">
      <w:pPr>
        <w:pStyle w:val="Corpotesto"/>
        <w:spacing w:after="0" w:line="360" w:lineRule="auto"/>
        <w:jc w:val="both"/>
        <w:rPr>
          <w:rFonts w:ascii="Arial" w:hAnsi="Arial" w:cs="Arial"/>
          <w:color w:val="00000A"/>
          <w:szCs w:val="22"/>
          <w:u w:val="single"/>
          <w:lang w:eastAsia="en-US"/>
        </w:rPr>
      </w:pPr>
    </w:p>
    <w:p w14:paraId="67BA557A" w14:textId="77777777" w:rsidR="00A9528B" w:rsidRPr="00C01AE5" w:rsidRDefault="00A9528B" w:rsidP="00A952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u w:val="single"/>
        </w:rPr>
      </w:pPr>
      <w:r w:rsidRPr="00C01AE5">
        <w:rPr>
          <w:rFonts w:ascii="Arial" w:hAnsi="Arial" w:cs="Arial"/>
          <w:u w:val="single"/>
        </w:rPr>
        <w:t>Italia</w:t>
      </w:r>
    </w:p>
    <w:p w14:paraId="726E28EC" w14:textId="77777777" w:rsidR="00A9528B" w:rsidRPr="00C01AE5" w:rsidRDefault="00A9528B" w:rsidP="00A9528B">
      <w:pPr>
        <w:spacing w:line="360" w:lineRule="auto"/>
        <w:jc w:val="both"/>
        <w:rPr>
          <w:rFonts w:ascii="Arial" w:hAnsi="Arial" w:cs="Arial"/>
          <w:b/>
        </w:rPr>
      </w:pPr>
      <w:r w:rsidRPr="00C01AE5">
        <w:rPr>
          <w:rFonts w:ascii="Arial" w:hAnsi="Arial" w:cs="Arial"/>
          <w:b/>
        </w:rPr>
        <w:t>Migliorare l'accoglienza di richiedenti asilo e rifugiati/e che hanno subito violenza, incluse violenza sessuale e mutilazioni genitali femminili (MGF)</w:t>
      </w:r>
    </w:p>
    <w:p w14:paraId="0724CC64" w14:textId="77777777" w:rsidR="00A9528B" w:rsidRPr="00C01AE5" w:rsidRDefault="00A9528B" w:rsidP="00A9528B">
      <w:pPr>
        <w:pStyle w:val="Titolo4"/>
        <w:spacing w:before="0" w:line="360" w:lineRule="auto"/>
        <w:jc w:val="both"/>
        <w:rPr>
          <w:rFonts w:ascii="Arial" w:eastAsia="Times New Roman" w:hAnsi="Arial" w:cs="Arial"/>
          <w:i w:val="0"/>
          <w:iCs w:val="0"/>
          <w:color w:val="auto"/>
        </w:rPr>
      </w:pPr>
      <w:r w:rsidRPr="00C01AE5">
        <w:rPr>
          <w:rFonts w:ascii="Arial" w:eastAsia="Times New Roman" w:hAnsi="Arial" w:cs="Arial"/>
          <w:i w:val="0"/>
          <w:iCs w:val="0"/>
          <w:color w:val="auto"/>
        </w:rPr>
        <w:t>Il progetto, iniziato nel 2017 e cofinanziato dalla Fondazione Haiku, mira a migliorare l’accoglienza in Italia dei/lle migranti forzati che hanno subito violenza, incluse le mutilazioni genitali femminili (MGF), attraverso: formazione agli/lle operatori/trici dei centri di accoglienza su aspetti culturali della violenza, identificazione della violenza, approcci psicologici e assistenza legale e amministrativa/burocratica; assistenza tecnica, follow up e supervisione nei confronti di operatori/trici; produzione di materiale informativo multilingue.</w:t>
      </w:r>
    </w:p>
    <w:p w14:paraId="29C1C61C" w14:textId="7D07698C" w:rsidR="00A9528B" w:rsidRPr="00C01AE5" w:rsidRDefault="00A9528B" w:rsidP="00A9528B">
      <w:pPr>
        <w:spacing w:line="360" w:lineRule="auto"/>
        <w:jc w:val="both"/>
        <w:rPr>
          <w:rFonts w:ascii="Arial" w:hAnsi="Arial" w:cs="Arial"/>
        </w:rPr>
      </w:pPr>
      <w:r w:rsidRPr="00C01AE5">
        <w:rPr>
          <w:rFonts w:ascii="Arial" w:hAnsi="Arial" w:cs="Arial"/>
        </w:rPr>
        <w:t xml:space="preserve">Il progetto prevede: l’organizzazione di 3 corsi di formazione multidisciplinari (a Roma e Termoli) su come comunicare in modo appropriato sul tema della violenza (con un focus specifico sulla violenza sessuale e le MGF) con richiedenti asilo e/o rifugiati/e, come far emergere i casi di violenza e come gestirli in modo </w:t>
      </w:r>
      <w:r w:rsidRPr="00C01AE5">
        <w:rPr>
          <w:rFonts w:ascii="Arial" w:hAnsi="Arial" w:cs="Arial"/>
        </w:rPr>
        <w:lastRenderedPageBreak/>
        <w:t>integrato; assistenza tecnica, follow up e supervisione in remoto agli/lle operatori/trici formati nella gestione dei casi e delle problematiche specifiche e concrete che l’operatore/rice incontra nel suo lavoro e supervisione per evitare il rischio di burn</w:t>
      </w:r>
      <w:r w:rsidR="00B764A9">
        <w:rPr>
          <w:rFonts w:ascii="Arial" w:hAnsi="Arial" w:cs="Arial"/>
        </w:rPr>
        <w:t>-</w:t>
      </w:r>
      <w:r w:rsidRPr="00C01AE5">
        <w:rPr>
          <w:rFonts w:ascii="Arial" w:hAnsi="Arial" w:cs="Arial"/>
        </w:rPr>
        <w:t>out; la produzione di materiale informativo sulla violenza da mettere a disposizione nelle sale d'attesa delle strutture coinvolte e in altri luoghi rilevanti.</w:t>
      </w:r>
    </w:p>
    <w:p w14:paraId="09D9F957" w14:textId="2F65B596" w:rsidR="00A9528B" w:rsidRPr="00C01AE5" w:rsidRDefault="00A9528B" w:rsidP="00A952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r w:rsidRPr="00C01AE5">
        <w:rPr>
          <w:rFonts w:ascii="Arial" w:hAnsi="Arial" w:cs="Arial"/>
        </w:rPr>
        <w:t>Nel 2017 sono state realizzate le attività preparatorie per l’avvio del progetto</w:t>
      </w:r>
      <w:r w:rsidR="00793308">
        <w:rPr>
          <w:rFonts w:ascii="Arial" w:hAnsi="Arial" w:cs="Arial"/>
        </w:rPr>
        <w:t xml:space="preserve">, </w:t>
      </w:r>
      <w:r w:rsidR="00793308" w:rsidRPr="00C00A13">
        <w:rPr>
          <w:rFonts w:ascii="Arial" w:hAnsi="Arial" w:cs="Arial"/>
        </w:rPr>
        <w:t>la produzione di materiale di formazione e informativo</w:t>
      </w:r>
      <w:r w:rsidRPr="00C01AE5">
        <w:rPr>
          <w:rFonts w:ascii="Arial" w:hAnsi="Arial" w:cs="Arial"/>
        </w:rPr>
        <w:t xml:space="preserve"> e l’identificazione del team di esperti/e che condurrà la formazione. </w:t>
      </w:r>
    </w:p>
    <w:p w14:paraId="0A3F37EE" w14:textId="77777777" w:rsidR="00A9528B" w:rsidRPr="00C01AE5" w:rsidRDefault="00A9528B" w:rsidP="00A9528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b/>
        </w:rPr>
      </w:pPr>
      <w:r w:rsidRPr="00C01AE5">
        <w:rPr>
          <w:rFonts w:ascii="Arial" w:hAnsi="Arial" w:cs="Arial"/>
          <w:b/>
        </w:rPr>
        <w:t>Progetto in corso</w:t>
      </w:r>
    </w:p>
    <w:p w14:paraId="5C73F63C" w14:textId="77777777" w:rsidR="00A9528B" w:rsidRPr="00C01AE5" w:rsidRDefault="00A9528B" w:rsidP="00A9528B">
      <w:pPr>
        <w:spacing w:line="360" w:lineRule="auto"/>
        <w:ind w:right="820"/>
        <w:jc w:val="both"/>
        <w:rPr>
          <w:rFonts w:ascii="Arial" w:eastAsia="Arial" w:hAnsi="Arial"/>
          <w:u w:val="single"/>
        </w:rPr>
      </w:pPr>
    </w:p>
    <w:p w14:paraId="002CF97A" w14:textId="77777777" w:rsidR="00A9528B" w:rsidRPr="00C01AE5" w:rsidRDefault="00A9528B" w:rsidP="00A9528B">
      <w:pPr>
        <w:spacing w:line="360" w:lineRule="auto"/>
        <w:ind w:right="820"/>
        <w:jc w:val="both"/>
        <w:rPr>
          <w:rFonts w:ascii="Arial" w:eastAsia="Arial" w:hAnsi="Arial"/>
          <w:u w:val="single"/>
        </w:rPr>
      </w:pPr>
      <w:r w:rsidRPr="00C01AE5">
        <w:rPr>
          <w:rFonts w:ascii="Arial" w:eastAsia="Arial" w:hAnsi="Arial"/>
          <w:u w:val="single"/>
        </w:rPr>
        <w:t>Catania e Palermo - Italia</w:t>
      </w:r>
    </w:p>
    <w:p w14:paraId="586B7D62" w14:textId="77777777" w:rsidR="00A9528B" w:rsidRPr="00C01AE5" w:rsidRDefault="00A9528B" w:rsidP="00A9528B">
      <w:pPr>
        <w:spacing w:line="360" w:lineRule="auto"/>
        <w:ind w:right="-43"/>
        <w:jc w:val="both"/>
        <w:rPr>
          <w:rFonts w:ascii="Arial" w:eastAsia="Arial" w:hAnsi="Arial"/>
          <w:b/>
        </w:rPr>
      </w:pPr>
      <w:r w:rsidRPr="00C01AE5">
        <w:rPr>
          <w:rFonts w:ascii="Arial" w:eastAsia="Arial" w:hAnsi="Arial"/>
          <w:b/>
        </w:rPr>
        <w:t>Rafforzare le capacità e il coordinamento del sistema di accoglienza per prevenire e rispondere con un approccio di genere, alla violenza sessuale e di genere in Italia</w:t>
      </w:r>
    </w:p>
    <w:p w14:paraId="2EB5FE0F" w14:textId="77777777" w:rsidR="00A9528B" w:rsidRPr="00C01AE5" w:rsidRDefault="00A9528B" w:rsidP="00A9528B">
      <w:pPr>
        <w:spacing w:line="360" w:lineRule="auto"/>
        <w:ind w:right="-43"/>
        <w:jc w:val="both"/>
        <w:rPr>
          <w:rFonts w:ascii="Arial" w:eastAsia="Arial" w:hAnsi="Arial"/>
        </w:rPr>
      </w:pPr>
      <w:r w:rsidRPr="00C01AE5">
        <w:rPr>
          <w:rFonts w:ascii="Arial" w:eastAsia="Arial" w:hAnsi="Arial"/>
        </w:rPr>
        <w:t xml:space="preserve">Il progetto, realizzato nel 2017 in partnership con UNHCR, intendeva contribuire alla protezione e al sostegno di migranti / richiedenti asilo / rifugiati/e che hanno subito violenza sessuale e di genere (VSdG). </w:t>
      </w:r>
    </w:p>
    <w:p w14:paraId="16E04511" w14:textId="77777777" w:rsidR="00A9528B" w:rsidRPr="00C01AE5" w:rsidRDefault="00A9528B" w:rsidP="00A9528B">
      <w:pPr>
        <w:spacing w:line="360" w:lineRule="auto"/>
        <w:ind w:right="-43"/>
        <w:jc w:val="both"/>
        <w:rPr>
          <w:rFonts w:ascii="Arial" w:eastAsia="Arial" w:hAnsi="Arial"/>
        </w:rPr>
      </w:pPr>
      <w:r w:rsidRPr="00C01AE5">
        <w:rPr>
          <w:rFonts w:ascii="Arial" w:eastAsia="Arial" w:hAnsi="Arial"/>
        </w:rPr>
        <w:t>In particolare, il progetto ha mirato a promuovere l'accesso ai servizi di supporto in Sicilia per migranti / richiedenti asilo / rifugiati/e che hanno subito VSdG: rafforzando la capacità di operatori/rici del sistema di accoglienza (professionisti/e in ambito psico-sociale, sanitario, legale, giuridico, mediazione culturale e funzionari/e) nella presa in carico dei/lle sopravvissuti/e a VSdG, con un approccio integrato (salute fisica, mentale e diritti), interculturale (diversa percezione della violenza nelle diverse culture) e di genere; facilitando la creazione di percorsi di riferimento efficaci; informando migranti, richiedenti asilo e rifugiati/e sui rischi per la salute se la VSdG non è affrontata e sui servizi specifici disponibili a Catania e Palermo.</w:t>
      </w:r>
    </w:p>
    <w:p w14:paraId="34C658D2" w14:textId="20690D1B" w:rsidR="00A9528B" w:rsidRPr="00C01AE5" w:rsidRDefault="00A9528B" w:rsidP="00A9528B">
      <w:pPr>
        <w:spacing w:line="360" w:lineRule="auto"/>
        <w:ind w:right="-43"/>
        <w:jc w:val="both"/>
        <w:rPr>
          <w:rFonts w:ascii="Arial" w:eastAsia="Arial" w:hAnsi="Arial"/>
        </w:rPr>
      </w:pPr>
      <w:r w:rsidRPr="00C01AE5">
        <w:rPr>
          <w:rFonts w:ascii="Arial" w:eastAsia="Arial" w:hAnsi="Arial"/>
        </w:rPr>
        <w:t xml:space="preserve">AIDOS ha realizzato attività di formazione e sensibilizzazione degli/lle operatori/rici del sistema di accoglienza sugli aspetti legali, culturali, psicologici della violenza sessuale e di genere </w:t>
      </w:r>
      <w:r w:rsidRPr="00C00A13">
        <w:rPr>
          <w:rFonts w:ascii="Arial" w:eastAsia="Arial" w:hAnsi="Arial"/>
        </w:rPr>
        <w:t xml:space="preserve">e </w:t>
      </w:r>
      <w:r w:rsidR="004A0728" w:rsidRPr="00C00A13">
        <w:rPr>
          <w:rFonts w:ascii="Arial" w:eastAsia="Arial" w:hAnsi="Arial"/>
        </w:rPr>
        <w:t xml:space="preserve">prodotto materiali e </w:t>
      </w:r>
      <w:r w:rsidRPr="00C00A13">
        <w:rPr>
          <w:rFonts w:ascii="Arial" w:eastAsia="Arial" w:hAnsi="Arial"/>
        </w:rPr>
        <w:t xml:space="preserve">strumenti </w:t>
      </w:r>
      <w:r w:rsidR="004A0728" w:rsidRPr="00C00A13">
        <w:rPr>
          <w:rFonts w:ascii="Arial" w:eastAsia="Arial" w:hAnsi="Arial"/>
        </w:rPr>
        <w:t>utili a</w:t>
      </w:r>
      <w:r w:rsidRPr="00C00A13">
        <w:rPr>
          <w:rFonts w:ascii="Arial" w:eastAsia="Arial" w:hAnsi="Arial"/>
        </w:rPr>
        <w:t>gli/l</w:t>
      </w:r>
      <w:r w:rsidR="004A0728" w:rsidRPr="00C00A13">
        <w:rPr>
          <w:rFonts w:ascii="Arial" w:eastAsia="Arial" w:hAnsi="Arial"/>
        </w:rPr>
        <w:t>l</w:t>
      </w:r>
      <w:r w:rsidRPr="00C00A13">
        <w:rPr>
          <w:rFonts w:ascii="Arial" w:eastAsia="Arial" w:hAnsi="Arial"/>
        </w:rPr>
        <w:t xml:space="preserve">e operatori/rici per </w:t>
      </w:r>
      <w:r w:rsidR="004A0728" w:rsidRPr="00C00A13">
        <w:rPr>
          <w:rFonts w:ascii="Arial" w:eastAsia="Arial" w:hAnsi="Arial"/>
        </w:rPr>
        <w:t>individuare</w:t>
      </w:r>
      <w:r w:rsidRPr="00C00A13">
        <w:rPr>
          <w:rFonts w:ascii="Arial" w:eastAsia="Arial" w:hAnsi="Arial"/>
        </w:rPr>
        <w:t xml:space="preserve"> casi di violenza, valutare i bisogni specifici dei/lle sopravvissuti/e, relazionarsi con i sopravvissuti/e, trattare e/o lavorare in rete per il riferimento dei casi. </w:t>
      </w:r>
      <w:r w:rsidR="004A0728" w:rsidRPr="00C00A13">
        <w:rPr>
          <w:rFonts w:ascii="Arial" w:eastAsia="Arial" w:hAnsi="Arial"/>
        </w:rPr>
        <w:t>Ha inoltre prodotto</w:t>
      </w:r>
      <w:r w:rsidRPr="00C00A13">
        <w:rPr>
          <w:rFonts w:ascii="Arial" w:eastAsia="Arial" w:hAnsi="Arial"/>
        </w:rPr>
        <w:t xml:space="preserve"> materiale informativo</w:t>
      </w:r>
      <w:r w:rsidR="00B764A9">
        <w:rPr>
          <w:rFonts w:ascii="Arial" w:eastAsia="Arial" w:hAnsi="Arial"/>
        </w:rPr>
        <w:t xml:space="preserve"> in 6 lingue</w:t>
      </w:r>
      <w:r w:rsidRPr="00C00A13">
        <w:rPr>
          <w:rFonts w:ascii="Arial" w:eastAsia="Arial" w:hAnsi="Arial"/>
        </w:rPr>
        <w:t xml:space="preserve"> </w:t>
      </w:r>
      <w:r w:rsidR="004A0728" w:rsidRPr="00C00A13">
        <w:rPr>
          <w:rFonts w:ascii="Arial" w:eastAsia="Arial" w:hAnsi="Arial"/>
        </w:rPr>
        <w:t xml:space="preserve">sui servizi presenti sul territorio di Catania e Palermo </w:t>
      </w:r>
      <w:r w:rsidRPr="00C00A13">
        <w:rPr>
          <w:rFonts w:ascii="Arial" w:eastAsia="Arial" w:hAnsi="Arial"/>
        </w:rPr>
        <w:t xml:space="preserve">destinato sia a chi lavora nel sistema di accoglienza sia a </w:t>
      </w:r>
      <w:r w:rsidR="00C00A13">
        <w:rPr>
          <w:rFonts w:ascii="Arial" w:eastAsia="Arial" w:hAnsi="Arial"/>
        </w:rPr>
        <w:t>richiedenti asilo e</w:t>
      </w:r>
      <w:r w:rsidRPr="00C00A13">
        <w:rPr>
          <w:rFonts w:ascii="Arial" w:eastAsia="Arial" w:hAnsi="Arial"/>
        </w:rPr>
        <w:t xml:space="preserve"> rifugiati/e che hanno subito </w:t>
      </w:r>
      <w:r w:rsidR="00C00A13">
        <w:rPr>
          <w:rFonts w:ascii="Arial" w:eastAsia="Arial" w:hAnsi="Arial"/>
        </w:rPr>
        <w:t>VSdG</w:t>
      </w:r>
      <w:r w:rsidRPr="00C00A13">
        <w:rPr>
          <w:rFonts w:ascii="Arial" w:eastAsia="Arial" w:hAnsi="Arial"/>
        </w:rPr>
        <w:t>.</w:t>
      </w:r>
      <w:bookmarkStart w:id="1" w:name="page2"/>
      <w:bookmarkEnd w:id="1"/>
    </w:p>
    <w:p w14:paraId="440DDC7F" w14:textId="12A94115" w:rsidR="00A9528B" w:rsidRPr="00C01AE5" w:rsidRDefault="00A9528B" w:rsidP="008D1898">
      <w:pPr>
        <w:pStyle w:val="Corpotesto"/>
        <w:spacing w:after="0" w:line="360" w:lineRule="auto"/>
        <w:jc w:val="both"/>
        <w:rPr>
          <w:rFonts w:ascii="Arial" w:hAnsi="Arial" w:cs="Arial"/>
          <w:color w:val="00000A"/>
          <w:szCs w:val="22"/>
          <w:lang w:eastAsia="en-US"/>
        </w:rPr>
      </w:pPr>
      <w:r w:rsidRPr="00C01AE5">
        <w:rPr>
          <w:rFonts w:ascii="Arial" w:hAnsi="Arial" w:cs="Arial"/>
          <w:b/>
          <w:color w:val="00000A"/>
          <w:szCs w:val="22"/>
          <w:lang w:eastAsia="en-US"/>
        </w:rPr>
        <w:t>Progetto terminato il 31/12/2017</w:t>
      </w:r>
    </w:p>
    <w:p w14:paraId="62D0D29F" w14:textId="77777777" w:rsidR="00A9528B" w:rsidRPr="00C01AE5" w:rsidRDefault="00A9528B" w:rsidP="008D1898">
      <w:pPr>
        <w:pStyle w:val="Corpotesto"/>
        <w:spacing w:after="0" w:line="360" w:lineRule="auto"/>
        <w:jc w:val="both"/>
        <w:rPr>
          <w:rFonts w:ascii="Arial" w:hAnsi="Arial" w:cs="Arial"/>
          <w:color w:val="00000A"/>
          <w:szCs w:val="22"/>
          <w:u w:val="single"/>
          <w:lang w:eastAsia="en-US"/>
        </w:rPr>
      </w:pPr>
    </w:p>
    <w:p w14:paraId="57E95890" w14:textId="77777777" w:rsidR="00A9528B" w:rsidRPr="00C01AE5" w:rsidRDefault="00A9528B" w:rsidP="00A9528B">
      <w:pPr>
        <w:pStyle w:val="Intestazione3"/>
        <w:tabs>
          <w:tab w:val="clear" w:pos="8789"/>
          <w:tab w:val="left" w:pos="9072"/>
        </w:tabs>
        <w:spacing w:line="360" w:lineRule="auto"/>
        <w:ind w:right="0"/>
        <w:jc w:val="both"/>
        <w:rPr>
          <w:rFonts w:ascii="Arial" w:hAnsi="Arial" w:cs="Arial"/>
          <w:u w:val="single"/>
        </w:rPr>
      </w:pPr>
      <w:r w:rsidRPr="00C01AE5">
        <w:rPr>
          <w:rFonts w:ascii="Arial" w:hAnsi="Arial" w:cs="Arial"/>
          <w:u w:val="single"/>
        </w:rPr>
        <w:t>Italia</w:t>
      </w:r>
    </w:p>
    <w:p w14:paraId="2DF7713E" w14:textId="77777777" w:rsidR="00A9528B" w:rsidRPr="00C01AE5" w:rsidRDefault="00A9528B" w:rsidP="00A9528B">
      <w:pPr>
        <w:pStyle w:val="Intestazione3"/>
        <w:tabs>
          <w:tab w:val="clear" w:pos="8789"/>
          <w:tab w:val="left" w:pos="9072"/>
        </w:tabs>
        <w:spacing w:line="360" w:lineRule="auto"/>
        <w:ind w:right="0"/>
        <w:jc w:val="both"/>
        <w:rPr>
          <w:rFonts w:ascii="Arial" w:hAnsi="Arial" w:cs="Arial"/>
          <w:b/>
        </w:rPr>
      </w:pPr>
      <w:r w:rsidRPr="00C01AE5">
        <w:rPr>
          <w:rFonts w:ascii="Arial" w:hAnsi="Arial" w:cs="Arial"/>
          <w:b/>
        </w:rPr>
        <w:t>Progetto di advocacy sulla salute e i diritti riproduttivi e l’uguaglianza di genere</w:t>
      </w:r>
    </w:p>
    <w:p w14:paraId="08C024B4" w14:textId="4380C05F" w:rsidR="00A9528B" w:rsidRPr="00C01AE5" w:rsidRDefault="00A9528B" w:rsidP="00A9528B">
      <w:pPr>
        <w:pStyle w:val="Intestazione3"/>
        <w:tabs>
          <w:tab w:val="clear" w:pos="8789"/>
          <w:tab w:val="left" w:pos="9072"/>
        </w:tabs>
        <w:spacing w:line="360" w:lineRule="auto"/>
        <w:ind w:right="0"/>
        <w:jc w:val="both"/>
        <w:rPr>
          <w:rFonts w:ascii="Arial" w:hAnsi="Arial" w:cs="Arial"/>
        </w:rPr>
      </w:pPr>
      <w:r w:rsidRPr="00C01AE5">
        <w:rPr>
          <w:rFonts w:ascii="Arial" w:hAnsi="Arial" w:cs="Arial"/>
        </w:rPr>
        <w:t>Il progetto, finanziato da UNFPA (United Nations Population Fund), è finalizzato a promuovere l’impegno politico dell’Italia a supporto dei diritti e della salute riproduttiva, dell’uguaglianza di genere e dell’abbandono delle mutilazioni genitali femminili.</w:t>
      </w:r>
    </w:p>
    <w:p w14:paraId="1159B059" w14:textId="1FD6B41E" w:rsidR="00C13745" w:rsidRDefault="00A9528B" w:rsidP="00A9528B">
      <w:pPr>
        <w:widowControl/>
        <w:suppressAutoHyphens w:val="0"/>
        <w:spacing w:line="360" w:lineRule="auto"/>
        <w:jc w:val="both"/>
        <w:rPr>
          <w:rFonts w:ascii="Arial" w:eastAsiaTheme="minorHAnsi" w:hAnsi="Arial" w:cs="Arial"/>
        </w:rPr>
      </w:pPr>
      <w:r w:rsidRPr="00C01AE5">
        <w:rPr>
          <w:rFonts w:ascii="Arial" w:hAnsi="Arial" w:cs="Arial"/>
        </w:rPr>
        <w:t xml:space="preserve">Nell’ambito del progetto: AIDOS svolge funzione di segreteria tecnica per il Gruppo di lavoro parlamentare “Salute globale e diritti delle donne”; compie azioni di advocacy presso il Gruppo interparlamentare sulla cooperazione e stimola la presentazione di </w:t>
      </w:r>
      <w:r w:rsidR="00B764A9">
        <w:rPr>
          <w:rFonts w:ascii="Arial" w:hAnsi="Arial" w:cs="Arial"/>
        </w:rPr>
        <w:t>documenti</w:t>
      </w:r>
      <w:r w:rsidRPr="00C01AE5">
        <w:rPr>
          <w:rFonts w:ascii="Arial" w:hAnsi="Arial" w:cs="Arial"/>
        </w:rPr>
        <w:t xml:space="preserve">. </w:t>
      </w:r>
      <w:r w:rsidR="00B152F3">
        <w:rPr>
          <w:rFonts w:ascii="Arial" w:hAnsi="Arial" w:cs="Arial"/>
        </w:rPr>
        <w:t>Nel 2017 i</w:t>
      </w:r>
      <w:r w:rsidR="00B764A9">
        <w:rPr>
          <w:rFonts w:ascii="Arial" w:hAnsi="Arial" w:cs="Arial"/>
        </w:rPr>
        <w:t>l G</w:t>
      </w:r>
      <w:r w:rsidR="00B152F3" w:rsidRPr="00191FA9">
        <w:rPr>
          <w:rFonts w:ascii="Arial" w:hAnsi="Arial" w:cs="Arial"/>
        </w:rPr>
        <w:t xml:space="preserve">ruppo ha contribuito alle attività in preparazione del Summit G7 di Taormina durante la presidenza italiana. In questo ambito, in collaborazione con EPF e il Gruppo di lavoro parlamentare, </w:t>
      </w:r>
      <w:r w:rsidR="00B764A9">
        <w:rPr>
          <w:rFonts w:ascii="Arial" w:hAnsi="Arial" w:cs="Arial"/>
        </w:rPr>
        <w:t xml:space="preserve">AIDOS </w:t>
      </w:r>
      <w:r w:rsidR="00B152F3" w:rsidRPr="00191FA9">
        <w:rPr>
          <w:rFonts w:ascii="Arial" w:hAnsi="Arial" w:cs="Arial"/>
        </w:rPr>
        <w:t xml:space="preserve">ha partecipato all’organizzazione e alla stesura di documenti preparatori in vista della Conferenza internazionale dei parlamentari su Popolazione e Sviluppo che si è tenuta a Roma e si è svolta presso la Camera dei deputati, nell’ambito del calendario della </w:t>
      </w:r>
      <w:r w:rsidR="008752F2">
        <w:rPr>
          <w:rFonts w:ascii="Arial" w:hAnsi="Arial" w:cs="Arial"/>
        </w:rPr>
        <w:lastRenderedPageBreak/>
        <w:t>presidenza italiana G7. L</w:t>
      </w:r>
      <w:r w:rsidR="00B152F3" w:rsidRPr="00191FA9">
        <w:rPr>
          <w:rFonts w:ascii="Arial" w:hAnsi="Arial" w:cs="Arial"/>
        </w:rPr>
        <w:t>a Conferenza internazionale dal titolo</w:t>
      </w:r>
      <w:r w:rsidR="00B152F3" w:rsidRPr="00191FA9">
        <w:rPr>
          <w:rFonts w:ascii="Arial" w:hAnsi="Arial" w:cs="Arial"/>
          <w:b/>
        </w:rPr>
        <w:t xml:space="preserve"> </w:t>
      </w:r>
      <w:r w:rsidR="00B764A9" w:rsidRPr="00B764A9">
        <w:rPr>
          <w:rFonts w:ascii="Arial" w:hAnsi="Arial" w:cs="Arial"/>
          <w:i/>
        </w:rPr>
        <w:t xml:space="preserve">She Moves. </w:t>
      </w:r>
      <w:r w:rsidR="00B152F3" w:rsidRPr="00B764A9">
        <w:rPr>
          <w:rStyle w:val="Enfasigrassetto"/>
          <w:rFonts w:ascii="Arial" w:hAnsi="Arial" w:cs="Arial"/>
          <w:b w:val="0"/>
          <w:i/>
          <w:iCs/>
        </w:rPr>
        <w:t>The challenges of a world on the move: migration and gender equality, women’s agency and sustainable development</w:t>
      </w:r>
      <w:r w:rsidR="00B152F3" w:rsidRPr="00191FA9">
        <w:rPr>
          <w:rStyle w:val="Enfasigrassetto"/>
          <w:rFonts w:ascii="Arial" w:hAnsi="Arial" w:cs="Arial"/>
        </w:rPr>
        <w:t xml:space="preserve"> </w:t>
      </w:r>
      <w:r w:rsidR="00B764A9">
        <w:rPr>
          <w:rFonts w:ascii="Arial" w:hAnsi="Arial" w:cs="Arial"/>
        </w:rPr>
        <w:t>intendeva</w:t>
      </w:r>
      <w:r w:rsidR="00B152F3" w:rsidRPr="00191FA9">
        <w:rPr>
          <w:rFonts w:ascii="Arial" w:hAnsi="Arial" w:cs="Arial"/>
        </w:rPr>
        <w:t xml:space="preserve"> c</w:t>
      </w:r>
      <w:r w:rsidR="00B152F3" w:rsidRPr="00191FA9">
        <w:rPr>
          <w:rFonts w:ascii="Arial" w:eastAsiaTheme="minorHAnsi" w:hAnsi="Arial" w:cs="Arial"/>
        </w:rPr>
        <w:t>oinvolgere i/le parlamentari dei Paesi G7, G20 e dei Paesi del Sud ed emergenti per rinnovare l’impegno dei governi in tema di cooperazione internazionale e salute globale, uguaglianza di genere, salute e diritti sessuali e riproduttivi, nel quadro degli obiettivi di sviluppo sostenibile</w:t>
      </w:r>
      <w:r w:rsidR="00B764A9">
        <w:rPr>
          <w:rFonts w:ascii="Arial" w:eastAsiaTheme="minorHAnsi" w:hAnsi="Arial" w:cs="Arial"/>
        </w:rPr>
        <w:t xml:space="preserve"> e in contesti migratori</w:t>
      </w:r>
      <w:r w:rsidR="00B152F3" w:rsidRPr="00191FA9">
        <w:rPr>
          <w:rFonts w:ascii="Arial" w:eastAsiaTheme="minorHAnsi" w:hAnsi="Arial" w:cs="Arial"/>
        </w:rPr>
        <w:t>.</w:t>
      </w:r>
      <w:r w:rsidR="00B152F3">
        <w:rPr>
          <w:rFonts w:ascii="Arial" w:eastAsiaTheme="minorHAnsi" w:hAnsi="Arial" w:cs="Arial"/>
        </w:rPr>
        <w:t xml:space="preserve"> </w:t>
      </w:r>
      <w:r w:rsidR="00B152F3" w:rsidRPr="00191FA9">
        <w:rPr>
          <w:rFonts w:ascii="Arial" w:eastAsiaTheme="minorHAnsi" w:hAnsi="Arial" w:cs="Arial"/>
        </w:rPr>
        <w:t>Al termine dei due giorni di lavoro è stato</w:t>
      </w:r>
      <w:r w:rsidR="00B152F3" w:rsidRPr="00191FA9">
        <w:rPr>
          <w:rFonts w:ascii="Arial" w:eastAsiaTheme="minorHAnsi" w:hAnsi="Arial" w:cs="Arial"/>
          <w:b/>
          <w:bCs/>
        </w:rPr>
        <w:t> </w:t>
      </w:r>
      <w:r w:rsidR="00B152F3" w:rsidRPr="00191FA9">
        <w:rPr>
          <w:rFonts w:ascii="Arial" w:eastAsiaTheme="minorHAnsi" w:hAnsi="Arial" w:cs="Arial"/>
          <w:bCs/>
        </w:rPr>
        <w:t>consegnato alla presidenza italiana un appello internazionale dei parlamentari</w:t>
      </w:r>
      <w:r w:rsidR="00B152F3" w:rsidRPr="00191FA9">
        <w:rPr>
          <w:rFonts w:ascii="Arial" w:eastAsiaTheme="minorHAnsi" w:hAnsi="Arial" w:cs="Arial"/>
        </w:rPr>
        <w:t>.</w:t>
      </w:r>
      <w:r w:rsidR="008752F2">
        <w:rPr>
          <w:rFonts w:ascii="Arial" w:eastAsiaTheme="minorHAnsi" w:hAnsi="Arial" w:cs="Arial"/>
        </w:rPr>
        <w:t xml:space="preserve"> </w:t>
      </w:r>
      <w:r w:rsidR="008752F2" w:rsidRPr="008752F2">
        <w:rPr>
          <w:rFonts w:ascii="Arial" w:hAnsi="Arial" w:cs="Arial"/>
        </w:rPr>
        <w:t>Sempre in ambito G7, ha collaborato con GCAP partecipando agli incontri di coordinamento e ai l</w:t>
      </w:r>
      <w:r w:rsidR="008752F2">
        <w:rPr>
          <w:rFonts w:ascii="Arial" w:hAnsi="Arial" w:cs="Arial"/>
        </w:rPr>
        <w:t xml:space="preserve">avori del gruppo Salute globale, contribuendo </w:t>
      </w:r>
      <w:r w:rsidR="008752F2" w:rsidRPr="008752F2">
        <w:rPr>
          <w:rFonts w:ascii="Arial" w:hAnsi="Arial" w:cs="Arial"/>
        </w:rPr>
        <w:t>al documento prodotto da GCAP per il G7</w:t>
      </w:r>
      <w:r w:rsidR="008752F2">
        <w:rPr>
          <w:rFonts w:ascii="Arial" w:hAnsi="Arial" w:cs="Arial"/>
        </w:rPr>
        <w:t>.</w:t>
      </w:r>
    </w:p>
    <w:p w14:paraId="4E4CC450" w14:textId="38CEF144" w:rsidR="00A9528B" w:rsidRPr="00C01AE5" w:rsidRDefault="00A9528B" w:rsidP="00A9528B">
      <w:pPr>
        <w:widowControl/>
        <w:suppressAutoHyphens w:val="0"/>
        <w:spacing w:line="360" w:lineRule="auto"/>
        <w:jc w:val="both"/>
        <w:rPr>
          <w:rFonts w:ascii="Arial" w:hAnsi="Arial" w:cs="Arial"/>
        </w:rPr>
      </w:pPr>
      <w:r w:rsidRPr="00C01AE5">
        <w:rPr>
          <w:rFonts w:ascii="Arial" w:hAnsi="Arial" w:cs="Arial"/>
        </w:rPr>
        <w:t xml:space="preserve">Nell’ambito delle attività che svolge in Italia come </w:t>
      </w:r>
      <w:r w:rsidRPr="00C01AE5">
        <w:rPr>
          <w:rFonts w:ascii="Arial" w:hAnsi="Arial" w:cs="Arial"/>
          <w:i/>
        </w:rPr>
        <w:t>implementing partner</w:t>
      </w:r>
      <w:r w:rsidRPr="00C01AE5">
        <w:rPr>
          <w:rFonts w:ascii="Arial" w:hAnsi="Arial" w:cs="Arial"/>
        </w:rPr>
        <w:t xml:space="preserve"> di UNFPA (United Nations Population Fund), AIDOS ha curato l’edizione italiana e la presentazione del Rapporto annuale sullo stato della popolazione nel mondo. In conferenza stampa presso la Sala Stampa Estera in Roma, ha presentato il Rapporto sullo stato della popolazione nel mondo 2017 “Salute e diritti riproduttivi nell’epoca della disuguaglianza”.</w:t>
      </w:r>
      <w:r w:rsidR="001C1B00">
        <w:rPr>
          <w:rFonts w:ascii="Arial" w:hAnsi="Arial" w:cs="Arial"/>
        </w:rPr>
        <w:t xml:space="preserve"> </w:t>
      </w:r>
      <w:r w:rsidR="001C1B00" w:rsidRPr="001C1B00">
        <w:rPr>
          <w:rFonts w:ascii="Arial" w:hAnsi="Arial" w:cs="Arial"/>
        </w:rPr>
        <w:t>Il R</w:t>
      </w:r>
      <w:r w:rsidR="001C1B00">
        <w:rPr>
          <w:rFonts w:ascii="Arial" w:hAnsi="Arial" w:cs="Arial"/>
        </w:rPr>
        <w:t>apporto</w:t>
      </w:r>
      <w:r w:rsidR="001C1B00" w:rsidRPr="001C1B00">
        <w:rPr>
          <w:rFonts w:ascii="Arial" w:hAnsi="Arial" w:cs="Arial"/>
        </w:rPr>
        <w:t xml:space="preserve"> è stato successivamente oggetto di lezioni universitarie al master in Politiche e Studi di Genere di Roma Tre; presso</w:t>
      </w:r>
      <w:r w:rsidR="001C1B00">
        <w:rPr>
          <w:rFonts w:ascii="Arial" w:hAnsi="Arial" w:cs="Arial"/>
        </w:rPr>
        <w:t xml:space="preserve"> il Dipartimento di D</w:t>
      </w:r>
      <w:r w:rsidR="001C1B00" w:rsidRPr="001C1B00">
        <w:rPr>
          <w:rFonts w:ascii="Arial" w:hAnsi="Arial" w:cs="Arial"/>
        </w:rPr>
        <w:t>emografia de</w:t>
      </w:r>
      <w:r w:rsidR="001C1B00">
        <w:rPr>
          <w:rFonts w:ascii="Arial" w:hAnsi="Arial" w:cs="Arial"/>
        </w:rPr>
        <w:t>ll’U</w:t>
      </w:r>
      <w:r w:rsidR="001C1B00" w:rsidRPr="001C1B00">
        <w:rPr>
          <w:rFonts w:ascii="Arial" w:hAnsi="Arial" w:cs="Arial"/>
        </w:rPr>
        <w:t>niversità Ca’ Foscari di Venezia</w:t>
      </w:r>
      <w:r w:rsidR="001C1B00">
        <w:rPr>
          <w:rFonts w:ascii="Arial" w:hAnsi="Arial" w:cs="Arial"/>
        </w:rPr>
        <w:t xml:space="preserve"> e presso la Facoltà di E</w:t>
      </w:r>
      <w:r w:rsidR="001C1B00" w:rsidRPr="001C1B00">
        <w:rPr>
          <w:rFonts w:ascii="Arial" w:hAnsi="Arial" w:cs="Arial"/>
        </w:rPr>
        <w:t>conomia del</w:t>
      </w:r>
      <w:r w:rsidR="001C1B00">
        <w:rPr>
          <w:rFonts w:ascii="Arial" w:hAnsi="Arial" w:cs="Arial"/>
        </w:rPr>
        <w:t>l’U</w:t>
      </w:r>
      <w:r w:rsidR="001C1B00" w:rsidRPr="001C1B00">
        <w:rPr>
          <w:rFonts w:ascii="Arial" w:hAnsi="Arial" w:cs="Arial"/>
        </w:rPr>
        <w:t>niversità La Sapienza; il rapporto UNFPA è testo di esame nei  corsi sopra citati.</w:t>
      </w:r>
    </w:p>
    <w:p w14:paraId="06C4E827" w14:textId="77777777" w:rsidR="00A9528B" w:rsidRPr="00C01AE5" w:rsidRDefault="00A9528B" w:rsidP="00A9528B">
      <w:pPr>
        <w:pStyle w:val="Corpotesto"/>
        <w:spacing w:after="0" w:line="360" w:lineRule="auto"/>
        <w:jc w:val="both"/>
        <w:rPr>
          <w:rFonts w:ascii="Arial" w:hAnsi="Arial" w:cs="Arial"/>
          <w:color w:val="00000A"/>
          <w:szCs w:val="22"/>
          <w:lang w:eastAsia="en-US"/>
        </w:rPr>
      </w:pPr>
      <w:r w:rsidRPr="00C01AE5">
        <w:rPr>
          <w:rFonts w:ascii="Arial" w:hAnsi="Arial" w:cs="Arial"/>
          <w:b/>
          <w:color w:val="00000A"/>
          <w:szCs w:val="22"/>
          <w:lang w:eastAsia="en-US"/>
        </w:rPr>
        <w:t>Progetto terminato il 31/12/2017</w:t>
      </w:r>
    </w:p>
    <w:p w14:paraId="7ACAFA18" w14:textId="77777777" w:rsidR="00A9528B" w:rsidRPr="00C01AE5" w:rsidRDefault="00A9528B" w:rsidP="008D1898">
      <w:pPr>
        <w:pStyle w:val="Corpotesto"/>
        <w:spacing w:after="0" w:line="360" w:lineRule="auto"/>
        <w:jc w:val="both"/>
        <w:rPr>
          <w:rFonts w:ascii="Arial" w:hAnsi="Arial" w:cs="Arial"/>
          <w:color w:val="00000A"/>
          <w:szCs w:val="22"/>
          <w:u w:val="single"/>
          <w:lang w:eastAsia="en-US"/>
        </w:rPr>
      </w:pPr>
    </w:p>
    <w:p w14:paraId="6FCB9338" w14:textId="77777777" w:rsidR="008B4DEA" w:rsidRPr="00C01AE5" w:rsidRDefault="00447D7C" w:rsidP="008D1898">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u w:val="single"/>
          <w:lang w:eastAsia="en-US"/>
        </w:rPr>
        <w:t>Europa</w:t>
      </w:r>
    </w:p>
    <w:p w14:paraId="7AF76545" w14:textId="77777777" w:rsidR="008B4DEA" w:rsidRPr="00C01AE5" w:rsidRDefault="00447D7C" w:rsidP="008D1898">
      <w:pPr>
        <w:pStyle w:val="Corpotesto"/>
        <w:spacing w:after="0" w:line="360" w:lineRule="auto"/>
        <w:jc w:val="both"/>
        <w:rPr>
          <w:rFonts w:ascii="Arial" w:hAnsi="Arial" w:cs="Arial"/>
          <w:b/>
          <w:color w:val="00000A"/>
          <w:szCs w:val="22"/>
          <w:lang w:eastAsia="en-US"/>
        </w:rPr>
      </w:pPr>
      <w:r w:rsidRPr="00C01AE5">
        <w:rPr>
          <w:rFonts w:ascii="Arial" w:hAnsi="Arial" w:cs="Arial"/>
          <w:b/>
          <w:color w:val="00000A"/>
          <w:szCs w:val="22"/>
          <w:lang w:eastAsia="en-US"/>
        </w:rPr>
        <w:t>Insieme per porre fine alle mutilazioni genitali femminili (MGF): piattaforma web europea sulle MGF per la formazione di professionisti</w:t>
      </w:r>
    </w:p>
    <w:p w14:paraId="7E3B8405" w14:textId="77777777" w:rsidR="008B4DEA" w:rsidRPr="00C01AE5" w:rsidRDefault="008B4DEA" w:rsidP="008D1898">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Il p</w:t>
      </w:r>
      <w:r w:rsidR="00447D7C" w:rsidRPr="00C01AE5">
        <w:rPr>
          <w:rFonts w:ascii="Arial" w:hAnsi="Arial" w:cs="Arial"/>
          <w:color w:val="00000A"/>
          <w:szCs w:val="22"/>
          <w:lang w:eastAsia="en-US"/>
        </w:rPr>
        <w:t xml:space="preserve">rogetto, avviato nel 2015 con un cofinanziamento della Commissione </w:t>
      </w:r>
      <w:r w:rsidRPr="00C01AE5">
        <w:rPr>
          <w:rFonts w:ascii="Arial" w:hAnsi="Arial" w:cs="Arial"/>
          <w:color w:val="00000A"/>
          <w:szCs w:val="22"/>
          <w:lang w:eastAsia="en-US"/>
        </w:rPr>
        <w:t>Europea, è stato</w:t>
      </w:r>
      <w:r w:rsidR="00447D7C" w:rsidRPr="00C01AE5">
        <w:rPr>
          <w:rFonts w:ascii="Arial" w:hAnsi="Arial" w:cs="Arial"/>
          <w:color w:val="00000A"/>
          <w:szCs w:val="22"/>
          <w:lang w:eastAsia="en-US"/>
        </w:rPr>
        <w:t xml:space="preserve"> realizzato dalla Cyprus University of Technology (capofila) in collaborazione con 11 associazioni europee</w:t>
      </w:r>
      <w:r w:rsidRPr="00C01AE5">
        <w:rPr>
          <w:rFonts w:ascii="Arial" w:hAnsi="Arial" w:cs="Arial"/>
          <w:color w:val="00000A"/>
          <w:szCs w:val="22"/>
          <w:lang w:eastAsia="en-US"/>
        </w:rPr>
        <w:t xml:space="preserve"> tra cui AIDOS, con l’obiettivo di</w:t>
      </w:r>
      <w:r w:rsidR="00447D7C" w:rsidRPr="00C01AE5">
        <w:rPr>
          <w:rFonts w:ascii="Arial" w:hAnsi="Arial" w:cs="Arial"/>
          <w:color w:val="00000A"/>
          <w:szCs w:val="22"/>
          <w:lang w:eastAsia="en-US"/>
        </w:rPr>
        <w:t xml:space="preserve"> formare sul tema delle MGF varie categorie di professionisti, per prevenire e contrastare quest</w:t>
      </w:r>
      <w:r w:rsidR="005B285A" w:rsidRPr="00C01AE5">
        <w:rPr>
          <w:rFonts w:ascii="Arial" w:hAnsi="Arial" w:cs="Arial"/>
          <w:color w:val="00000A"/>
          <w:szCs w:val="22"/>
          <w:lang w:eastAsia="en-US"/>
        </w:rPr>
        <w:t>a pratica in modo più efficace.</w:t>
      </w:r>
    </w:p>
    <w:p w14:paraId="02AF7616" w14:textId="6BF3FC3A" w:rsidR="008B4DEA" w:rsidRPr="00C01AE5" w:rsidRDefault="005B285A" w:rsidP="008D1898">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È</w:t>
      </w:r>
      <w:r w:rsidR="00447D7C" w:rsidRPr="00C01AE5">
        <w:rPr>
          <w:rFonts w:ascii="Arial" w:hAnsi="Arial" w:cs="Arial"/>
          <w:color w:val="00000A"/>
          <w:szCs w:val="22"/>
          <w:lang w:eastAsia="en-US"/>
        </w:rPr>
        <w:t xml:space="preserve"> stata creata una piattaforma web di formazione, disponibile in 9 lingue, che contiene: </w:t>
      </w:r>
      <w:r w:rsidR="00447D7C" w:rsidRPr="00C01AE5">
        <w:rPr>
          <w:rFonts w:ascii="Arial" w:hAnsi="Arial" w:cs="Arial"/>
          <w:color w:val="000000" w:themeColor="text1"/>
          <w:szCs w:val="22"/>
          <w:lang w:eastAsia="en-US"/>
        </w:rPr>
        <w:t>un </w:t>
      </w:r>
      <w:hyperlink r:id="rId9" w:history="1">
        <w:r w:rsidR="00447D7C" w:rsidRPr="00C01AE5">
          <w:rPr>
            <w:rFonts w:ascii="Arial" w:hAnsi="Arial" w:cs="Arial"/>
            <w:color w:val="000000" w:themeColor="text1"/>
            <w:szCs w:val="22"/>
            <w:lang w:eastAsia="en-US"/>
          </w:rPr>
          <w:t>corso online</w:t>
        </w:r>
      </w:hyperlink>
      <w:r w:rsidR="00447D7C" w:rsidRPr="00C01AE5">
        <w:rPr>
          <w:rFonts w:ascii="Arial" w:hAnsi="Arial" w:cs="Arial"/>
          <w:color w:val="00000A"/>
          <w:szCs w:val="22"/>
          <w:lang w:eastAsia="en-US"/>
        </w:rPr>
        <w:t xml:space="preserve"> per le diverse categorie professionali (giornalisti/e, personale socio-sanitario, insegnanti, </w:t>
      </w:r>
      <w:r w:rsidR="00447D7C" w:rsidRPr="00C00A13">
        <w:rPr>
          <w:rFonts w:ascii="Arial" w:hAnsi="Arial" w:cs="Arial"/>
          <w:color w:val="00000A"/>
          <w:szCs w:val="22"/>
          <w:lang w:eastAsia="en-US"/>
        </w:rPr>
        <w:t>professionisti</w:t>
      </w:r>
      <w:r w:rsidR="00793308" w:rsidRPr="00C00A13">
        <w:rPr>
          <w:rFonts w:ascii="Arial" w:hAnsi="Arial" w:cs="Arial"/>
          <w:color w:val="00000A"/>
          <w:szCs w:val="22"/>
          <w:lang w:eastAsia="en-US"/>
        </w:rPr>
        <w:t>/e</w:t>
      </w:r>
      <w:r w:rsidR="00447D7C" w:rsidRPr="00C01AE5">
        <w:rPr>
          <w:rFonts w:ascii="Arial" w:hAnsi="Arial" w:cs="Arial"/>
          <w:color w:val="00000A"/>
          <w:szCs w:val="22"/>
          <w:lang w:eastAsia="en-US"/>
        </w:rPr>
        <w:t xml:space="preserve"> della giustizia); 11 sezioni informative sui contesti specifici dei 12 paesi che fanno parte del progetto; un forum di discussione. </w:t>
      </w:r>
    </w:p>
    <w:p w14:paraId="1BAB0DA2" w14:textId="2051CE1C" w:rsidR="008B4DEA" w:rsidRPr="00C01AE5" w:rsidRDefault="005B285A" w:rsidP="008D1898">
      <w:pPr>
        <w:pStyle w:val="Corpotesto"/>
        <w:spacing w:after="0" w:line="360" w:lineRule="auto"/>
        <w:jc w:val="both"/>
        <w:rPr>
          <w:rFonts w:ascii="Arial" w:hAnsi="Arial" w:cs="Arial"/>
          <w:color w:val="00000A"/>
          <w:szCs w:val="22"/>
          <w:lang w:eastAsia="en-US"/>
        </w:rPr>
      </w:pPr>
      <w:r w:rsidRPr="00C01AE5">
        <w:rPr>
          <w:rFonts w:ascii="Arial" w:hAnsi="Arial" w:cs="Arial"/>
          <w:color w:val="00000A"/>
          <w:szCs w:val="22"/>
          <w:lang w:eastAsia="en-US"/>
        </w:rPr>
        <w:t xml:space="preserve">Nel 2017 la piattaforma web è stata pubblicata online, lanciata attraverso eventi di presentazione e promossa presso le diverse categorie </w:t>
      </w:r>
      <w:r w:rsidR="004C5CE7" w:rsidRPr="00C01AE5">
        <w:rPr>
          <w:rFonts w:ascii="Arial" w:hAnsi="Arial" w:cs="Arial"/>
          <w:color w:val="00000A"/>
          <w:szCs w:val="22"/>
          <w:lang w:eastAsia="en-US"/>
        </w:rPr>
        <w:t>di professionisti/e</w:t>
      </w:r>
      <w:r w:rsidRPr="00C01AE5">
        <w:rPr>
          <w:rFonts w:ascii="Arial" w:hAnsi="Arial" w:cs="Arial"/>
          <w:color w:val="00000A"/>
          <w:szCs w:val="22"/>
          <w:lang w:eastAsia="en-US"/>
        </w:rPr>
        <w:t xml:space="preserve"> all’interno di tutti i paesi coinvolti. </w:t>
      </w:r>
      <w:r w:rsidR="00447D7C" w:rsidRPr="00C01AE5">
        <w:rPr>
          <w:rFonts w:ascii="Arial" w:hAnsi="Arial" w:cs="Arial"/>
          <w:color w:val="00000A"/>
          <w:szCs w:val="22"/>
          <w:lang w:eastAsia="en-US"/>
        </w:rPr>
        <w:t>AIDOS ha realizzato: la stesura del modulo 2 su MGF, dinamiche sociali e di genere; la traduzione e l’editing in italiano dei diversi moduli del corso; la sezione informativa relativa all’Italia validata nel corso di un incontro con esperti</w:t>
      </w:r>
      <w:r w:rsidRPr="00C01AE5">
        <w:rPr>
          <w:rFonts w:ascii="Arial" w:hAnsi="Arial" w:cs="Arial"/>
          <w:color w:val="00000A"/>
          <w:szCs w:val="22"/>
          <w:lang w:eastAsia="en-US"/>
        </w:rPr>
        <w:t xml:space="preserve">; le attività </w:t>
      </w:r>
      <w:r w:rsidR="004C5CE7" w:rsidRPr="00C01AE5">
        <w:rPr>
          <w:rFonts w:ascii="Arial" w:hAnsi="Arial" w:cs="Arial"/>
          <w:color w:val="00000A"/>
          <w:szCs w:val="22"/>
          <w:lang w:eastAsia="en-US"/>
        </w:rPr>
        <w:t>di comunicazione e diffusione della piattaforma in Italia</w:t>
      </w:r>
      <w:r w:rsidR="00447D7C" w:rsidRPr="00C01AE5">
        <w:rPr>
          <w:rFonts w:ascii="Arial" w:hAnsi="Arial" w:cs="Arial"/>
          <w:color w:val="00000A"/>
          <w:szCs w:val="22"/>
          <w:lang w:eastAsia="en-US"/>
        </w:rPr>
        <w:t>.</w:t>
      </w:r>
    </w:p>
    <w:p w14:paraId="4DC7A557" w14:textId="0DECCB68" w:rsidR="00447D7C" w:rsidRPr="00C01AE5" w:rsidRDefault="00447D7C" w:rsidP="008D1898">
      <w:pPr>
        <w:pStyle w:val="Corpotesto"/>
        <w:spacing w:after="0" w:line="360" w:lineRule="auto"/>
        <w:jc w:val="both"/>
        <w:rPr>
          <w:rFonts w:ascii="Arial" w:hAnsi="Arial" w:cs="Arial"/>
          <w:color w:val="00000A"/>
          <w:szCs w:val="22"/>
          <w:lang w:eastAsia="en-US"/>
        </w:rPr>
      </w:pPr>
      <w:r w:rsidRPr="00C01AE5">
        <w:rPr>
          <w:rFonts w:ascii="Arial" w:hAnsi="Arial" w:cs="Arial"/>
          <w:b/>
          <w:color w:val="00000A"/>
          <w:szCs w:val="22"/>
          <w:lang w:eastAsia="en-US"/>
        </w:rPr>
        <w:t xml:space="preserve">Progetto </w:t>
      </w:r>
      <w:r w:rsidR="005B285A" w:rsidRPr="00C01AE5">
        <w:rPr>
          <w:rFonts w:ascii="Arial" w:hAnsi="Arial" w:cs="Arial"/>
          <w:b/>
          <w:color w:val="00000A"/>
          <w:szCs w:val="22"/>
          <w:lang w:eastAsia="en-US"/>
        </w:rPr>
        <w:t>terminato il 14/09/2017</w:t>
      </w:r>
    </w:p>
    <w:p w14:paraId="55EE7DB4" w14:textId="77777777" w:rsidR="007026E4" w:rsidRPr="00C01AE5" w:rsidRDefault="007026E4" w:rsidP="008D18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p>
    <w:p w14:paraId="527CE494" w14:textId="77777777" w:rsidR="00C00A13" w:rsidRPr="004A53EA" w:rsidRDefault="00C00A13" w:rsidP="00C00A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u w:val="single"/>
        </w:rPr>
      </w:pPr>
      <w:r w:rsidRPr="004A53EA">
        <w:rPr>
          <w:rFonts w:ascii="Arial" w:hAnsi="Arial" w:cs="Arial"/>
          <w:u w:val="single"/>
        </w:rPr>
        <w:t>Italia</w:t>
      </w:r>
    </w:p>
    <w:p w14:paraId="1C59F322" w14:textId="77777777" w:rsidR="00C00A13" w:rsidRPr="004A53EA" w:rsidRDefault="00C00A13" w:rsidP="00C00A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b/>
        </w:rPr>
      </w:pPr>
      <w:r w:rsidRPr="004A53EA">
        <w:rPr>
          <w:rFonts w:ascii="Arial" w:hAnsi="Arial" w:cs="Arial"/>
          <w:b/>
        </w:rPr>
        <w:t>Rafforzare l’impegno dell’Italia verso il Fondo Globale contro AIDS, Tubercolosi e Malaria</w:t>
      </w:r>
    </w:p>
    <w:p w14:paraId="41D1325F" w14:textId="77777777" w:rsidR="00C00A13" w:rsidRDefault="00C00A13" w:rsidP="00C00A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r>
        <w:rPr>
          <w:rFonts w:ascii="Arial" w:hAnsi="Arial" w:cs="Arial"/>
        </w:rPr>
        <w:t xml:space="preserve">Il progetto è </w:t>
      </w:r>
      <w:r w:rsidRPr="002D2D7F">
        <w:rPr>
          <w:rFonts w:ascii="Arial" w:hAnsi="Arial" w:cs="Arial"/>
        </w:rPr>
        <w:t xml:space="preserve">iniziato nel 2015 con un finanziamento del New Venture Fund </w:t>
      </w:r>
      <w:r>
        <w:rPr>
          <w:rFonts w:ascii="Arial" w:hAnsi="Arial" w:cs="Arial"/>
        </w:rPr>
        <w:t xml:space="preserve">a beneficio </w:t>
      </w:r>
      <w:r w:rsidRPr="002D2D7F">
        <w:rPr>
          <w:rFonts w:ascii="Arial" w:hAnsi="Arial" w:cs="Arial"/>
        </w:rPr>
        <w:t>dell’Osservatorio AiDS – Aids Diritti Salute</w:t>
      </w:r>
      <w:r>
        <w:rPr>
          <w:rFonts w:ascii="Arial" w:hAnsi="Arial" w:cs="Arial"/>
        </w:rPr>
        <w:t xml:space="preserve">, composto da </w:t>
      </w:r>
      <w:r w:rsidRPr="002D2D7F">
        <w:rPr>
          <w:rFonts w:ascii="Arial" w:hAnsi="Arial" w:cs="Arial"/>
        </w:rPr>
        <w:t>11 ONG</w:t>
      </w:r>
      <w:r>
        <w:rPr>
          <w:rFonts w:ascii="Arial" w:hAnsi="Arial" w:cs="Arial"/>
        </w:rPr>
        <w:t xml:space="preserve"> tra cui AIDOS</w:t>
      </w:r>
      <w:r w:rsidRPr="002D2D7F">
        <w:rPr>
          <w:rFonts w:ascii="Arial" w:hAnsi="Arial" w:cs="Arial"/>
        </w:rPr>
        <w:t>, per monitorare e incrementare l’impegno del governo italiano nella lotta contro l'HIV / AIDS con f</w:t>
      </w:r>
      <w:r>
        <w:rPr>
          <w:rFonts w:ascii="Arial" w:hAnsi="Arial" w:cs="Arial"/>
        </w:rPr>
        <w:t>inanziamenti al Fondo Globale.</w:t>
      </w:r>
    </w:p>
    <w:p w14:paraId="11864A3F" w14:textId="77777777" w:rsidR="00C00A13" w:rsidRPr="00BD4ED8" w:rsidRDefault="00C00A13" w:rsidP="00C00A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r w:rsidRPr="00BD4ED8">
        <w:rPr>
          <w:rFonts w:ascii="Arial" w:hAnsi="Arial" w:cs="Arial"/>
        </w:rPr>
        <w:lastRenderedPageBreak/>
        <w:t xml:space="preserve">Nel 2017 sono state realizzate attività di: </w:t>
      </w:r>
    </w:p>
    <w:p w14:paraId="67DAFD4B" w14:textId="77777777" w:rsidR="00C00A13" w:rsidRPr="00BD4ED8" w:rsidRDefault="00C00A13" w:rsidP="00C00A13">
      <w:pPr>
        <w:pStyle w:val="Paragrafoelenco"/>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jc w:val="both"/>
        <w:rPr>
          <w:rFonts w:ascii="Arial" w:hAnsi="Arial" w:cs="Arial"/>
        </w:rPr>
      </w:pPr>
      <w:r w:rsidRPr="00BD4ED8">
        <w:rPr>
          <w:rFonts w:ascii="Arial" w:hAnsi="Arial" w:cs="Arial"/>
        </w:rPr>
        <w:t>networking con organizzazioni della società civile italiana e internazionale;</w:t>
      </w:r>
    </w:p>
    <w:p w14:paraId="57341F1B" w14:textId="77777777" w:rsidR="00C00A13" w:rsidRPr="00BD4ED8" w:rsidRDefault="00C00A13" w:rsidP="00C00A13">
      <w:pPr>
        <w:pStyle w:val="Paragrafoelenco"/>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jc w:val="both"/>
        <w:rPr>
          <w:rFonts w:ascii="Arial" w:hAnsi="Arial" w:cs="Arial"/>
        </w:rPr>
      </w:pPr>
      <w:r w:rsidRPr="00BD4ED8">
        <w:rPr>
          <w:rFonts w:ascii="Arial" w:hAnsi="Arial" w:cs="Arial"/>
        </w:rPr>
        <w:t xml:space="preserve">advocacy verso attori istituzionali, in particolare quelli afferenti alla Presidenza italiana del G7. AIDOS e Osservatorio AiDS </w:t>
      </w:r>
      <w:r>
        <w:rPr>
          <w:rFonts w:ascii="Arial" w:hAnsi="Arial" w:cs="Arial"/>
        </w:rPr>
        <w:t xml:space="preserve">sono stati </w:t>
      </w:r>
      <w:r w:rsidRPr="00BD4ED8">
        <w:rPr>
          <w:rFonts w:ascii="Arial" w:hAnsi="Arial" w:cs="Arial"/>
        </w:rPr>
        <w:t>presenti al Civil 7 Dialogue – evento internazionale organizzato dalla Presidenza italiana del G7 di confronto con la società civile; al Media Centre del Summit G7 di maggio a Giardini Naxos e a quello della Riunione dei Ministri della Salute G7 di novembre a Milano</w:t>
      </w:r>
      <w:r>
        <w:rPr>
          <w:rFonts w:ascii="Arial" w:hAnsi="Arial" w:cs="Arial"/>
        </w:rPr>
        <w:t>;</w:t>
      </w:r>
    </w:p>
    <w:p w14:paraId="059A2821" w14:textId="77777777" w:rsidR="00C00A13" w:rsidRPr="00BD4ED8" w:rsidRDefault="00C00A13" w:rsidP="00C00A13">
      <w:pPr>
        <w:pStyle w:val="Paragrafoelenco"/>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jc w:val="both"/>
        <w:rPr>
          <w:rFonts w:ascii="Arial" w:hAnsi="Arial" w:cs="Arial"/>
        </w:rPr>
      </w:pPr>
      <w:r w:rsidRPr="00BD4ED8">
        <w:rPr>
          <w:rFonts w:ascii="Arial" w:hAnsi="Arial" w:cs="Arial"/>
        </w:rPr>
        <w:t>comunicazione e sensibilizzazione dei media e dell’opinione pubblica. Fra le attività principali, una missione del fotografo Francesco Cocco in Burkina Faso, in seguito alla quale è stata allestita a Roma in ottobre la mostra fotografica “Burkinabè”, per sensibilizzare l’opinione pubblica sul tema della salute globale, in collegamento con il Fondo Globale</w:t>
      </w:r>
      <w:r>
        <w:rPr>
          <w:rFonts w:ascii="Arial" w:hAnsi="Arial" w:cs="Arial"/>
        </w:rPr>
        <w:t>;</w:t>
      </w:r>
    </w:p>
    <w:p w14:paraId="06021AE3" w14:textId="5EDD7E35" w:rsidR="00C00A13" w:rsidRPr="00BD4ED8" w:rsidRDefault="00C00A13" w:rsidP="00C00A13">
      <w:pPr>
        <w:pStyle w:val="Paragrafoelenco"/>
        <w:widowControl/>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left="284" w:hanging="284"/>
        <w:jc w:val="both"/>
        <w:rPr>
          <w:rFonts w:ascii="Arial" w:hAnsi="Arial" w:cs="Arial"/>
        </w:rPr>
      </w:pPr>
      <w:r w:rsidRPr="00BD4ED8">
        <w:rPr>
          <w:rFonts w:ascii="Arial" w:hAnsi="Arial" w:cs="Arial"/>
        </w:rPr>
        <w:t xml:space="preserve">analisi e ricerca. AIDOS e Osservatorio AiDS hanno realizzato insieme alle ONG del Gruppo “Salute Globale” di GCAP Italia e a Friends of the Global Fund Europe: </w:t>
      </w:r>
      <w:r w:rsidR="00BE11B8">
        <w:rPr>
          <w:rFonts w:ascii="Arial" w:hAnsi="Arial" w:cs="Arial"/>
        </w:rPr>
        <w:t xml:space="preserve">il </w:t>
      </w:r>
      <w:r w:rsidRPr="00BD4ED8">
        <w:rPr>
          <w:rFonts w:ascii="Arial" w:hAnsi="Arial" w:cs="Arial"/>
        </w:rPr>
        <w:t>policy paper “Salute Globale nell’Agenda G7: le proposte della società civile”</w:t>
      </w:r>
      <w:r>
        <w:rPr>
          <w:rFonts w:ascii="Arial" w:hAnsi="Arial" w:cs="Arial"/>
        </w:rPr>
        <w:t>, presentato a marzo</w:t>
      </w:r>
      <w:r w:rsidRPr="00BD4ED8">
        <w:rPr>
          <w:rFonts w:ascii="Arial" w:hAnsi="Arial" w:cs="Arial"/>
        </w:rPr>
        <w:t xml:space="preserve"> in occasione di un workshop internazionale con gli esperti salute di 5 paesi G7 (Italia, Canada, Giappone</w:t>
      </w:r>
      <w:r>
        <w:rPr>
          <w:rFonts w:ascii="Arial" w:hAnsi="Arial" w:cs="Arial"/>
        </w:rPr>
        <w:t>, Regno Unito, Stati Uniti);</w:t>
      </w:r>
      <w:r w:rsidRPr="00BD4ED8">
        <w:rPr>
          <w:rFonts w:ascii="Arial" w:hAnsi="Arial" w:cs="Arial"/>
        </w:rPr>
        <w:t xml:space="preserve"> il documento “L’Agenda Salute negli ultimi G7. Una panoramica sui risultati raggiunti e gli impegni disattesi”, lanciato a dicembre in un evento pubblico.</w:t>
      </w:r>
    </w:p>
    <w:p w14:paraId="19CE1FFA" w14:textId="77777777" w:rsidR="00C00A13" w:rsidRDefault="00C00A13" w:rsidP="00C00A1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b/>
        </w:rPr>
      </w:pPr>
      <w:r w:rsidRPr="002D2D7F">
        <w:rPr>
          <w:rFonts w:ascii="Arial" w:hAnsi="Arial" w:cs="Arial"/>
          <w:b/>
        </w:rPr>
        <w:t>Progetto in corso</w:t>
      </w:r>
    </w:p>
    <w:p w14:paraId="7E175D12" w14:textId="77777777" w:rsidR="008C52CE" w:rsidRPr="00C01AE5" w:rsidRDefault="008C52CE" w:rsidP="008C52C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rPr>
      </w:pPr>
    </w:p>
    <w:p w14:paraId="56192273" w14:textId="77777777" w:rsidR="00B74C18" w:rsidRPr="00C01AE5" w:rsidRDefault="00B74C18" w:rsidP="008D189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rFonts w:ascii="Arial" w:hAnsi="Arial" w:cs="Arial"/>
          <w:b/>
        </w:rPr>
      </w:pPr>
    </w:p>
    <w:p w14:paraId="0CA47947" w14:textId="67FDCEC3" w:rsidR="002660D2" w:rsidRPr="00C01AE5" w:rsidRDefault="001D7F4D" w:rsidP="008D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sidRPr="00C01AE5">
        <w:rPr>
          <w:rFonts w:ascii="Arial" w:hAnsi="Arial" w:cs="Arial"/>
        </w:rPr>
        <w:t>Nel corso de</w:t>
      </w:r>
      <w:r w:rsidR="00046096" w:rsidRPr="00C01AE5">
        <w:rPr>
          <w:rFonts w:ascii="Arial" w:hAnsi="Arial" w:cs="Arial"/>
        </w:rPr>
        <w:t>l 2017</w:t>
      </w:r>
      <w:r w:rsidRPr="00C01AE5">
        <w:rPr>
          <w:rFonts w:ascii="Arial" w:hAnsi="Arial" w:cs="Arial"/>
        </w:rPr>
        <w:t xml:space="preserve">, </w:t>
      </w:r>
      <w:r w:rsidR="00A57B19" w:rsidRPr="00C01AE5">
        <w:rPr>
          <w:rFonts w:ascii="Arial" w:hAnsi="Arial" w:cs="Arial"/>
        </w:rPr>
        <w:t xml:space="preserve">AIDOS </w:t>
      </w:r>
      <w:r w:rsidR="002660D2" w:rsidRPr="00C01AE5">
        <w:rPr>
          <w:rFonts w:ascii="Arial" w:hAnsi="Arial" w:cs="Arial"/>
        </w:rPr>
        <w:t>ha partecipato a seminari, incontri e convegni sulle tematiche relative a salute sessuale e riproduttiva comprese le MGF/E, diritti delle donne e delle bambine e questioni di genere.</w:t>
      </w:r>
      <w:r w:rsidR="002D2D7F" w:rsidRPr="00C01AE5">
        <w:rPr>
          <w:rFonts w:ascii="Arial" w:hAnsi="Arial" w:cs="Arial"/>
        </w:rPr>
        <w:t xml:space="preserve"> </w:t>
      </w:r>
      <w:r w:rsidR="00046096" w:rsidRPr="00C01AE5">
        <w:rPr>
          <w:rFonts w:ascii="Arial" w:hAnsi="Arial" w:cs="Arial"/>
        </w:rPr>
        <w:t>I progetti</w:t>
      </w:r>
      <w:r w:rsidR="002660D2" w:rsidRPr="00C01AE5">
        <w:rPr>
          <w:rFonts w:ascii="Arial" w:hAnsi="Arial" w:cs="Arial"/>
        </w:rPr>
        <w:t xml:space="preserve"> e le attività di advocacy, sensibilizzazione e le campagne sono state supportati dall’Ufficio Stampa, che ha organizzato gli eventi realiz</w:t>
      </w:r>
      <w:r w:rsidR="00046096" w:rsidRPr="00C01AE5">
        <w:rPr>
          <w:rFonts w:ascii="Arial" w:hAnsi="Arial" w:cs="Arial"/>
        </w:rPr>
        <w:t>zati da AIDOS nel corso del 2017</w:t>
      </w:r>
      <w:r w:rsidR="00DB18D9" w:rsidRPr="00C01AE5">
        <w:rPr>
          <w:rFonts w:ascii="Arial" w:hAnsi="Arial" w:cs="Arial"/>
        </w:rPr>
        <w:t xml:space="preserve"> e</w:t>
      </w:r>
      <w:r w:rsidR="002660D2" w:rsidRPr="00C01AE5">
        <w:rPr>
          <w:rFonts w:ascii="Arial" w:hAnsi="Arial" w:cs="Arial"/>
        </w:rPr>
        <w:t xml:space="preserve"> svolto attività sui social media. </w:t>
      </w:r>
      <w:r w:rsidR="002D2D7F" w:rsidRPr="00C01AE5">
        <w:rPr>
          <w:rFonts w:ascii="Arial" w:hAnsi="Arial" w:cs="Arial"/>
        </w:rPr>
        <w:br/>
      </w:r>
    </w:p>
    <w:p w14:paraId="57F365CB" w14:textId="117F7C51" w:rsidR="002660D2" w:rsidRPr="00C01AE5" w:rsidRDefault="002660D2" w:rsidP="00807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r w:rsidRPr="00C01AE5">
        <w:rPr>
          <w:rFonts w:ascii="Arial" w:hAnsi="Arial" w:cs="Arial"/>
          <w:u w:val="single"/>
        </w:rPr>
        <w:t>Centro Documentazione</w:t>
      </w:r>
      <w:r w:rsidR="002D2D7F" w:rsidRPr="00C01AE5">
        <w:rPr>
          <w:rFonts w:ascii="Arial" w:hAnsi="Arial" w:cs="Arial"/>
        </w:rPr>
        <w:t xml:space="preserve">. </w:t>
      </w:r>
      <w:r w:rsidRPr="00C01AE5">
        <w:rPr>
          <w:rFonts w:ascii="Arial" w:hAnsi="Arial" w:cs="Arial"/>
        </w:rPr>
        <w:t xml:space="preserve">Il Centro documentazione dell’AIDOS, nato nel 1989, svolge attività di supporto all’Associazione. Raccoglie, cataloga e diffonde documenti </w:t>
      </w:r>
      <w:r w:rsidRPr="00C00A13">
        <w:rPr>
          <w:rFonts w:ascii="Arial" w:hAnsi="Arial" w:cs="Arial"/>
        </w:rPr>
        <w:t>relativ</w:t>
      </w:r>
      <w:r w:rsidR="00793308" w:rsidRPr="00C00A13">
        <w:rPr>
          <w:rFonts w:ascii="Arial" w:hAnsi="Arial" w:cs="Arial"/>
        </w:rPr>
        <w:t>i</w:t>
      </w:r>
      <w:r w:rsidRPr="00C01AE5">
        <w:rPr>
          <w:rFonts w:ascii="Arial" w:hAnsi="Arial" w:cs="Arial"/>
        </w:rPr>
        <w:t xml:space="preserve"> alla tematica donne e sviluppo, in particolare su alcune aree specifiche: microimprese femminili; salute sessuale e riproduttiva (comprese le MGF/E); diritti umani ed empowerment delle donne. Possiede un catalogo con 4.800 documenti; una collezione di diapositive, filmati, DVD che vengono costantemente aggiornati. </w:t>
      </w:r>
    </w:p>
    <w:p w14:paraId="2F950CC4" w14:textId="77777777" w:rsidR="002660D2" w:rsidRPr="00C01AE5" w:rsidRDefault="002660D2" w:rsidP="008D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sz w:val="24"/>
          <w:szCs w:val="24"/>
        </w:rPr>
      </w:pPr>
    </w:p>
    <w:p w14:paraId="6D0FB396" w14:textId="77777777" w:rsidR="00944841" w:rsidRPr="00C01AE5" w:rsidRDefault="00944841" w:rsidP="008D1898">
      <w:pPr>
        <w:tabs>
          <w:tab w:val="left" w:pos="9180"/>
        </w:tabs>
        <w:spacing w:line="360" w:lineRule="auto"/>
        <w:ind w:right="98"/>
        <w:jc w:val="both"/>
      </w:pPr>
    </w:p>
    <w:p w14:paraId="0E696347" w14:textId="77777777" w:rsidR="00944841" w:rsidRPr="00C01AE5" w:rsidRDefault="00944841" w:rsidP="008D1898">
      <w:pPr>
        <w:tabs>
          <w:tab w:val="left" w:pos="9180"/>
        </w:tabs>
        <w:spacing w:line="360" w:lineRule="auto"/>
        <w:ind w:left="5529" w:right="98"/>
        <w:jc w:val="center"/>
        <w:rPr>
          <w:rFonts w:ascii="Arial" w:hAnsi="Arial" w:cs="Arial"/>
          <w:shd w:val="clear" w:color="auto" w:fill="FFFFFF"/>
        </w:rPr>
      </w:pPr>
      <w:r w:rsidRPr="00C01AE5">
        <w:rPr>
          <w:rFonts w:ascii="Arial" w:hAnsi="Arial" w:cs="Arial"/>
          <w:shd w:val="clear" w:color="auto" w:fill="FFFFFF"/>
        </w:rPr>
        <w:t>_________________________________</w:t>
      </w:r>
    </w:p>
    <w:p w14:paraId="7C124FEA" w14:textId="77777777" w:rsidR="00944841" w:rsidRPr="00C01AE5" w:rsidRDefault="00944841" w:rsidP="008D1898">
      <w:pPr>
        <w:tabs>
          <w:tab w:val="left" w:pos="9180"/>
        </w:tabs>
        <w:spacing w:line="360" w:lineRule="auto"/>
        <w:ind w:left="5529" w:right="98"/>
        <w:jc w:val="center"/>
        <w:rPr>
          <w:rFonts w:ascii="Arial" w:hAnsi="Arial" w:cs="Arial"/>
          <w:shd w:val="clear" w:color="auto" w:fill="FFFFFF"/>
        </w:rPr>
      </w:pPr>
      <w:r w:rsidRPr="00C01AE5">
        <w:rPr>
          <w:rFonts w:ascii="Arial" w:hAnsi="Arial" w:cs="Arial"/>
          <w:shd w:val="clear" w:color="auto" w:fill="FFFFFF"/>
        </w:rPr>
        <w:t>Maria Grazia Panunzi</w:t>
      </w:r>
    </w:p>
    <w:p w14:paraId="041783E3" w14:textId="414DE9A1" w:rsidR="00FA46CC" w:rsidRPr="00C01AE5" w:rsidRDefault="00944841" w:rsidP="00807F89">
      <w:pPr>
        <w:tabs>
          <w:tab w:val="left" w:pos="9180"/>
        </w:tabs>
        <w:spacing w:line="360" w:lineRule="auto"/>
        <w:ind w:left="5529" w:right="98"/>
        <w:jc w:val="center"/>
        <w:rPr>
          <w:rFonts w:ascii="Arial" w:hAnsi="Arial" w:cs="Arial"/>
          <w:shd w:val="clear" w:color="auto" w:fill="FFFFFF"/>
        </w:rPr>
      </w:pPr>
      <w:r w:rsidRPr="00C01AE5">
        <w:rPr>
          <w:rFonts w:ascii="Arial" w:hAnsi="Arial" w:cs="Arial"/>
          <w:shd w:val="clear" w:color="auto" w:fill="FFFFFF"/>
        </w:rPr>
        <w:t>Presidente</w:t>
      </w:r>
    </w:p>
    <w:sectPr w:rsidR="00FA46CC" w:rsidRPr="00C01AE5" w:rsidSect="001F5774">
      <w:footerReference w:type="default" r:id="rId10"/>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AF048" w14:textId="77777777" w:rsidR="00FC1801" w:rsidRDefault="00FC1801" w:rsidP="002D2D7F">
      <w:r>
        <w:separator/>
      </w:r>
    </w:p>
  </w:endnote>
  <w:endnote w:type="continuationSeparator" w:id="0">
    <w:p w14:paraId="23A0D182" w14:textId="77777777" w:rsidR="00FC1801" w:rsidRDefault="00FC1801" w:rsidP="002D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1510"/>
      <w:docPartObj>
        <w:docPartGallery w:val="Page Numbers (Bottom of Page)"/>
        <w:docPartUnique/>
      </w:docPartObj>
    </w:sdtPr>
    <w:sdtEndPr/>
    <w:sdtContent>
      <w:p w14:paraId="3D3BBA2E" w14:textId="77777777" w:rsidR="00793308" w:rsidRDefault="00793308">
        <w:pPr>
          <w:pStyle w:val="Pidipagina"/>
          <w:jc w:val="right"/>
        </w:pPr>
        <w:r>
          <w:fldChar w:fldCharType="begin"/>
        </w:r>
        <w:r>
          <w:instrText xml:space="preserve"> PAGE   \* MERGEFORMAT </w:instrText>
        </w:r>
        <w:r>
          <w:fldChar w:fldCharType="separate"/>
        </w:r>
        <w:r w:rsidR="00DE14F2">
          <w:rPr>
            <w:noProof/>
          </w:rPr>
          <w:t>1</w:t>
        </w:r>
        <w:r>
          <w:rPr>
            <w:noProof/>
          </w:rPr>
          <w:fldChar w:fldCharType="end"/>
        </w:r>
      </w:p>
    </w:sdtContent>
  </w:sdt>
  <w:p w14:paraId="37623EF1" w14:textId="77777777" w:rsidR="00793308" w:rsidRDefault="0079330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292A" w14:textId="77777777" w:rsidR="00FC1801" w:rsidRDefault="00FC1801" w:rsidP="002D2D7F">
      <w:r>
        <w:separator/>
      </w:r>
    </w:p>
  </w:footnote>
  <w:footnote w:type="continuationSeparator" w:id="0">
    <w:p w14:paraId="53A31DE4" w14:textId="77777777" w:rsidR="00FC1801" w:rsidRDefault="00FC1801" w:rsidP="002D2D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702C8F"/>
    <w:multiLevelType w:val="hybridMultilevel"/>
    <w:tmpl w:val="52168C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03F470B"/>
    <w:multiLevelType w:val="hybridMultilevel"/>
    <w:tmpl w:val="5E38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50EB1"/>
    <w:multiLevelType w:val="hybridMultilevel"/>
    <w:tmpl w:val="2E98D7D6"/>
    <w:lvl w:ilvl="0" w:tplc="04100001">
      <w:start w:val="1"/>
      <w:numFmt w:val="bullet"/>
      <w:lvlText w:val=""/>
      <w:lvlJc w:val="left"/>
      <w:pPr>
        <w:ind w:left="1448" w:hanging="360"/>
      </w:pPr>
      <w:rPr>
        <w:rFonts w:ascii="Symbol" w:hAnsi="Symbol" w:hint="default"/>
      </w:rPr>
    </w:lvl>
    <w:lvl w:ilvl="1" w:tplc="04100003" w:tentative="1">
      <w:start w:val="1"/>
      <w:numFmt w:val="bullet"/>
      <w:lvlText w:val="o"/>
      <w:lvlJc w:val="left"/>
      <w:pPr>
        <w:ind w:left="2168" w:hanging="360"/>
      </w:pPr>
      <w:rPr>
        <w:rFonts w:ascii="Courier New" w:hAnsi="Courier New" w:hint="default"/>
      </w:rPr>
    </w:lvl>
    <w:lvl w:ilvl="2" w:tplc="04100005" w:tentative="1">
      <w:start w:val="1"/>
      <w:numFmt w:val="bullet"/>
      <w:lvlText w:val=""/>
      <w:lvlJc w:val="left"/>
      <w:pPr>
        <w:ind w:left="2888" w:hanging="360"/>
      </w:pPr>
      <w:rPr>
        <w:rFonts w:ascii="Wingdings" w:hAnsi="Wingdings" w:hint="default"/>
      </w:rPr>
    </w:lvl>
    <w:lvl w:ilvl="3" w:tplc="04100001" w:tentative="1">
      <w:start w:val="1"/>
      <w:numFmt w:val="bullet"/>
      <w:lvlText w:val=""/>
      <w:lvlJc w:val="left"/>
      <w:pPr>
        <w:ind w:left="3608" w:hanging="360"/>
      </w:pPr>
      <w:rPr>
        <w:rFonts w:ascii="Symbol" w:hAnsi="Symbol" w:hint="default"/>
      </w:rPr>
    </w:lvl>
    <w:lvl w:ilvl="4" w:tplc="04100003" w:tentative="1">
      <w:start w:val="1"/>
      <w:numFmt w:val="bullet"/>
      <w:lvlText w:val="o"/>
      <w:lvlJc w:val="left"/>
      <w:pPr>
        <w:ind w:left="4328" w:hanging="360"/>
      </w:pPr>
      <w:rPr>
        <w:rFonts w:ascii="Courier New" w:hAnsi="Courier New" w:hint="default"/>
      </w:rPr>
    </w:lvl>
    <w:lvl w:ilvl="5" w:tplc="04100005" w:tentative="1">
      <w:start w:val="1"/>
      <w:numFmt w:val="bullet"/>
      <w:lvlText w:val=""/>
      <w:lvlJc w:val="left"/>
      <w:pPr>
        <w:ind w:left="5048" w:hanging="360"/>
      </w:pPr>
      <w:rPr>
        <w:rFonts w:ascii="Wingdings" w:hAnsi="Wingdings" w:hint="default"/>
      </w:rPr>
    </w:lvl>
    <w:lvl w:ilvl="6" w:tplc="04100001" w:tentative="1">
      <w:start w:val="1"/>
      <w:numFmt w:val="bullet"/>
      <w:lvlText w:val=""/>
      <w:lvlJc w:val="left"/>
      <w:pPr>
        <w:ind w:left="5768" w:hanging="360"/>
      </w:pPr>
      <w:rPr>
        <w:rFonts w:ascii="Symbol" w:hAnsi="Symbol" w:hint="default"/>
      </w:rPr>
    </w:lvl>
    <w:lvl w:ilvl="7" w:tplc="04100003" w:tentative="1">
      <w:start w:val="1"/>
      <w:numFmt w:val="bullet"/>
      <w:lvlText w:val="o"/>
      <w:lvlJc w:val="left"/>
      <w:pPr>
        <w:ind w:left="6488" w:hanging="360"/>
      </w:pPr>
      <w:rPr>
        <w:rFonts w:ascii="Courier New" w:hAnsi="Courier New" w:hint="default"/>
      </w:rPr>
    </w:lvl>
    <w:lvl w:ilvl="8" w:tplc="04100005" w:tentative="1">
      <w:start w:val="1"/>
      <w:numFmt w:val="bullet"/>
      <w:lvlText w:val=""/>
      <w:lvlJc w:val="left"/>
      <w:pPr>
        <w:ind w:left="7208" w:hanging="360"/>
      </w:pPr>
      <w:rPr>
        <w:rFonts w:ascii="Wingdings" w:hAnsi="Wingdings" w:hint="default"/>
      </w:rPr>
    </w:lvl>
  </w:abstractNum>
  <w:abstractNum w:abstractNumId="4">
    <w:nsid w:val="4B99679A"/>
    <w:multiLevelType w:val="hybridMultilevel"/>
    <w:tmpl w:val="A7808A80"/>
    <w:lvl w:ilvl="0" w:tplc="0C324E3C">
      <w:start w:val="1"/>
      <w:numFmt w:val="bullet"/>
      <w:lvlText w:val="-"/>
      <w:lvlJc w:val="left"/>
      <w:pPr>
        <w:ind w:left="720" w:hanging="360"/>
      </w:pPr>
      <w:rPr>
        <w:rFonts w:ascii="Times" w:eastAsia="Times New Roman" w:hAnsi="Times"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6276F5"/>
    <w:multiLevelType w:val="hybridMultilevel"/>
    <w:tmpl w:val="E99EDB88"/>
    <w:lvl w:ilvl="0" w:tplc="04100001">
      <w:start w:val="1"/>
      <w:numFmt w:val="bullet"/>
      <w:lvlText w:val=""/>
      <w:lvlJc w:val="left"/>
      <w:pPr>
        <w:ind w:left="1648" w:hanging="360"/>
      </w:pPr>
      <w:rPr>
        <w:rFonts w:ascii="Symbol" w:hAnsi="Symbol" w:hint="default"/>
      </w:rPr>
    </w:lvl>
    <w:lvl w:ilvl="1" w:tplc="04100003">
      <w:start w:val="1"/>
      <w:numFmt w:val="bullet"/>
      <w:lvlText w:val="o"/>
      <w:lvlJc w:val="left"/>
      <w:pPr>
        <w:ind w:left="2368" w:hanging="360"/>
      </w:pPr>
      <w:rPr>
        <w:rFonts w:ascii="Courier New" w:hAnsi="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6">
    <w:nsid w:val="66922AE1"/>
    <w:multiLevelType w:val="hybridMultilevel"/>
    <w:tmpl w:val="8C2E6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DF699D"/>
    <w:multiLevelType w:val="hybridMultilevel"/>
    <w:tmpl w:val="631A6582"/>
    <w:lvl w:ilvl="0" w:tplc="4A143AA0">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D2"/>
    <w:rsid w:val="00013C91"/>
    <w:rsid w:val="00026CB0"/>
    <w:rsid w:val="00046096"/>
    <w:rsid w:val="000517C8"/>
    <w:rsid w:val="000A1761"/>
    <w:rsid w:val="000B1DF5"/>
    <w:rsid w:val="000C1B12"/>
    <w:rsid w:val="000C394D"/>
    <w:rsid w:val="000D65BF"/>
    <w:rsid w:val="00177DCA"/>
    <w:rsid w:val="00182CC2"/>
    <w:rsid w:val="001B6455"/>
    <w:rsid w:val="001C1B00"/>
    <w:rsid w:val="001C30DC"/>
    <w:rsid w:val="001D7F4D"/>
    <w:rsid w:val="001F5774"/>
    <w:rsid w:val="0023256B"/>
    <w:rsid w:val="00236662"/>
    <w:rsid w:val="00257C14"/>
    <w:rsid w:val="002647E0"/>
    <w:rsid w:val="002660D2"/>
    <w:rsid w:val="002A3322"/>
    <w:rsid w:val="002B1410"/>
    <w:rsid w:val="002D2D7F"/>
    <w:rsid w:val="00316BFA"/>
    <w:rsid w:val="00341DE9"/>
    <w:rsid w:val="00377F3D"/>
    <w:rsid w:val="00382C68"/>
    <w:rsid w:val="003848BE"/>
    <w:rsid w:val="00391275"/>
    <w:rsid w:val="003A477A"/>
    <w:rsid w:val="00401E49"/>
    <w:rsid w:val="00406DAF"/>
    <w:rsid w:val="004371DA"/>
    <w:rsid w:val="004463E1"/>
    <w:rsid w:val="00447D7C"/>
    <w:rsid w:val="00477C27"/>
    <w:rsid w:val="00481F51"/>
    <w:rsid w:val="00491BAF"/>
    <w:rsid w:val="004A0728"/>
    <w:rsid w:val="004A53EA"/>
    <w:rsid w:val="004B4399"/>
    <w:rsid w:val="004C5CE7"/>
    <w:rsid w:val="004E314B"/>
    <w:rsid w:val="00527522"/>
    <w:rsid w:val="005410EE"/>
    <w:rsid w:val="00557D99"/>
    <w:rsid w:val="005B285A"/>
    <w:rsid w:val="005D019D"/>
    <w:rsid w:val="005D6E8F"/>
    <w:rsid w:val="00637A87"/>
    <w:rsid w:val="006649C3"/>
    <w:rsid w:val="006C2B4D"/>
    <w:rsid w:val="006F6AEE"/>
    <w:rsid w:val="007026E4"/>
    <w:rsid w:val="00717CFE"/>
    <w:rsid w:val="00727335"/>
    <w:rsid w:val="00734035"/>
    <w:rsid w:val="0077781D"/>
    <w:rsid w:val="00780B9E"/>
    <w:rsid w:val="007824CC"/>
    <w:rsid w:val="00793308"/>
    <w:rsid w:val="007C58CA"/>
    <w:rsid w:val="007C62F7"/>
    <w:rsid w:val="007F618D"/>
    <w:rsid w:val="00807F89"/>
    <w:rsid w:val="00845127"/>
    <w:rsid w:val="00845E5B"/>
    <w:rsid w:val="00851D3B"/>
    <w:rsid w:val="008752F2"/>
    <w:rsid w:val="00884B5D"/>
    <w:rsid w:val="008A2F31"/>
    <w:rsid w:val="008B436E"/>
    <w:rsid w:val="008B4DEA"/>
    <w:rsid w:val="008C52CE"/>
    <w:rsid w:val="008C6E38"/>
    <w:rsid w:val="008D1898"/>
    <w:rsid w:val="008F19A5"/>
    <w:rsid w:val="00903218"/>
    <w:rsid w:val="009073C3"/>
    <w:rsid w:val="00944841"/>
    <w:rsid w:val="0098411A"/>
    <w:rsid w:val="00992C7C"/>
    <w:rsid w:val="009B5300"/>
    <w:rsid w:val="009C06CD"/>
    <w:rsid w:val="009E72C5"/>
    <w:rsid w:val="009F6D1C"/>
    <w:rsid w:val="00A56CA9"/>
    <w:rsid w:val="00A57B19"/>
    <w:rsid w:val="00A629F2"/>
    <w:rsid w:val="00A74CBC"/>
    <w:rsid w:val="00A9528B"/>
    <w:rsid w:val="00AA2920"/>
    <w:rsid w:val="00AA6388"/>
    <w:rsid w:val="00AD555A"/>
    <w:rsid w:val="00AF3353"/>
    <w:rsid w:val="00B138DA"/>
    <w:rsid w:val="00B152F3"/>
    <w:rsid w:val="00B74C18"/>
    <w:rsid w:val="00B764A9"/>
    <w:rsid w:val="00B840A1"/>
    <w:rsid w:val="00BB2C33"/>
    <w:rsid w:val="00BC5FAA"/>
    <w:rsid w:val="00BD6001"/>
    <w:rsid w:val="00BE11B8"/>
    <w:rsid w:val="00C00A13"/>
    <w:rsid w:val="00C01AE5"/>
    <w:rsid w:val="00C13745"/>
    <w:rsid w:val="00C14E73"/>
    <w:rsid w:val="00C16287"/>
    <w:rsid w:val="00C218B7"/>
    <w:rsid w:val="00C56166"/>
    <w:rsid w:val="00CD2897"/>
    <w:rsid w:val="00CD52AF"/>
    <w:rsid w:val="00CD564A"/>
    <w:rsid w:val="00D02837"/>
    <w:rsid w:val="00D05E1B"/>
    <w:rsid w:val="00D414CB"/>
    <w:rsid w:val="00DA4F9A"/>
    <w:rsid w:val="00DB18D9"/>
    <w:rsid w:val="00DC6486"/>
    <w:rsid w:val="00DE14F2"/>
    <w:rsid w:val="00E35765"/>
    <w:rsid w:val="00E5110D"/>
    <w:rsid w:val="00EF7E3E"/>
    <w:rsid w:val="00F17FD0"/>
    <w:rsid w:val="00F335B0"/>
    <w:rsid w:val="00F716CD"/>
    <w:rsid w:val="00F76732"/>
    <w:rsid w:val="00FA46CC"/>
    <w:rsid w:val="00FC1801"/>
    <w:rsid w:val="00FD2ED5"/>
    <w:rsid w:val="00FE568D"/>
    <w:rsid w:val="00FF1C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B19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60D2"/>
    <w:pPr>
      <w:widowControl w:val="0"/>
      <w:suppressAutoHyphens/>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660D2"/>
    <w:pPr>
      <w:keepNext/>
      <w:numPr>
        <w:numId w:val="1"/>
      </w:numPr>
      <w:tabs>
        <w:tab w:val="left" w:pos="8789"/>
      </w:tabs>
      <w:ind w:left="0" w:right="1694" w:firstLine="0"/>
      <w:jc w:val="center"/>
      <w:outlineLvl w:val="0"/>
    </w:pPr>
  </w:style>
  <w:style w:type="paragraph" w:styleId="Titolo2">
    <w:name w:val="heading 2"/>
    <w:basedOn w:val="Normale"/>
    <w:next w:val="Normale"/>
    <w:link w:val="Titolo2Carattere"/>
    <w:unhideWhenUsed/>
    <w:qFormat/>
    <w:rsid w:val="002660D2"/>
    <w:pPr>
      <w:keepNext/>
      <w:numPr>
        <w:ilvl w:val="1"/>
        <w:numId w:val="1"/>
      </w:numPr>
      <w:jc w:val="center"/>
      <w:outlineLvl w:val="1"/>
    </w:pPr>
  </w:style>
  <w:style w:type="paragraph" w:styleId="Titolo3">
    <w:name w:val="heading 3"/>
    <w:basedOn w:val="Normale"/>
    <w:next w:val="Normale"/>
    <w:link w:val="Titolo3Carattere"/>
    <w:semiHidden/>
    <w:unhideWhenUsed/>
    <w:qFormat/>
    <w:rsid w:val="002660D2"/>
    <w:pPr>
      <w:keepNext/>
      <w:numPr>
        <w:ilvl w:val="2"/>
        <w:numId w:val="1"/>
      </w:numPr>
      <w:jc w:val="center"/>
      <w:outlineLvl w:val="2"/>
    </w:pPr>
  </w:style>
  <w:style w:type="paragraph" w:styleId="Titolo4">
    <w:name w:val="heading 4"/>
    <w:basedOn w:val="Normale"/>
    <w:next w:val="Normale"/>
    <w:link w:val="Titolo4Carattere"/>
    <w:uiPriority w:val="9"/>
    <w:semiHidden/>
    <w:unhideWhenUsed/>
    <w:qFormat/>
    <w:rsid w:val="00B74C18"/>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2660D2"/>
    <w:pPr>
      <w:numPr>
        <w:ilvl w:val="4"/>
        <w:numId w:val="1"/>
      </w:numPr>
      <w:spacing w:before="240" w:after="60"/>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60D2"/>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rsid w:val="002660D2"/>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semiHidden/>
    <w:rsid w:val="002660D2"/>
    <w:rPr>
      <w:rFonts w:ascii="Times New Roman" w:eastAsia="Times New Roman" w:hAnsi="Times New Roman" w:cs="Times New Roman"/>
      <w:sz w:val="20"/>
      <w:szCs w:val="20"/>
      <w:lang w:eastAsia="it-IT"/>
    </w:rPr>
  </w:style>
  <w:style w:type="character" w:customStyle="1" w:styleId="Titolo5Carattere">
    <w:name w:val="Titolo 5 Carattere"/>
    <w:basedOn w:val="Carpredefinitoparagrafo"/>
    <w:link w:val="Titolo5"/>
    <w:semiHidden/>
    <w:rsid w:val="002660D2"/>
    <w:rPr>
      <w:rFonts w:ascii="Times New Roman" w:eastAsia="Times New Roman" w:hAnsi="Times New Roman" w:cs="Times New Roman"/>
      <w:sz w:val="20"/>
      <w:szCs w:val="20"/>
      <w:lang w:eastAsia="it-IT"/>
    </w:rPr>
  </w:style>
  <w:style w:type="character" w:styleId="Collegamentoipertestuale">
    <w:name w:val="Hyperlink"/>
    <w:basedOn w:val="Carpredefinitoparagrafo"/>
    <w:semiHidden/>
    <w:unhideWhenUsed/>
    <w:rsid w:val="002660D2"/>
    <w:rPr>
      <w:color w:val="000000"/>
      <w:u w:val="single"/>
    </w:rPr>
  </w:style>
  <w:style w:type="paragraph" w:styleId="PreformattatoHTML">
    <w:name w:val="HTML Preformatted"/>
    <w:basedOn w:val="Normale"/>
    <w:link w:val="PreformattatoHTMLCarattere"/>
    <w:uiPriority w:val="99"/>
    <w:semiHidden/>
    <w:unhideWhenUsed/>
    <w:rsid w:val="0026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PreformattatoHTMLCarattere">
    <w:name w:val="Preformattato HTML Carattere"/>
    <w:basedOn w:val="Carpredefinitoparagrafo"/>
    <w:link w:val="PreformattatoHTML"/>
    <w:uiPriority w:val="99"/>
    <w:semiHidden/>
    <w:rsid w:val="002660D2"/>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2660D2"/>
    <w:pPr>
      <w:spacing w:after="150"/>
    </w:pPr>
  </w:style>
  <w:style w:type="paragraph" w:styleId="Pidipagina">
    <w:name w:val="footer"/>
    <w:basedOn w:val="Normale"/>
    <w:link w:val="PidipaginaCarattere"/>
    <w:uiPriority w:val="99"/>
    <w:unhideWhenUsed/>
    <w:rsid w:val="002660D2"/>
    <w:pPr>
      <w:tabs>
        <w:tab w:val="center" w:pos="4153"/>
        <w:tab w:val="right" w:pos="8306"/>
      </w:tabs>
    </w:pPr>
  </w:style>
  <w:style w:type="character" w:customStyle="1" w:styleId="PidipaginaCarattere">
    <w:name w:val="Piè di pagina Carattere"/>
    <w:basedOn w:val="Carpredefinitoparagrafo"/>
    <w:link w:val="Pidipagina"/>
    <w:uiPriority w:val="99"/>
    <w:rsid w:val="002660D2"/>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unhideWhenUsed/>
    <w:rsid w:val="002660D2"/>
    <w:pPr>
      <w:spacing w:after="120"/>
    </w:pPr>
  </w:style>
  <w:style w:type="character" w:customStyle="1" w:styleId="CorpotestoCarattere">
    <w:name w:val="Corpo testo Carattere"/>
    <w:basedOn w:val="Carpredefinitoparagrafo"/>
    <w:link w:val="Corpotesto"/>
    <w:uiPriority w:val="99"/>
    <w:rsid w:val="002660D2"/>
    <w:rPr>
      <w:rFonts w:ascii="Times New Roman" w:eastAsia="Times New Roman" w:hAnsi="Times New Roman" w:cs="Times New Roman"/>
      <w:sz w:val="20"/>
      <w:szCs w:val="20"/>
      <w:lang w:eastAsia="it-IT"/>
    </w:rPr>
  </w:style>
  <w:style w:type="paragraph" w:styleId="Sottotitolo">
    <w:name w:val="Subtitle"/>
    <w:basedOn w:val="Normale"/>
    <w:next w:val="Corpotesto"/>
    <w:link w:val="SottotitoloCarattere"/>
    <w:uiPriority w:val="99"/>
    <w:qFormat/>
    <w:rsid w:val="002660D2"/>
    <w:pPr>
      <w:jc w:val="both"/>
    </w:pPr>
  </w:style>
  <w:style w:type="character" w:customStyle="1" w:styleId="SottotitoloCarattere">
    <w:name w:val="Sottotitolo Carattere"/>
    <w:basedOn w:val="Carpredefinitoparagrafo"/>
    <w:link w:val="Sottotitolo"/>
    <w:uiPriority w:val="99"/>
    <w:rsid w:val="002660D2"/>
    <w:rPr>
      <w:rFonts w:ascii="Times New Roman" w:eastAsia="Times New Roman" w:hAnsi="Times New Roman" w:cs="Times New Roman"/>
      <w:sz w:val="20"/>
      <w:szCs w:val="20"/>
      <w:lang w:eastAsia="it-IT"/>
    </w:rPr>
  </w:style>
  <w:style w:type="paragraph" w:customStyle="1" w:styleId="Intestazione3">
    <w:name w:val="Intestazione3"/>
    <w:basedOn w:val="Normale"/>
    <w:next w:val="Corpotesto"/>
    <w:uiPriority w:val="99"/>
    <w:rsid w:val="002660D2"/>
    <w:pPr>
      <w:tabs>
        <w:tab w:val="left" w:pos="8789"/>
      </w:tabs>
      <w:ind w:right="1694"/>
      <w:jc w:val="center"/>
    </w:pPr>
  </w:style>
  <w:style w:type="paragraph" w:customStyle="1" w:styleId="Corpodeltesto21">
    <w:name w:val="Corpo del testo 21"/>
    <w:basedOn w:val="Normale"/>
    <w:uiPriority w:val="99"/>
    <w:rsid w:val="002660D2"/>
    <w:pPr>
      <w:tabs>
        <w:tab w:val="left" w:pos="280"/>
      </w:tabs>
      <w:spacing w:line="360" w:lineRule="atLeast"/>
      <w:jc w:val="both"/>
    </w:pPr>
    <w:rPr>
      <w:rFonts w:ascii="Courier" w:hAnsi="Courier" w:cs="Courier"/>
    </w:rPr>
  </w:style>
  <w:style w:type="paragraph" w:customStyle="1" w:styleId="Default">
    <w:name w:val="Default"/>
    <w:rsid w:val="002660D2"/>
    <w:pPr>
      <w:autoSpaceDE w:val="0"/>
      <w:autoSpaceDN w:val="0"/>
      <w:adjustRightInd w:val="0"/>
      <w:spacing w:after="0" w:line="240" w:lineRule="auto"/>
    </w:pPr>
    <w:rPr>
      <w:rFonts w:ascii="Calibri" w:eastAsia="MS Mincho" w:hAnsi="Calibri" w:cs="Calibri"/>
      <w:color w:val="000000"/>
      <w:sz w:val="24"/>
      <w:szCs w:val="24"/>
      <w:lang w:eastAsia="ja-JP"/>
    </w:rPr>
  </w:style>
  <w:style w:type="paragraph" w:customStyle="1" w:styleId="Elencoacolori-Colore11">
    <w:name w:val="Elenco a colori - Colore 11"/>
    <w:basedOn w:val="Normale"/>
    <w:uiPriority w:val="34"/>
    <w:qFormat/>
    <w:rsid w:val="002660D2"/>
    <w:pPr>
      <w:widowControl/>
      <w:suppressAutoHyphens w:val="0"/>
      <w:ind w:left="720"/>
      <w:contextualSpacing/>
    </w:pPr>
    <w:rPr>
      <w:rFonts w:ascii="Cambria" w:eastAsia="Cambria" w:hAnsi="Cambria"/>
      <w:sz w:val="24"/>
      <w:szCs w:val="24"/>
      <w:lang w:eastAsia="en-US"/>
    </w:rPr>
  </w:style>
  <w:style w:type="paragraph" w:styleId="Paragrafoelenco">
    <w:name w:val="List Paragraph"/>
    <w:basedOn w:val="Normale"/>
    <w:link w:val="ParagrafoelencoCarattere"/>
    <w:uiPriority w:val="34"/>
    <w:qFormat/>
    <w:rsid w:val="002660D2"/>
    <w:pPr>
      <w:ind w:left="720"/>
      <w:contextualSpacing/>
    </w:pPr>
  </w:style>
  <w:style w:type="paragraph" w:styleId="Intestazione">
    <w:name w:val="header"/>
    <w:basedOn w:val="Normale"/>
    <w:link w:val="IntestazioneCarattere"/>
    <w:uiPriority w:val="99"/>
    <w:semiHidden/>
    <w:unhideWhenUsed/>
    <w:rsid w:val="002D2D7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D2D7F"/>
    <w:rPr>
      <w:rFonts w:ascii="Times New Roman" w:eastAsia="Times New Roman" w:hAnsi="Times New Roman" w:cs="Times New Roman"/>
      <w:sz w:val="20"/>
      <w:szCs w:val="20"/>
      <w:lang w:eastAsia="it-IT"/>
    </w:rPr>
  </w:style>
  <w:style w:type="character" w:styleId="Enfasigrassetto">
    <w:name w:val="Strong"/>
    <w:basedOn w:val="Carpredefinitoparagrafo"/>
    <w:uiPriority w:val="22"/>
    <w:qFormat/>
    <w:rsid w:val="003A477A"/>
    <w:rPr>
      <w:b/>
      <w:bCs/>
    </w:rPr>
  </w:style>
  <w:style w:type="character" w:customStyle="1" w:styleId="Titolo4Carattere">
    <w:name w:val="Titolo 4 Carattere"/>
    <w:basedOn w:val="Carpredefinitoparagrafo"/>
    <w:link w:val="Titolo4"/>
    <w:uiPriority w:val="9"/>
    <w:semiHidden/>
    <w:rsid w:val="00B74C18"/>
    <w:rPr>
      <w:rFonts w:asciiTheme="majorHAnsi" w:eastAsiaTheme="majorEastAsia" w:hAnsiTheme="majorHAnsi" w:cstheme="majorBidi"/>
      <w:i/>
      <w:iCs/>
      <w:color w:val="365F91" w:themeColor="accent1" w:themeShade="BF"/>
      <w:sz w:val="20"/>
      <w:szCs w:val="20"/>
      <w:lang w:eastAsia="it-IT"/>
    </w:rPr>
  </w:style>
  <w:style w:type="paragraph" w:styleId="Corpodeltesto3">
    <w:name w:val="Body Text 3"/>
    <w:basedOn w:val="Normale"/>
    <w:link w:val="Corpodeltesto3Carattere"/>
    <w:uiPriority w:val="99"/>
    <w:semiHidden/>
    <w:unhideWhenUsed/>
    <w:rsid w:val="002647E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647E0"/>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C56166"/>
    <w:pPr>
      <w:spacing w:after="120" w:line="480" w:lineRule="auto"/>
    </w:pPr>
  </w:style>
  <w:style w:type="character" w:customStyle="1" w:styleId="Corpodeltesto2Carattere">
    <w:name w:val="Corpo del testo 2 Carattere"/>
    <w:basedOn w:val="Carpredefinitoparagrafo"/>
    <w:link w:val="Corpodeltesto2"/>
    <w:uiPriority w:val="99"/>
    <w:semiHidden/>
    <w:rsid w:val="00C56166"/>
    <w:rPr>
      <w:rFonts w:ascii="Times New Roman" w:eastAsia="Times New Roman" w:hAnsi="Times New Roman" w:cs="Times New Roman"/>
      <w:sz w:val="20"/>
      <w:szCs w:val="20"/>
      <w:lang w:eastAsia="it-IT"/>
    </w:rPr>
  </w:style>
  <w:style w:type="character" w:customStyle="1" w:styleId="ParagrafoelencoCarattere">
    <w:name w:val="Paragrafo elenco Carattere"/>
    <w:basedOn w:val="Carpredefinitoparagrafo"/>
    <w:link w:val="Paragrafoelenco"/>
    <w:uiPriority w:val="34"/>
    <w:locked/>
    <w:rsid w:val="00A74CB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2484">
      <w:bodyDiv w:val="1"/>
      <w:marLeft w:val="0"/>
      <w:marRight w:val="0"/>
      <w:marTop w:val="0"/>
      <w:marBottom w:val="0"/>
      <w:divBdr>
        <w:top w:val="none" w:sz="0" w:space="0" w:color="auto"/>
        <w:left w:val="none" w:sz="0" w:space="0" w:color="auto"/>
        <w:bottom w:val="none" w:sz="0" w:space="0" w:color="auto"/>
        <w:right w:val="none" w:sz="0" w:space="0" w:color="auto"/>
      </w:divBdr>
    </w:div>
    <w:div w:id="84693556">
      <w:bodyDiv w:val="1"/>
      <w:marLeft w:val="0"/>
      <w:marRight w:val="0"/>
      <w:marTop w:val="0"/>
      <w:marBottom w:val="0"/>
      <w:divBdr>
        <w:top w:val="none" w:sz="0" w:space="0" w:color="auto"/>
        <w:left w:val="none" w:sz="0" w:space="0" w:color="auto"/>
        <w:bottom w:val="none" w:sz="0" w:space="0" w:color="auto"/>
        <w:right w:val="none" w:sz="0" w:space="0" w:color="auto"/>
      </w:divBdr>
    </w:div>
    <w:div w:id="115762885">
      <w:bodyDiv w:val="1"/>
      <w:marLeft w:val="0"/>
      <w:marRight w:val="0"/>
      <w:marTop w:val="0"/>
      <w:marBottom w:val="0"/>
      <w:divBdr>
        <w:top w:val="none" w:sz="0" w:space="0" w:color="auto"/>
        <w:left w:val="none" w:sz="0" w:space="0" w:color="auto"/>
        <w:bottom w:val="none" w:sz="0" w:space="0" w:color="auto"/>
        <w:right w:val="none" w:sz="0" w:space="0" w:color="auto"/>
      </w:divBdr>
    </w:div>
    <w:div w:id="768549196">
      <w:bodyDiv w:val="1"/>
      <w:marLeft w:val="0"/>
      <w:marRight w:val="0"/>
      <w:marTop w:val="0"/>
      <w:marBottom w:val="0"/>
      <w:divBdr>
        <w:top w:val="none" w:sz="0" w:space="0" w:color="auto"/>
        <w:left w:val="none" w:sz="0" w:space="0" w:color="auto"/>
        <w:bottom w:val="none" w:sz="0" w:space="0" w:color="auto"/>
        <w:right w:val="none" w:sz="0" w:space="0" w:color="auto"/>
      </w:divBdr>
    </w:div>
    <w:div w:id="1055087250">
      <w:bodyDiv w:val="1"/>
      <w:marLeft w:val="0"/>
      <w:marRight w:val="0"/>
      <w:marTop w:val="0"/>
      <w:marBottom w:val="0"/>
      <w:divBdr>
        <w:top w:val="none" w:sz="0" w:space="0" w:color="auto"/>
        <w:left w:val="none" w:sz="0" w:space="0" w:color="auto"/>
        <w:bottom w:val="none" w:sz="0" w:space="0" w:color="auto"/>
        <w:right w:val="none" w:sz="0" w:space="0" w:color="auto"/>
      </w:divBdr>
    </w:div>
    <w:div w:id="1055396022">
      <w:bodyDiv w:val="1"/>
      <w:marLeft w:val="0"/>
      <w:marRight w:val="0"/>
      <w:marTop w:val="0"/>
      <w:marBottom w:val="0"/>
      <w:divBdr>
        <w:top w:val="none" w:sz="0" w:space="0" w:color="auto"/>
        <w:left w:val="none" w:sz="0" w:space="0" w:color="auto"/>
        <w:bottom w:val="none" w:sz="0" w:space="0" w:color="auto"/>
        <w:right w:val="none" w:sz="0" w:space="0" w:color="auto"/>
      </w:divBdr>
    </w:div>
    <w:div w:id="1088502635">
      <w:bodyDiv w:val="1"/>
      <w:marLeft w:val="0"/>
      <w:marRight w:val="0"/>
      <w:marTop w:val="0"/>
      <w:marBottom w:val="0"/>
      <w:divBdr>
        <w:top w:val="none" w:sz="0" w:space="0" w:color="auto"/>
        <w:left w:val="none" w:sz="0" w:space="0" w:color="auto"/>
        <w:bottom w:val="none" w:sz="0" w:space="0" w:color="auto"/>
        <w:right w:val="none" w:sz="0" w:space="0" w:color="auto"/>
      </w:divBdr>
    </w:div>
    <w:div w:id="1107188889">
      <w:bodyDiv w:val="1"/>
      <w:marLeft w:val="0"/>
      <w:marRight w:val="0"/>
      <w:marTop w:val="0"/>
      <w:marBottom w:val="0"/>
      <w:divBdr>
        <w:top w:val="none" w:sz="0" w:space="0" w:color="auto"/>
        <w:left w:val="none" w:sz="0" w:space="0" w:color="auto"/>
        <w:bottom w:val="none" w:sz="0" w:space="0" w:color="auto"/>
        <w:right w:val="none" w:sz="0" w:space="0" w:color="auto"/>
      </w:divBdr>
    </w:div>
    <w:div w:id="1107429760">
      <w:bodyDiv w:val="1"/>
      <w:marLeft w:val="0"/>
      <w:marRight w:val="0"/>
      <w:marTop w:val="0"/>
      <w:marBottom w:val="0"/>
      <w:divBdr>
        <w:top w:val="none" w:sz="0" w:space="0" w:color="auto"/>
        <w:left w:val="none" w:sz="0" w:space="0" w:color="auto"/>
        <w:bottom w:val="none" w:sz="0" w:space="0" w:color="auto"/>
        <w:right w:val="none" w:sz="0" w:space="0" w:color="auto"/>
      </w:divBdr>
      <w:divsChild>
        <w:div w:id="1059404591">
          <w:marLeft w:val="0"/>
          <w:marRight w:val="0"/>
          <w:marTop w:val="0"/>
          <w:marBottom w:val="0"/>
          <w:divBdr>
            <w:top w:val="none" w:sz="0" w:space="0" w:color="auto"/>
            <w:left w:val="none" w:sz="0" w:space="0" w:color="auto"/>
            <w:bottom w:val="none" w:sz="0" w:space="0" w:color="auto"/>
            <w:right w:val="none" w:sz="0" w:space="0" w:color="auto"/>
          </w:divBdr>
          <w:divsChild>
            <w:div w:id="1290935939">
              <w:marLeft w:val="0"/>
              <w:marRight w:val="0"/>
              <w:marTop w:val="0"/>
              <w:marBottom w:val="0"/>
              <w:divBdr>
                <w:top w:val="none" w:sz="0" w:space="0" w:color="auto"/>
                <w:left w:val="none" w:sz="0" w:space="0" w:color="auto"/>
                <w:bottom w:val="none" w:sz="0" w:space="0" w:color="auto"/>
                <w:right w:val="none" w:sz="0" w:space="0" w:color="auto"/>
              </w:divBdr>
            </w:div>
            <w:div w:id="137964109">
              <w:marLeft w:val="0"/>
              <w:marRight w:val="0"/>
              <w:marTop w:val="0"/>
              <w:marBottom w:val="0"/>
              <w:divBdr>
                <w:top w:val="none" w:sz="0" w:space="0" w:color="auto"/>
                <w:left w:val="none" w:sz="0" w:space="0" w:color="auto"/>
                <w:bottom w:val="none" w:sz="0" w:space="0" w:color="auto"/>
                <w:right w:val="none" w:sz="0" w:space="0" w:color="auto"/>
              </w:divBdr>
            </w:div>
            <w:div w:id="1316568564">
              <w:marLeft w:val="0"/>
              <w:marRight w:val="0"/>
              <w:marTop w:val="0"/>
              <w:marBottom w:val="0"/>
              <w:divBdr>
                <w:top w:val="none" w:sz="0" w:space="0" w:color="auto"/>
                <w:left w:val="none" w:sz="0" w:space="0" w:color="auto"/>
                <w:bottom w:val="none" w:sz="0" w:space="0" w:color="auto"/>
                <w:right w:val="none" w:sz="0" w:space="0" w:color="auto"/>
              </w:divBdr>
            </w:div>
            <w:div w:id="1701587945">
              <w:marLeft w:val="0"/>
              <w:marRight w:val="0"/>
              <w:marTop w:val="0"/>
              <w:marBottom w:val="0"/>
              <w:divBdr>
                <w:top w:val="none" w:sz="0" w:space="0" w:color="auto"/>
                <w:left w:val="none" w:sz="0" w:space="0" w:color="auto"/>
                <w:bottom w:val="none" w:sz="0" w:space="0" w:color="auto"/>
                <w:right w:val="none" w:sz="0" w:space="0" w:color="auto"/>
              </w:divBdr>
            </w:div>
            <w:div w:id="366105767">
              <w:marLeft w:val="0"/>
              <w:marRight w:val="0"/>
              <w:marTop w:val="0"/>
              <w:marBottom w:val="0"/>
              <w:divBdr>
                <w:top w:val="none" w:sz="0" w:space="0" w:color="auto"/>
                <w:left w:val="none" w:sz="0" w:space="0" w:color="auto"/>
                <w:bottom w:val="none" w:sz="0" w:space="0" w:color="auto"/>
                <w:right w:val="none" w:sz="0" w:space="0" w:color="auto"/>
              </w:divBdr>
            </w:div>
            <w:div w:id="712770546">
              <w:marLeft w:val="0"/>
              <w:marRight w:val="0"/>
              <w:marTop w:val="0"/>
              <w:marBottom w:val="0"/>
              <w:divBdr>
                <w:top w:val="none" w:sz="0" w:space="0" w:color="auto"/>
                <w:left w:val="none" w:sz="0" w:space="0" w:color="auto"/>
                <w:bottom w:val="none" w:sz="0" w:space="0" w:color="auto"/>
                <w:right w:val="none" w:sz="0" w:space="0" w:color="auto"/>
              </w:divBdr>
            </w:div>
            <w:div w:id="1477528263">
              <w:marLeft w:val="0"/>
              <w:marRight w:val="0"/>
              <w:marTop w:val="0"/>
              <w:marBottom w:val="0"/>
              <w:divBdr>
                <w:top w:val="none" w:sz="0" w:space="0" w:color="auto"/>
                <w:left w:val="none" w:sz="0" w:space="0" w:color="auto"/>
                <w:bottom w:val="none" w:sz="0" w:space="0" w:color="auto"/>
                <w:right w:val="none" w:sz="0" w:space="0" w:color="auto"/>
              </w:divBdr>
            </w:div>
            <w:div w:id="1522009462">
              <w:marLeft w:val="0"/>
              <w:marRight w:val="0"/>
              <w:marTop w:val="0"/>
              <w:marBottom w:val="0"/>
              <w:divBdr>
                <w:top w:val="none" w:sz="0" w:space="0" w:color="auto"/>
                <w:left w:val="none" w:sz="0" w:space="0" w:color="auto"/>
                <w:bottom w:val="none" w:sz="0" w:space="0" w:color="auto"/>
                <w:right w:val="none" w:sz="0" w:space="0" w:color="auto"/>
              </w:divBdr>
            </w:div>
            <w:div w:id="97259040">
              <w:marLeft w:val="0"/>
              <w:marRight w:val="0"/>
              <w:marTop w:val="0"/>
              <w:marBottom w:val="0"/>
              <w:divBdr>
                <w:top w:val="none" w:sz="0" w:space="0" w:color="auto"/>
                <w:left w:val="none" w:sz="0" w:space="0" w:color="auto"/>
                <w:bottom w:val="none" w:sz="0" w:space="0" w:color="auto"/>
                <w:right w:val="none" w:sz="0" w:space="0" w:color="auto"/>
              </w:divBdr>
            </w:div>
            <w:div w:id="1915507806">
              <w:marLeft w:val="0"/>
              <w:marRight w:val="0"/>
              <w:marTop w:val="0"/>
              <w:marBottom w:val="0"/>
              <w:divBdr>
                <w:top w:val="none" w:sz="0" w:space="0" w:color="auto"/>
                <w:left w:val="none" w:sz="0" w:space="0" w:color="auto"/>
                <w:bottom w:val="none" w:sz="0" w:space="0" w:color="auto"/>
                <w:right w:val="none" w:sz="0" w:space="0" w:color="auto"/>
              </w:divBdr>
            </w:div>
            <w:div w:id="1181972768">
              <w:marLeft w:val="0"/>
              <w:marRight w:val="0"/>
              <w:marTop w:val="0"/>
              <w:marBottom w:val="0"/>
              <w:divBdr>
                <w:top w:val="none" w:sz="0" w:space="0" w:color="auto"/>
                <w:left w:val="none" w:sz="0" w:space="0" w:color="auto"/>
                <w:bottom w:val="none" w:sz="0" w:space="0" w:color="auto"/>
                <w:right w:val="none" w:sz="0" w:space="0" w:color="auto"/>
              </w:divBdr>
            </w:div>
            <w:div w:id="1547450406">
              <w:marLeft w:val="0"/>
              <w:marRight w:val="0"/>
              <w:marTop w:val="0"/>
              <w:marBottom w:val="0"/>
              <w:divBdr>
                <w:top w:val="none" w:sz="0" w:space="0" w:color="auto"/>
                <w:left w:val="none" w:sz="0" w:space="0" w:color="auto"/>
                <w:bottom w:val="none" w:sz="0" w:space="0" w:color="auto"/>
                <w:right w:val="none" w:sz="0" w:space="0" w:color="auto"/>
              </w:divBdr>
            </w:div>
            <w:div w:id="610404939">
              <w:marLeft w:val="0"/>
              <w:marRight w:val="0"/>
              <w:marTop w:val="0"/>
              <w:marBottom w:val="0"/>
              <w:divBdr>
                <w:top w:val="none" w:sz="0" w:space="0" w:color="auto"/>
                <w:left w:val="none" w:sz="0" w:space="0" w:color="auto"/>
                <w:bottom w:val="none" w:sz="0" w:space="0" w:color="auto"/>
                <w:right w:val="none" w:sz="0" w:space="0" w:color="auto"/>
              </w:divBdr>
            </w:div>
            <w:div w:id="1485390736">
              <w:marLeft w:val="0"/>
              <w:marRight w:val="0"/>
              <w:marTop w:val="0"/>
              <w:marBottom w:val="0"/>
              <w:divBdr>
                <w:top w:val="none" w:sz="0" w:space="0" w:color="auto"/>
                <w:left w:val="none" w:sz="0" w:space="0" w:color="auto"/>
                <w:bottom w:val="none" w:sz="0" w:space="0" w:color="auto"/>
                <w:right w:val="none" w:sz="0" w:space="0" w:color="auto"/>
              </w:divBdr>
            </w:div>
            <w:div w:id="63257445">
              <w:marLeft w:val="0"/>
              <w:marRight w:val="0"/>
              <w:marTop w:val="0"/>
              <w:marBottom w:val="0"/>
              <w:divBdr>
                <w:top w:val="none" w:sz="0" w:space="0" w:color="auto"/>
                <w:left w:val="none" w:sz="0" w:space="0" w:color="auto"/>
                <w:bottom w:val="none" w:sz="0" w:space="0" w:color="auto"/>
                <w:right w:val="none" w:sz="0" w:space="0" w:color="auto"/>
              </w:divBdr>
            </w:div>
            <w:div w:id="511797194">
              <w:marLeft w:val="0"/>
              <w:marRight w:val="0"/>
              <w:marTop w:val="0"/>
              <w:marBottom w:val="0"/>
              <w:divBdr>
                <w:top w:val="none" w:sz="0" w:space="0" w:color="auto"/>
                <w:left w:val="none" w:sz="0" w:space="0" w:color="auto"/>
                <w:bottom w:val="none" w:sz="0" w:space="0" w:color="auto"/>
                <w:right w:val="none" w:sz="0" w:space="0" w:color="auto"/>
              </w:divBdr>
            </w:div>
            <w:div w:id="1224685013">
              <w:marLeft w:val="0"/>
              <w:marRight w:val="0"/>
              <w:marTop w:val="0"/>
              <w:marBottom w:val="0"/>
              <w:divBdr>
                <w:top w:val="none" w:sz="0" w:space="0" w:color="auto"/>
                <w:left w:val="none" w:sz="0" w:space="0" w:color="auto"/>
                <w:bottom w:val="none" w:sz="0" w:space="0" w:color="auto"/>
                <w:right w:val="none" w:sz="0" w:space="0" w:color="auto"/>
              </w:divBdr>
            </w:div>
            <w:div w:id="910698745">
              <w:marLeft w:val="0"/>
              <w:marRight w:val="0"/>
              <w:marTop w:val="0"/>
              <w:marBottom w:val="0"/>
              <w:divBdr>
                <w:top w:val="none" w:sz="0" w:space="0" w:color="auto"/>
                <w:left w:val="none" w:sz="0" w:space="0" w:color="auto"/>
                <w:bottom w:val="none" w:sz="0" w:space="0" w:color="auto"/>
                <w:right w:val="none" w:sz="0" w:space="0" w:color="auto"/>
              </w:divBdr>
            </w:div>
            <w:div w:id="1557009500">
              <w:marLeft w:val="0"/>
              <w:marRight w:val="0"/>
              <w:marTop w:val="0"/>
              <w:marBottom w:val="0"/>
              <w:divBdr>
                <w:top w:val="none" w:sz="0" w:space="0" w:color="auto"/>
                <w:left w:val="none" w:sz="0" w:space="0" w:color="auto"/>
                <w:bottom w:val="none" w:sz="0" w:space="0" w:color="auto"/>
                <w:right w:val="none" w:sz="0" w:space="0" w:color="auto"/>
              </w:divBdr>
            </w:div>
            <w:div w:id="763838743">
              <w:marLeft w:val="0"/>
              <w:marRight w:val="0"/>
              <w:marTop w:val="0"/>
              <w:marBottom w:val="0"/>
              <w:divBdr>
                <w:top w:val="none" w:sz="0" w:space="0" w:color="auto"/>
                <w:left w:val="none" w:sz="0" w:space="0" w:color="auto"/>
                <w:bottom w:val="none" w:sz="0" w:space="0" w:color="auto"/>
                <w:right w:val="none" w:sz="0" w:space="0" w:color="auto"/>
              </w:divBdr>
            </w:div>
            <w:div w:id="866060914">
              <w:marLeft w:val="0"/>
              <w:marRight w:val="0"/>
              <w:marTop w:val="0"/>
              <w:marBottom w:val="0"/>
              <w:divBdr>
                <w:top w:val="none" w:sz="0" w:space="0" w:color="auto"/>
                <w:left w:val="none" w:sz="0" w:space="0" w:color="auto"/>
                <w:bottom w:val="none" w:sz="0" w:space="0" w:color="auto"/>
                <w:right w:val="none" w:sz="0" w:space="0" w:color="auto"/>
              </w:divBdr>
            </w:div>
            <w:div w:id="1181820416">
              <w:marLeft w:val="0"/>
              <w:marRight w:val="0"/>
              <w:marTop w:val="0"/>
              <w:marBottom w:val="0"/>
              <w:divBdr>
                <w:top w:val="none" w:sz="0" w:space="0" w:color="auto"/>
                <w:left w:val="none" w:sz="0" w:space="0" w:color="auto"/>
                <w:bottom w:val="none" w:sz="0" w:space="0" w:color="auto"/>
                <w:right w:val="none" w:sz="0" w:space="0" w:color="auto"/>
              </w:divBdr>
            </w:div>
            <w:div w:id="1464082193">
              <w:marLeft w:val="0"/>
              <w:marRight w:val="0"/>
              <w:marTop w:val="0"/>
              <w:marBottom w:val="0"/>
              <w:divBdr>
                <w:top w:val="none" w:sz="0" w:space="0" w:color="auto"/>
                <w:left w:val="none" w:sz="0" w:space="0" w:color="auto"/>
                <w:bottom w:val="none" w:sz="0" w:space="0" w:color="auto"/>
                <w:right w:val="none" w:sz="0" w:space="0" w:color="auto"/>
              </w:divBdr>
            </w:div>
            <w:div w:id="1563951595">
              <w:marLeft w:val="0"/>
              <w:marRight w:val="0"/>
              <w:marTop w:val="0"/>
              <w:marBottom w:val="0"/>
              <w:divBdr>
                <w:top w:val="none" w:sz="0" w:space="0" w:color="auto"/>
                <w:left w:val="none" w:sz="0" w:space="0" w:color="auto"/>
                <w:bottom w:val="none" w:sz="0" w:space="0" w:color="auto"/>
                <w:right w:val="none" w:sz="0" w:space="0" w:color="auto"/>
              </w:divBdr>
            </w:div>
            <w:div w:id="450825321">
              <w:marLeft w:val="0"/>
              <w:marRight w:val="0"/>
              <w:marTop w:val="0"/>
              <w:marBottom w:val="0"/>
              <w:divBdr>
                <w:top w:val="none" w:sz="0" w:space="0" w:color="auto"/>
                <w:left w:val="none" w:sz="0" w:space="0" w:color="auto"/>
                <w:bottom w:val="none" w:sz="0" w:space="0" w:color="auto"/>
                <w:right w:val="none" w:sz="0" w:space="0" w:color="auto"/>
              </w:divBdr>
            </w:div>
            <w:div w:id="719748973">
              <w:marLeft w:val="0"/>
              <w:marRight w:val="0"/>
              <w:marTop w:val="0"/>
              <w:marBottom w:val="0"/>
              <w:divBdr>
                <w:top w:val="none" w:sz="0" w:space="0" w:color="auto"/>
                <w:left w:val="none" w:sz="0" w:space="0" w:color="auto"/>
                <w:bottom w:val="none" w:sz="0" w:space="0" w:color="auto"/>
                <w:right w:val="none" w:sz="0" w:space="0" w:color="auto"/>
              </w:divBdr>
            </w:div>
            <w:div w:id="780340298">
              <w:marLeft w:val="0"/>
              <w:marRight w:val="0"/>
              <w:marTop w:val="0"/>
              <w:marBottom w:val="0"/>
              <w:divBdr>
                <w:top w:val="none" w:sz="0" w:space="0" w:color="auto"/>
                <w:left w:val="none" w:sz="0" w:space="0" w:color="auto"/>
                <w:bottom w:val="none" w:sz="0" w:space="0" w:color="auto"/>
                <w:right w:val="none" w:sz="0" w:space="0" w:color="auto"/>
              </w:divBdr>
            </w:div>
            <w:div w:id="2084795746">
              <w:marLeft w:val="0"/>
              <w:marRight w:val="0"/>
              <w:marTop w:val="0"/>
              <w:marBottom w:val="0"/>
              <w:divBdr>
                <w:top w:val="none" w:sz="0" w:space="0" w:color="auto"/>
                <w:left w:val="none" w:sz="0" w:space="0" w:color="auto"/>
                <w:bottom w:val="none" w:sz="0" w:space="0" w:color="auto"/>
                <w:right w:val="none" w:sz="0" w:space="0" w:color="auto"/>
              </w:divBdr>
            </w:div>
            <w:div w:id="1804349079">
              <w:marLeft w:val="0"/>
              <w:marRight w:val="0"/>
              <w:marTop w:val="0"/>
              <w:marBottom w:val="0"/>
              <w:divBdr>
                <w:top w:val="none" w:sz="0" w:space="0" w:color="auto"/>
                <w:left w:val="none" w:sz="0" w:space="0" w:color="auto"/>
                <w:bottom w:val="none" w:sz="0" w:space="0" w:color="auto"/>
                <w:right w:val="none" w:sz="0" w:space="0" w:color="auto"/>
              </w:divBdr>
            </w:div>
            <w:div w:id="1760634316">
              <w:marLeft w:val="0"/>
              <w:marRight w:val="0"/>
              <w:marTop w:val="0"/>
              <w:marBottom w:val="0"/>
              <w:divBdr>
                <w:top w:val="none" w:sz="0" w:space="0" w:color="auto"/>
                <w:left w:val="none" w:sz="0" w:space="0" w:color="auto"/>
                <w:bottom w:val="none" w:sz="0" w:space="0" w:color="auto"/>
                <w:right w:val="none" w:sz="0" w:space="0" w:color="auto"/>
              </w:divBdr>
            </w:div>
            <w:div w:id="247735181">
              <w:marLeft w:val="0"/>
              <w:marRight w:val="0"/>
              <w:marTop w:val="0"/>
              <w:marBottom w:val="0"/>
              <w:divBdr>
                <w:top w:val="none" w:sz="0" w:space="0" w:color="auto"/>
                <w:left w:val="none" w:sz="0" w:space="0" w:color="auto"/>
                <w:bottom w:val="none" w:sz="0" w:space="0" w:color="auto"/>
                <w:right w:val="none" w:sz="0" w:space="0" w:color="auto"/>
              </w:divBdr>
            </w:div>
            <w:div w:id="2025402955">
              <w:marLeft w:val="0"/>
              <w:marRight w:val="0"/>
              <w:marTop w:val="0"/>
              <w:marBottom w:val="0"/>
              <w:divBdr>
                <w:top w:val="none" w:sz="0" w:space="0" w:color="auto"/>
                <w:left w:val="none" w:sz="0" w:space="0" w:color="auto"/>
                <w:bottom w:val="none" w:sz="0" w:space="0" w:color="auto"/>
                <w:right w:val="none" w:sz="0" w:space="0" w:color="auto"/>
              </w:divBdr>
            </w:div>
            <w:div w:id="1991904743">
              <w:marLeft w:val="0"/>
              <w:marRight w:val="0"/>
              <w:marTop w:val="0"/>
              <w:marBottom w:val="0"/>
              <w:divBdr>
                <w:top w:val="none" w:sz="0" w:space="0" w:color="auto"/>
                <w:left w:val="none" w:sz="0" w:space="0" w:color="auto"/>
                <w:bottom w:val="none" w:sz="0" w:space="0" w:color="auto"/>
                <w:right w:val="none" w:sz="0" w:space="0" w:color="auto"/>
              </w:divBdr>
            </w:div>
            <w:div w:id="1341808487">
              <w:marLeft w:val="0"/>
              <w:marRight w:val="0"/>
              <w:marTop w:val="0"/>
              <w:marBottom w:val="0"/>
              <w:divBdr>
                <w:top w:val="none" w:sz="0" w:space="0" w:color="auto"/>
                <w:left w:val="none" w:sz="0" w:space="0" w:color="auto"/>
                <w:bottom w:val="none" w:sz="0" w:space="0" w:color="auto"/>
                <w:right w:val="none" w:sz="0" w:space="0" w:color="auto"/>
              </w:divBdr>
            </w:div>
            <w:div w:id="245573351">
              <w:marLeft w:val="0"/>
              <w:marRight w:val="0"/>
              <w:marTop w:val="0"/>
              <w:marBottom w:val="0"/>
              <w:divBdr>
                <w:top w:val="none" w:sz="0" w:space="0" w:color="auto"/>
                <w:left w:val="none" w:sz="0" w:space="0" w:color="auto"/>
                <w:bottom w:val="none" w:sz="0" w:space="0" w:color="auto"/>
                <w:right w:val="none" w:sz="0" w:space="0" w:color="auto"/>
              </w:divBdr>
            </w:div>
            <w:div w:id="53630434">
              <w:marLeft w:val="0"/>
              <w:marRight w:val="0"/>
              <w:marTop w:val="0"/>
              <w:marBottom w:val="0"/>
              <w:divBdr>
                <w:top w:val="none" w:sz="0" w:space="0" w:color="auto"/>
                <w:left w:val="none" w:sz="0" w:space="0" w:color="auto"/>
                <w:bottom w:val="none" w:sz="0" w:space="0" w:color="auto"/>
                <w:right w:val="none" w:sz="0" w:space="0" w:color="auto"/>
              </w:divBdr>
            </w:div>
            <w:div w:id="1338464068">
              <w:marLeft w:val="0"/>
              <w:marRight w:val="0"/>
              <w:marTop w:val="0"/>
              <w:marBottom w:val="0"/>
              <w:divBdr>
                <w:top w:val="none" w:sz="0" w:space="0" w:color="auto"/>
                <w:left w:val="none" w:sz="0" w:space="0" w:color="auto"/>
                <w:bottom w:val="none" w:sz="0" w:space="0" w:color="auto"/>
                <w:right w:val="none" w:sz="0" w:space="0" w:color="auto"/>
              </w:divBdr>
            </w:div>
            <w:div w:id="1547136755">
              <w:marLeft w:val="0"/>
              <w:marRight w:val="0"/>
              <w:marTop w:val="0"/>
              <w:marBottom w:val="0"/>
              <w:divBdr>
                <w:top w:val="none" w:sz="0" w:space="0" w:color="auto"/>
                <w:left w:val="none" w:sz="0" w:space="0" w:color="auto"/>
                <w:bottom w:val="none" w:sz="0" w:space="0" w:color="auto"/>
                <w:right w:val="none" w:sz="0" w:space="0" w:color="auto"/>
              </w:divBdr>
            </w:div>
            <w:div w:id="299573514">
              <w:marLeft w:val="0"/>
              <w:marRight w:val="0"/>
              <w:marTop w:val="0"/>
              <w:marBottom w:val="0"/>
              <w:divBdr>
                <w:top w:val="none" w:sz="0" w:space="0" w:color="auto"/>
                <w:left w:val="none" w:sz="0" w:space="0" w:color="auto"/>
                <w:bottom w:val="none" w:sz="0" w:space="0" w:color="auto"/>
                <w:right w:val="none" w:sz="0" w:space="0" w:color="auto"/>
              </w:divBdr>
            </w:div>
            <w:div w:id="2119106833">
              <w:marLeft w:val="0"/>
              <w:marRight w:val="0"/>
              <w:marTop w:val="0"/>
              <w:marBottom w:val="0"/>
              <w:divBdr>
                <w:top w:val="none" w:sz="0" w:space="0" w:color="auto"/>
                <w:left w:val="none" w:sz="0" w:space="0" w:color="auto"/>
                <w:bottom w:val="none" w:sz="0" w:space="0" w:color="auto"/>
                <w:right w:val="none" w:sz="0" w:space="0" w:color="auto"/>
              </w:divBdr>
            </w:div>
            <w:div w:id="74086210">
              <w:marLeft w:val="0"/>
              <w:marRight w:val="0"/>
              <w:marTop w:val="0"/>
              <w:marBottom w:val="0"/>
              <w:divBdr>
                <w:top w:val="none" w:sz="0" w:space="0" w:color="auto"/>
                <w:left w:val="none" w:sz="0" w:space="0" w:color="auto"/>
                <w:bottom w:val="none" w:sz="0" w:space="0" w:color="auto"/>
                <w:right w:val="none" w:sz="0" w:space="0" w:color="auto"/>
              </w:divBdr>
            </w:div>
            <w:div w:id="1461725158">
              <w:marLeft w:val="0"/>
              <w:marRight w:val="0"/>
              <w:marTop w:val="0"/>
              <w:marBottom w:val="0"/>
              <w:divBdr>
                <w:top w:val="none" w:sz="0" w:space="0" w:color="auto"/>
                <w:left w:val="none" w:sz="0" w:space="0" w:color="auto"/>
                <w:bottom w:val="none" w:sz="0" w:space="0" w:color="auto"/>
                <w:right w:val="none" w:sz="0" w:space="0" w:color="auto"/>
              </w:divBdr>
            </w:div>
            <w:div w:id="1089698059">
              <w:marLeft w:val="0"/>
              <w:marRight w:val="0"/>
              <w:marTop w:val="0"/>
              <w:marBottom w:val="0"/>
              <w:divBdr>
                <w:top w:val="none" w:sz="0" w:space="0" w:color="auto"/>
                <w:left w:val="none" w:sz="0" w:space="0" w:color="auto"/>
                <w:bottom w:val="none" w:sz="0" w:space="0" w:color="auto"/>
                <w:right w:val="none" w:sz="0" w:space="0" w:color="auto"/>
              </w:divBdr>
            </w:div>
            <w:div w:id="1041325848">
              <w:marLeft w:val="0"/>
              <w:marRight w:val="0"/>
              <w:marTop w:val="0"/>
              <w:marBottom w:val="0"/>
              <w:divBdr>
                <w:top w:val="none" w:sz="0" w:space="0" w:color="auto"/>
                <w:left w:val="none" w:sz="0" w:space="0" w:color="auto"/>
                <w:bottom w:val="none" w:sz="0" w:space="0" w:color="auto"/>
                <w:right w:val="none" w:sz="0" w:space="0" w:color="auto"/>
              </w:divBdr>
            </w:div>
            <w:div w:id="935938220">
              <w:marLeft w:val="0"/>
              <w:marRight w:val="0"/>
              <w:marTop w:val="0"/>
              <w:marBottom w:val="0"/>
              <w:divBdr>
                <w:top w:val="none" w:sz="0" w:space="0" w:color="auto"/>
                <w:left w:val="none" w:sz="0" w:space="0" w:color="auto"/>
                <w:bottom w:val="none" w:sz="0" w:space="0" w:color="auto"/>
                <w:right w:val="none" w:sz="0" w:space="0" w:color="auto"/>
              </w:divBdr>
            </w:div>
            <w:div w:id="2048211343">
              <w:marLeft w:val="0"/>
              <w:marRight w:val="0"/>
              <w:marTop w:val="0"/>
              <w:marBottom w:val="0"/>
              <w:divBdr>
                <w:top w:val="none" w:sz="0" w:space="0" w:color="auto"/>
                <w:left w:val="none" w:sz="0" w:space="0" w:color="auto"/>
                <w:bottom w:val="none" w:sz="0" w:space="0" w:color="auto"/>
                <w:right w:val="none" w:sz="0" w:space="0" w:color="auto"/>
              </w:divBdr>
            </w:div>
            <w:div w:id="1217856205">
              <w:marLeft w:val="0"/>
              <w:marRight w:val="0"/>
              <w:marTop w:val="0"/>
              <w:marBottom w:val="0"/>
              <w:divBdr>
                <w:top w:val="none" w:sz="0" w:space="0" w:color="auto"/>
                <w:left w:val="none" w:sz="0" w:space="0" w:color="auto"/>
                <w:bottom w:val="none" w:sz="0" w:space="0" w:color="auto"/>
                <w:right w:val="none" w:sz="0" w:space="0" w:color="auto"/>
              </w:divBdr>
            </w:div>
            <w:div w:id="1762750940">
              <w:marLeft w:val="0"/>
              <w:marRight w:val="0"/>
              <w:marTop w:val="0"/>
              <w:marBottom w:val="0"/>
              <w:divBdr>
                <w:top w:val="none" w:sz="0" w:space="0" w:color="auto"/>
                <w:left w:val="none" w:sz="0" w:space="0" w:color="auto"/>
                <w:bottom w:val="none" w:sz="0" w:space="0" w:color="auto"/>
                <w:right w:val="none" w:sz="0" w:space="0" w:color="auto"/>
              </w:divBdr>
            </w:div>
            <w:div w:id="783503667">
              <w:marLeft w:val="0"/>
              <w:marRight w:val="0"/>
              <w:marTop w:val="0"/>
              <w:marBottom w:val="0"/>
              <w:divBdr>
                <w:top w:val="none" w:sz="0" w:space="0" w:color="auto"/>
                <w:left w:val="none" w:sz="0" w:space="0" w:color="auto"/>
                <w:bottom w:val="none" w:sz="0" w:space="0" w:color="auto"/>
                <w:right w:val="none" w:sz="0" w:space="0" w:color="auto"/>
              </w:divBdr>
            </w:div>
            <w:div w:id="558714386">
              <w:marLeft w:val="0"/>
              <w:marRight w:val="0"/>
              <w:marTop w:val="0"/>
              <w:marBottom w:val="0"/>
              <w:divBdr>
                <w:top w:val="none" w:sz="0" w:space="0" w:color="auto"/>
                <w:left w:val="none" w:sz="0" w:space="0" w:color="auto"/>
                <w:bottom w:val="none" w:sz="0" w:space="0" w:color="auto"/>
                <w:right w:val="none" w:sz="0" w:space="0" w:color="auto"/>
              </w:divBdr>
            </w:div>
            <w:div w:id="728767764">
              <w:marLeft w:val="0"/>
              <w:marRight w:val="0"/>
              <w:marTop w:val="0"/>
              <w:marBottom w:val="0"/>
              <w:divBdr>
                <w:top w:val="none" w:sz="0" w:space="0" w:color="auto"/>
                <w:left w:val="none" w:sz="0" w:space="0" w:color="auto"/>
                <w:bottom w:val="none" w:sz="0" w:space="0" w:color="auto"/>
                <w:right w:val="none" w:sz="0" w:space="0" w:color="auto"/>
              </w:divBdr>
            </w:div>
            <w:div w:id="128019412">
              <w:marLeft w:val="0"/>
              <w:marRight w:val="0"/>
              <w:marTop w:val="0"/>
              <w:marBottom w:val="0"/>
              <w:divBdr>
                <w:top w:val="none" w:sz="0" w:space="0" w:color="auto"/>
                <w:left w:val="none" w:sz="0" w:space="0" w:color="auto"/>
                <w:bottom w:val="none" w:sz="0" w:space="0" w:color="auto"/>
                <w:right w:val="none" w:sz="0" w:space="0" w:color="auto"/>
              </w:divBdr>
            </w:div>
            <w:div w:id="1003356708">
              <w:marLeft w:val="0"/>
              <w:marRight w:val="0"/>
              <w:marTop w:val="0"/>
              <w:marBottom w:val="0"/>
              <w:divBdr>
                <w:top w:val="none" w:sz="0" w:space="0" w:color="auto"/>
                <w:left w:val="none" w:sz="0" w:space="0" w:color="auto"/>
                <w:bottom w:val="none" w:sz="0" w:space="0" w:color="auto"/>
                <w:right w:val="none" w:sz="0" w:space="0" w:color="auto"/>
              </w:divBdr>
            </w:div>
            <w:div w:id="690645663">
              <w:marLeft w:val="0"/>
              <w:marRight w:val="0"/>
              <w:marTop w:val="0"/>
              <w:marBottom w:val="0"/>
              <w:divBdr>
                <w:top w:val="none" w:sz="0" w:space="0" w:color="auto"/>
                <w:left w:val="none" w:sz="0" w:space="0" w:color="auto"/>
                <w:bottom w:val="none" w:sz="0" w:space="0" w:color="auto"/>
                <w:right w:val="none" w:sz="0" w:space="0" w:color="auto"/>
              </w:divBdr>
            </w:div>
            <w:div w:id="277221607">
              <w:marLeft w:val="0"/>
              <w:marRight w:val="0"/>
              <w:marTop w:val="0"/>
              <w:marBottom w:val="0"/>
              <w:divBdr>
                <w:top w:val="none" w:sz="0" w:space="0" w:color="auto"/>
                <w:left w:val="none" w:sz="0" w:space="0" w:color="auto"/>
                <w:bottom w:val="none" w:sz="0" w:space="0" w:color="auto"/>
                <w:right w:val="none" w:sz="0" w:space="0" w:color="auto"/>
              </w:divBdr>
            </w:div>
            <w:div w:id="1789736209">
              <w:marLeft w:val="0"/>
              <w:marRight w:val="0"/>
              <w:marTop w:val="0"/>
              <w:marBottom w:val="0"/>
              <w:divBdr>
                <w:top w:val="none" w:sz="0" w:space="0" w:color="auto"/>
                <w:left w:val="none" w:sz="0" w:space="0" w:color="auto"/>
                <w:bottom w:val="none" w:sz="0" w:space="0" w:color="auto"/>
                <w:right w:val="none" w:sz="0" w:space="0" w:color="auto"/>
              </w:divBdr>
            </w:div>
            <w:div w:id="1436093006">
              <w:marLeft w:val="0"/>
              <w:marRight w:val="0"/>
              <w:marTop w:val="0"/>
              <w:marBottom w:val="0"/>
              <w:divBdr>
                <w:top w:val="none" w:sz="0" w:space="0" w:color="auto"/>
                <w:left w:val="none" w:sz="0" w:space="0" w:color="auto"/>
                <w:bottom w:val="none" w:sz="0" w:space="0" w:color="auto"/>
                <w:right w:val="none" w:sz="0" w:space="0" w:color="auto"/>
              </w:divBdr>
            </w:div>
            <w:div w:id="1780181135">
              <w:marLeft w:val="0"/>
              <w:marRight w:val="0"/>
              <w:marTop w:val="0"/>
              <w:marBottom w:val="0"/>
              <w:divBdr>
                <w:top w:val="none" w:sz="0" w:space="0" w:color="auto"/>
                <w:left w:val="none" w:sz="0" w:space="0" w:color="auto"/>
                <w:bottom w:val="none" w:sz="0" w:space="0" w:color="auto"/>
                <w:right w:val="none" w:sz="0" w:space="0" w:color="auto"/>
              </w:divBdr>
            </w:div>
            <w:div w:id="1251502462">
              <w:marLeft w:val="0"/>
              <w:marRight w:val="0"/>
              <w:marTop w:val="0"/>
              <w:marBottom w:val="0"/>
              <w:divBdr>
                <w:top w:val="none" w:sz="0" w:space="0" w:color="auto"/>
                <w:left w:val="none" w:sz="0" w:space="0" w:color="auto"/>
                <w:bottom w:val="none" w:sz="0" w:space="0" w:color="auto"/>
                <w:right w:val="none" w:sz="0" w:space="0" w:color="auto"/>
              </w:divBdr>
            </w:div>
            <w:div w:id="934559530">
              <w:marLeft w:val="0"/>
              <w:marRight w:val="0"/>
              <w:marTop w:val="0"/>
              <w:marBottom w:val="0"/>
              <w:divBdr>
                <w:top w:val="none" w:sz="0" w:space="0" w:color="auto"/>
                <w:left w:val="none" w:sz="0" w:space="0" w:color="auto"/>
                <w:bottom w:val="none" w:sz="0" w:space="0" w:color="auto"/>
                <w:right w:val="none" w:sz="0" w:space="0" w:color="auto"/>
              </w:divBdr>
            </w:div>
            <w:div w:id="1175875047">
              <w:marLeft w:val="0"/>
              <w:marRight w:val="0"/>
              <w:marTop w:val="0"/>
              <w:marBottom w:val="0"/>
              <w:divBdr>
                <w:top w:val="none" w:sz="0" w:space="0" w:color="auto"/>
                <w:left w:val="none" w:sz="0" w:space="0" w:color="auto"/>
                <w:bottom w:val="none" w:sz="0" w:space="0" w:color="auto"/>
                <w:right w:val="none" w:sz="0" w:space="0" w:color="auto"/>
              </w:divBdr>
            </w:div>
            <w:div w:id="1336886591">
              <w:marLeft w:val="0"/>
              <w:marRight w:val="0"/>
              <w:marTop w:val="0"/>
              <w:marBottom w:val="0"/>
              <w:divBdr>
                <w:top w:val="none" w:sz="0" w:space="0" w:color="auto"/>
                <w:left w:val="none" w:sz="0" w:space="0" w:color="auto"/>
                <w:bottom w:val="none" w:sz="0" w:space="0" w:color="auto"/>
                <w:right w:val="none" w:sz="0" w:space="0" w:color="auto"/>
              </w:divBdr>
            </w:div>
            <w:div w:id="355473675">
              <w:marLeft w:val="0"/>
              <w:marRight w:val="0"/>
              <w:marTop w:val="0"/>
              <w:marBottom w:val="0"/>
              <w:divBdr>
                <w:top w:val="none" w:sz="0" w:space="0" w:color="auto"/>
                <w:left w:val="none" w:sz="0" w:space="0" w:color="auto"/>
                <w:bottom w:val="none" w:sz="0" w:space="0" w:color="auto"/>
                <w:right w:val="none" w:sz="0" w:space="0" w:color="auto"/>
              </w:divBdr>
            </w:div>
          </w:divsChild>
        </w:div>
        <w:div w:id="362632325">
          <w:marLeft w:val="0"/>
          <w:marRight w:val="0"/>
          <w:marTop w:val="0"/>
          <w:marBottom w:val="0"/>
          <w:divBdr>
            <w:top w:val="none" w:sz="0" w:space="0" w:color="auto"/>
            <w:left w:val="none" w:sz="0" w:space="0" w:color="auto"/>
            <w:bottom w:val="none" w:sz="0" w:space="0" w:color="auto"/>
            <w:right w:val="none" w:sz="0" w:space="0" w:color="auto"/>
          </w:divBdr>
        </w:div>
        <w:div w:id="194734698">
          <w:marLeft w:val="0"/>
          <w:marRight w:val="0"/>
          <w:marTop w:val="0"/>
          <w:marBottom w:val="0"/>
          <w:divBdr>
            <w:top w:val="none" w:sz="0" w:space="0" w:color="auto"/>
            <w:left w:val="none" w:sz="0" w:space="0" w:color="auto"/>
            <w:bottom w:val="none" w:sz="0" w:space="0" w:color="auto"/>
            <w:right w:val="none" w:sz="0" w:space="0" w:color="auto"/>
          </w:divBdr>
        </w:div>
        <w:div w:id="423451991">
          <w:marLeft w:val="0"/>
          <w:marRight w:val="0"/>
          <w:marTop w:val="0"/>
          <w:marBottom w:val="0"/>
          <w:divBdr>
            <w:top w:val="none" w:sz="0" w:space="0" w:color="auto"/>
            <w:left w:val="none" w:sz="0" w:space="0" w:color="auto"/>
            <w:bottom w:val="none" w:sz="0" w:space="0" w:color="auto"/>
            <w:right w:val="none" w:sz="0" w:space="0" w:color="auto"/>
          </w:divBdr>
        </w:div>
        <w:div w:id="1764959319">
          <w:marLeft w:val="0"/>
          <w:marRight w:val="0"/>
          <w:marTop w:val="0"/>
          <w:marBottom w:val="0"/>
          <w:divBdr>
            <w:top w:val="none" w:sz="0" w:space="0" w:color="auto"/>
            <w:left w:val="none" w:sz="0" w:space="0" w:color="auto"/>
            <w:bottom w:val="none" w:sz="0" w:space="0" w:color="auto"/>
            <w:right w:val="none" w:sz="0" w:space="0" w:color="auto"/>
          </w:divBdr>
        </w:div>
        <w:div w:id="1098406841">
          <w:marLeft w:val="0"/>
          <w:marRight w:val="0"/>
          <w:marTop w:val="0"/>
          <w:marBottom w:val="0"/>
          <w:divBdr>
            <w:top w:val="none" w:sz="0" w:space="0" w:color="auto"/>
            <w:left w:val="none" w:sz="0" w:space="0" w:color="auto"/>
            <w:bottom w:val="none" w:sz="0" w:space="0" w:color="auto"/>
            <w:right w:val="none" w:sz="0" w:space="0" w:color="auto"/>
          </w:divBdr>
        </w:div>
        <w:div w:id="1561789340">
          <w:marLeft w:val="0"/>
          <w:marRight w:val="0"/>
          <w:marTop w:val="0"/>
          <w:marBottom w:val="0"/>
          <w:divBdr>
            <w:top w:val="none" w:sz="0" w:space="0" w:color="auto"/>
            <w:left w:val="none" w:sz="0" w:space="0" w:color="auto"/>
            <w:bottom w:val="none" w:sz="0" w:space="0" w:color="auto"/>
            <w:right w:val="none" w:sz="0" w:space="0" w:color="auto"/>
          </w:divBdr>
        </w:div>
        <w:div w:id="24991428">
          <w:marLeft w:val="0"/>
          <w:marRight w:val="0"/>
          <w:marTop w:val="0"/>
          <w:marBottom w:val="0"/>
          <w:divBdr>
            <w:top w:val="none" w:sz="0" w:space="0" w:color="auto"/>
            <w:left w:val="none" w:sz="0" w:space="0" w:color="auto"/>
            <w:bottom w:val="none" w:sz="0" w:space="0" w:color="auto"/>
            <w:right w:val="none" w:sz="0" w:space="0" w:color="auto"/>
          </w:divBdr>
        </w:div>
        <w:div w:id="1259631858">
          <w:marLeft w:val="0"/>
          <w:marRight w:val="0"/>
          <w:marTop w:val="0"/>
          <w:marBottom w:val="0"/>
          <w:divBdr>
            <w:top w:val="none" w:sz="0" w:space="0" w:color="auto"/>
            <w:left w:val="none" w:sz="0" w:space="0" w:color="auto"/>
            <w:bottom w:val="none" w:sz="0" w:space="0" w:color="auto"/>
            <w:right w:val="none" w:sz="0" w:space="0" w:color="auto"/>
          </w:divBdr>
        </w:div>
        <w:div w:id="29233366">
          <w:marLeft w:val="0"/>
          <w:marRight w:val="0"/>
          <w:marTop w:val="0"/>
          <w:marBottom w:val="0"/>
          <w:divBdr>
            <w:top w:val="none" w:sz="0" w:space="0" w:color="auto"/>
            <w:left w:val="none" w:sz="0" w:space="0" w:color="auto"/>
            <w:bottom w:val="none" w:sz="0" w:space="0" w:color="auto"/>
            <w:right w:val="none" w:sz="0" w:space="0" w:color="auto"/>
          </w:divBdr>
        </w:div>
        <w:div w:id="1881674000">
          <w:marLeft w:val="0"/>
          <w:marRight w:val="0"/>
          <w:marTop w:val="0"/>
          <w:marBottom w:val="0"/>
          <w:divBdr>
            <w:top w:val="none" w:sz="0" w:space="0" w:color="auto"/>
            <w:left w:val="none" w:sz="0" w:space="0" w:color="auto"/>
            <w:bottom w:val="none" w:sz="0" w:space="0" w:color="auto"/>
            <w:right w:val="none" w:sz="0" w:space="0" w:color="auto"/>
          </w:divBdr>
        </w:div>
        <w:div w:id="419760706">
          <w:marLeft w:val="0"/>
          <w:marRight w:val="0"/>
          <w:marTop w:val="0"/>
          <w:marBottom w:val="0"/>
          <w:divBdr>
            <w:top w:val="none" w:sz="0" w:space="0" w:color="auto"/>
            <w:left w:val="none" w:sz="0" w:space="0" w:color="auto"/>
            <w:bottom w:val="none" w:sz="0" w:space="0" w:color="auto"/>
            <w:right w:val="none" w:sz="0" w:space="0" w:color="auto"/>
          </w:divBdr>
        </w:div>
        <w:div w:id="127166781">
          <w:marLeft w:val="0"/>
          <w:marRight w:val="0"/>
          <w:marTop w:val="0"/>
          <w:marBottom w:val="0"/>
          <w:divBdr>
            <w:top w:val="none" w:sz="0" w:space="0" w:color="auto"/>
            <w:left w:val="none" w:sz="0" w:space="0" w:color="auto"/>
            <w:bottom w:val="none" w:sz="0" w:space="0" w:color="auto"/>
            <w:right w:val="none" w:sz="0" w:space="0" w:color="auto"/>
          </w:divBdr>
        </w:div>
        <w:div w:id="1847593491">
          <w:marLeft w:val="0"/>
          <w:marRight w:val="0"/>
          <w:marTop w:val="0"/>
          <w:marBottom w:val="0"/>
          <w:divBdr>
            <w:top w:val="none" w:sz="0" w:space="0" w:color="auto"/>
            <w:left w:val="none" w:sz="0" w:space="0" w:color="auto"/>
            <w:bottom w:val="none" w:sz="0" w:space="0" w:color="auto"/>
            <w:right w:val="none" w:sz="0" w:space="0" w:color="auto"/>
          </w:divBdr>
        </w:div>
        <w:div w:id="42868795">
          <w:marLeft w:val="0"/>
          <w:marRight w:val="0"/>
          <w:marTop w:val="0"/>
          <w:marBottom w:val="0"/>
          <w:divBdr>
            <w:top w:val="none" w:sz="0" w:space="0" w:color="auto"/>
            <w:left w:val="none" w:sz="0" w:space="0" w:color="auto"/>
            <w:bottom w:val="none" w:sz="0" w:space="0" w:color="auto"/>
            <w:right w:val="none" w:sz="0" w:space="0" w:color="auto"/>
          </w:divBdr>
        </w:div>
        <w:div w:id="145322946">
          <w:marLeft w:val="0"/>
          <w:marRight w:val="0"/>
          <w:marTop w:val="0"/>
          <w:marBottom w:val="0"/>
          <w:divBdr>
            <w:top w:val="none" w:sz="0" w:space="0" w:color="auto"/>
            <w:left w:val="none" w:sz="0" w:space="0" w:color="auto"/>
            <w:bottom w:val="none" w:sz="0" w:space="0" w:color="auto"/>
            <w:right w:val="none" w:sz="0" w:space="0" w:color="auto"/>
          </w:divBdr>
        </w:div>
        <w:div w:id="1962765071">
          <w:marLeft w:val="0"/>
          <w:marRight w:val="0"/>
          <w:marTop w:val="0"/>
          <w:marBottom w:val="0"/>
          <w:divBdr>
            <w:top w:val="none" w:sz="0" w:space="0" w:color="auto"/>
            <w:left w:val="none" w:sz="0" w:space="0" w:color="auto"/>
            <w:bottom w:val="none" w:sz="0" w:space="0" w:color="auto"/>
            <w:right w:val="none" w:sz="0" w:space="0" w:color="auto"/>
          </w:divBdr>
        </w:div>
        <w:div w:id="1348949150">
          <w:marLeft w:val="0"/>
          <w:marRight w:val="0"/>
          <w:marTop w:val="0"/>
          <w:marBottom w:val="0"/>
          <w:divBdr>
            <w:top w:val="none" w:sz="0" w:space="0" w:color="auto"/>
            <w:left w:val="none" w:sz="0" w:space="0" w:color="auto"/>
            <w:bottom w:val="none" w:sz="0" w:space="0" w:color="auto"/>
            <w:right w:val="none" w:sz="0" w:space="0" w:color="auto"/>
          </w:divBdr>
        </w:div>
        <w:div w:id="1595626580">
          <w:marLeft w:val="0"/>
          <w:marRight w:val="0"/>
          <w:marTop w:val="0"/>
          <w:marBottom w:val="0"/>
          <w:divBdr>
            <w:top w:val="none" w:sz="0" w:space="0" w:color="auto"/>
            <w:left w:val="none" w:sz="0" w:space="0" w:color="auto"/>
            <w:bottom w:val="none" w:sz="0" w:space="0" w:color="auto"/>
            <w:right w:val="none" w:sz="0" w:space="0" w:color="auto"/>
          </w:divBdr>
        </w:div>
        <w:div w:id="1203399917">
          <w:marLeft w:val="0"/>
          <w:marRight w:val="0"/>
          <w:marTop w:val="0"/>
          <w:marBottom w:val="0"/>
          <w:divBdr>
            <w:top w:val="none" w:sz="0" w:space="0" w:color="auto"/>
            <w:left w:val="none" w:sz="0" w:space="0" w:color="auto"/>
            <w:bottom w:val="none" w:sz="0" w:space="0" w:color="auto"/>
            <w:right w:val="none" w:sz="0" w:space="0" w:color="auto"/>
          </w:divBdr>
        </w:div>
        <w:div w:id="1894197503">
          <w:marLeft w:val="0"/>
          <w:marRight w:val="0"/>
          <w:marTop w:val="0"/>
          <w:marBottom w:val="0"/>
          <w:divBdr>
            <w:top w:val="none" w:sz="0" w:space="0" w:color="auto"/>
            <w:left w:val="none" w:sz="0" w:space="0" w:color="auto"/>
            <w:bottom w:val="none" w:sz="0" w:space="0" w:color="auto"/>
            <w:right w:val="none" w:sz="0" w:space="0" w:color="auto"/>
          </w:divBdr>
        </w:div>
        <w:div w:id="1691250044">
          <w:marLeft w:val="0"/>
          <w:marRight w:val="0"/>
          <w:marTop w:val="0"/>
          <w:marBottom w:val="0"/>
          <w:divBdr>
            <w:top w:val="none" w:sz="0" w:space="0" w:color="auto"/>
            <w:left w:val="none" w:sz="0" w:space="0" w:color="auto"/>
            <w:bottom w:val="none" w:sz="0" w:space="0" w:color="auto"/>
            <w:right w:val="none" w:sz="0" w:space="0" w:color="auto"/>
          </w:divBdr>
        </w:div>
        <w:div w:id="1231883896">
          <w:marLeft w:val="0"/>
          <w:marRight w:val="0"/>
          <w:marTop w:val="0"/>
          <w:marBottom w:val="0"/>
          <w:divBdr>
            <w:top w:val="none" w:sz="0" w:space="0" w:color="auto"/>
            <w:left w:val="none" w:sz="0" w:space="0" w:color="auto"/>
            <w:bottom w:val="none" w:sz="0" w:space="0" w:color="auto"/>
            <w:right w:val="none" w:sz="0" w:space="0" w:color="auto"/>
          </w:divBdr>
        </w:div>
        <w:div w:id="274673082">
          <w:marLeft w:val="0"/>
          <w:marRight w:val="0"/>
          <w:marTop w:val="0"/>
          <w:marBottom w:val="0"/>
          <w:divBdr>
            <w:top w:val="none" w:sz="0" w:space="0" w:color="auto"/>
            <w:left w:val="none" w:sz="0" w:space="0" w:color="auto"/>
            <w:bottom w:val="none" w:sz="0" w:space="0" w:color="auto"/>
            <w:right w:val="none" w:sz="0" w:space="0" w:color="auto"/>
          </w:divBdr>
        </w:div>
        <w:div w:id="1380128716">
          <w:marLeft w:val="0"/>
          <w:marRight w:val="0"/>
          <w:marTop w:val="0"/>
          <w:marBottom w:val="0"/>
          <w:divBdr>
            <w:top w:val="none" w:sz="0" w:space="0" w:color="auto"/>
            <w:left w:val="none" w:sz="0" w:space="0" w:color="auto"/>
            <w:bottom w:val="none" w:sz="0" w:space="0" w:color="auto"/>
            <w:right w:val="none" w:sz="0" w:space="0" w:color="auto"/>
          </w:divBdr>
        </w:div>
        <w:div w:id="179588006">
          <w:marLeft w:val="0"/>
          <w:marRight w:val="0"/>
          <w:marTop w:val="0"/>
          <w:marBottom w:val="0"/>
          <w:divBdr>
            <w:top w:val="none" w:sz="0" w:space="0" w:color="auto"/>
            <w:left w:val="none" w:sz="0" w:space="0" w:color="auto"/>
            <w:bottom w:val="none" w:sz="0" w:space="0" w:color="auto"/>
            <w:right w:val="none" w:sz="0" w:space="0" w:color="auto"/>
          </w:divBdr>
        </w:div>
        <w:div w:id="1243370660">
          <w:marLeft w:val="0"/>
          <w:marRight w:val="0"/>
          <w:marTop w:val="0"/>
          <w:marBottom w:val="0"/>
          <w:divBdr>
            <w:top w:val="none" w:sz="0" w:space="0" w:color="auto"/>
            <w:left w:val="none" w:sz="0" w:space="0" w:color="auto"/>
            <w:bottom w:val="none" w:sz="0" w:space="0" w:color="auto"/>
            <w:right w:val="none" w:sz="0" w:space="0" w:color="auto"/>
          </w:divBdr>
        </w:div>
        <w:div w:id="923539042">
          <w:marLeft w:val="0"/>
          <w:marRight w:val="0"/>
          <w:marTop w:val="0"/>
          <w:marBottom w:val="0"/>
          <w:divBdr>
            <w:top w:val="none" w:sz="0" w:space="0" w:color="auto"/>
            <w:left w:val="none" w:sz="0" w:space="0" w:color="auto"/>
            <w:bottom w:val="none" w:sz="0" w:space="0" w:color="auto"/>
            <w:right w:val="none" w:sz="0" w:space="0" w:color="auto"/>
          </w:divBdr>
        </w:div>
        <w:div w:id="1250311747">
          <w:marLeft w:val="0"/>
          <w:marRight w:val="0"/>
          <w:marTop w:val="0"/>
          <w:marBottom w:val="0"/>
          <w:divBdr>
            <w:top w:val="none" w:sz="0" w:space="0" w:color="auto"/>
            <w:left w:val="none" w:sz="0" w:space="0" w:color="auto"/>
            <w:bottom w:val="none" w:sz="0" w:space="0" w:color="auto"/>
            <w:right w:val="none" w:sz="0" w:space="0" w:color="auto"/>
          </w:divBdr>
        </w:div>
        <w:div w:id="1038510337">
          <w:marLeft w:val="0"/>
          <w:marRight w:val="0"/>
          <w:marTop w:val="0"/>
          <w:marBottom w:val="0"/>
          <w:divBdr>
            <w:top w:val="none" w:sz="0" w:space="0" w:color="auto"/>
            <w:left w:val="none" w:sz="0" w:space="0" w:color="auto"/>
            <w:bottom w:val="none" w:sz="0" w:space="0" w:color="auto"/>
            <w:right w:val="none" w:sz="0" w:space="0" w:color="auto"/>
          </w:divBdr>
        </w:div>
        <w:div w:id="1833715961">
          <w:marLeft w:val="0"/>
          <w:marRight w:val="0"/>
          <w:marTop w:val="0"/>
          <w:marBottom w:val="0"/>
          <w:divBdr>
            <w:top w:val="none" w:sz="0" w:space="0" w:color="auto"/>
            <w:left w:val="none" w:sz="0" w:space="0" w:color="auto"/>
            <w:bottom w:val="none" w:sz="0" w:space="0" w:color="auto"/>
            <w:right w:val="none" w:sz="0" w:space="0" w:color="auto"/>
          </w:divBdr>
        </w:div>
        <w:div w:id="530336844">
          <w:marLeft w:val="0"/>
          <w:marRight w:val="0"/>
          <w:marTop w:val="0"/>
          <w:marBottom w:val="0"/>
          <w:divBdr>
            <w:top w:val="none" w:sz="0" w:space="0" w:color="auto"/>
            <w:left w:val="none" w:sz="0" w:space="0" w:color="auto"/>
            <w:bottom w:val="none" w:sz="0" w:space="0" w:color="auto"/>
            <w:right w:val="none" w:sz="0" w:space="0" w:color="auto"/>
          </w:divBdr>
        </w:div>
        <w:div w:id="201869597">
          <w:marLeft w:val="0"/>
          <w:marRight w:val="0"/>
          <w:marTop w:val="0"/>
          <w:marBottom w:val="0"/>
          <w:divBdr>
            <w:top w:val="none" w:sz="0" w:space="0" w:color="auto"/>
            <w:left w:val="none" w:sz="0" w:space="0" w:color="auto"/>
            <w:bottom w:val="none" w:sz="0" w:space="0" w:color="auto"/>
            <w:right w:val="none" w:sz="0" w:space="0" w:color="auto"/>
          </w:divBdr>
        </w:div>
        <w:div w:id="238290083">
          <w:marLeft w:val="0"/>
          <w:marRight w:val="0"/>
          <w:marTop w:val="0"/>
          <w:marBottom w:val="0"/>
          <w:divBdr>
            <w:top w:val="none" w:sz="0" w:space="0" w:color="auto"/>
            <w:left w:val="none" w:sz="0" w:space="0" w:color="auto"/>
            <w:bottom w:val="none" w:sz="0" w:space="0" w:color="auto"/>
            <w:right w:val="none" w:sz="0" w:space="0" w:color="auto"/>
          </w:divBdr>
        </w:div>
        <w:div w:id="1964773665">
          <w:marLeft w:val="0"/>
          <w:marRight w:val="0"/>
          <w:marTop w:val="0"/>
          <w:marBottom w:val="0"/>
          <w:divBdr>
            <w:top w:val="none" w:sz="0" w:space="0" w:color="auto"/>
            <w:left w:val="none" w:sz="0" w:space="0" w:color="auto"/>
            <w:bottom w:val="none" w:sz="0" w:space="0" w:color="auto"/>
            <w:right w:val="none" w:sz="0" w:space="0" w:color="auto"/>
          </w:divBdr>
        </w:div>
        <w:div w:id="733089397">
          <w:marLeft w:val="0"/>
          <w:marRight w:val="0"/>
          <w:marTop w:val="0"/>
          <w:marBottom w:val="0"/>
          <w:divBdr>
            <w:top w:val="none" w:sz="0" w:space="0" w:color="auto"/>
            <w:left w:val="none" w:sz="0" w:space="0" w:color="auto"/>
            <w:bottom w:val="none" w:sz="0" w:space="0" w:color="auto"/>
            <w:right w:val="none" w:sz="0" w:space="0" w:color="auto"/>
          </w:divBdr>
        </w:div>
        <w:div w:id="437680818">
          <w:marLeft w:val="0"/>
          <w:marRight w:val="0"/>
          <w:marTop w:val="0"/>
          <w:marBottom w:val="0"/>
          <w:divBdr>
            <w:top w:val="none" w:sz="0" w:space="0" w:color="auto"/>
            <w:left w:val="none" w:sz="0" w:space="0" w:color="auto"/>
            <w:bottom w:val="none" w:sz="0" w:space="0" w:color="auto"/>
            <w:right w:val="none" w:sz="0" w:space="0" w:color="auto"/>
          </w:divBdr>
        </w:div>
        <w:div w:id="410204374">
          <w:marLeft w:val="0"/>
          <w:marRight w:val="0"/>
          <w:marTop w:val="0"/>
          <w:marBottom w:val="0"/>
          <w:divBdr>
            <w:top w:val="none" w:sz="0" w:space="0" w:color="auto"/>
            <w:left w:val="none" w:sz="0" w:space="0" w:color="auto"/>
            <w:bottom w:val="none" w:sz="0" w:space="0" w:color="auto"/>
            <w:right w:val="none" w:sz="0" w:space="0" w:color="auto"/>
          </w:divBdr>
        </w:div>
        <w:div w:id="45421959">
          <w:marLeft w:val="0"/>
          <w:marRight w:val="0"/>
          <w:marTop w:val="0"/>
          <w:marBottom w:val="0"/>
          <w:divBdr>
            <w:top w:val="none" w:sz="0" w:space="0" w:color="auto"/>
            <w:left w:val="none" w:sz="0" w:space="0" w:color="auto"/>
            <w:bottom w:val="none" w:sz="0" w:space="0" w:color="auto"/>
            <w:right w:val="none" w:sz="0" w:space="0" w:color="auto"/>
          </w:divBdr>
        </w:div>
        <w:div w:id="1963996007">
          <w:marLeft w:val="0"/>
          <w:marRight w:val="0"/>
          <w:marTop w:val="0"/>
          <w:marBottom w:val="0"/>
          <w:divBdr>
            <w:top w:val="none" w:sz="0" w:space="0" w:color="auto"/>
            <w:left w:val="none" w:sz="0" w:space="0" w:color="auto"/>
            <w:bottom w:val="none" w:sz="0" w:space="0" w:color="auto"/>
            <w:right w:val="none" w:sz="0" w:space="0" w:color="auto"/>
          </w:divBdr>
        </w:div>
        <w:div w:id="207182997">
          <w:marLeft w:val="0"/>
          <w:marRight w:val="0"/>
          <w:marTop w:val="0"/>
          <w:marBottom w:val="0"/>
          <w:divBdr>
            <w:top w:val="none" w:sz="0" w:space="0" w:color="auto"/>
            <w:left w:val="none" w:sz="0" w:space="0" w:color="auto"/>
            <w:bottom w:val="none" w:sz="0" w:space="0" w:color="auto"/>
            <w:right w:val="none" w:sz="0" w:space="0" w:color="auto"/>
          </w:divBdr>
        </w:div>
        <w:div w:id="1664122410">
          <w:marLeft w:val="0"/>
          <w:marRight w:val="0"/>
          <w:marTop w:val="0"/>
          <w:marBottom w:val="0"/>
          <w:divBdr>
            <w:top w:val="none" w:sz="0" w:space="0" w:color="auto"/>
            <w:left w:val="none" w:sz="0" w:space="0" w:color="auto"/>
            <w:bottom w:val="none" w:sz="0" w:space="0" w:color="auto"/>
            <w:right w:val="none" w:sz="0" w:space="0" w:color="auto"/>
          </w:divBdr>
        </w:div>
        <w:div w:id="1343505735">
          <w:marLeft w:val="0"/>
          <w:marRight w:val="0"/>
          <w:marTop w:val="0"/>
          <w:marBottom w:val="0"/>
          <w:divBdr>
            <w:top w:val="none" w:sz="0" w:space="0" w:color="auto"/>
            <w:left w:val="none" w:sz="0" w:space="0" w:color="auto"/>
            <w:bottom w:val="none" w:sz="0" w:space="0" w:color="auto"/>
            <w:right w:val="none" w:sz="0" w:space="0" w:color="auto"/>
          </w:divBdr>
        </w:div>
        <w:div w:id="1636181551">
          <w:marLeft w:val="0"/>
          <w:marRight w:val="0"/>
          <w:marTop w:val="0"/>
          <w:marBottom w:val="0"/>
          <w:divBdr>
            <w:top w:val="none" w:sz="0" w:space="0" w:color="auto"/>
            <w:left w:val="none" w:sz="0" w:space="0" w:color="auto"/>
            <w:bottom w:val="none" w:sz="0" w:space="0" w:color="auto"/>
            <w:right w:val="none" w:sz="0" w:space="0" w:color="auto"/>
          </w:divBdr>
        </w:div>
        <w:div w:id="1496606330">
          <w:marLeft w:val="0"/>
          <w:marRight w:val="0"/>
          <w:marTop w:val="0"/>
          <w:marBottom w:val="0"/>
          <w:divBdr>
            <w:top w:val="none" w:sz="0" w:space="0" w:color="auto"/>
            <w:left w:val="none" w:sz="0" w:space="0" w:color="auto"/>
            <w:bottom w:val="none" w:sz="0" w:space="0" w:color="auto"/>
            <w:right w:val="none" w:sz="0" w:space="0" w:color="auto"/>
          </w:divBdr>
        </w:div>
        <w:div w:id="1959215354">
          <w:marLeft w:val="0"/>
          <w:marRight w:val="0"/>
          <w:marTop w:val="0"/>
          <w:marBottom w:val="0"/>
          <w:divBdr>
            <w:top w:val="none" w:sz="0" w:space="0" w:color="auto"/>
            <w:left w:val="none" w:sz="0" w:space="0" w:color="auto"/>
            <w:bottom w:val="none" w:sz="0" w:space="0" w:color="auto"/>
            <w:right w:val="none" w:sz="0" w:space="0" w:color="auto"/>
          </w:divBdr>
        </w:div>
        <w:div w:id="1390810956">
          <w:marLeft w:val="0"/>
          <w:marRight w:val="0"/>
          <w:marTop w:val="0"/>
          <w:marBottom w:val="0"/>
          <w:divBdr>
            <w:top w:val="none" w:sz="0" w:space="0" w:color="auto"/>
            <w:left w:val="none" w:sz="0" w:space="0" w:color="auto"/>
            <w:bottom w:val="none" w:sz="0" w:space="0" w:color="auto"/>
            <w:right w:val="none" w:sz="0" w:space="0" w:color="auto"/>
          </w:divBdr>
        </w:div>
        <w:div w:id="1044477763">
          <w:marLeft w:val="0"/>
          <w:marRight w:val="0"/>
          <w:marTop w:val="0"/>
          <w:marBottom w:val="0"/>
          <w:divBdr>
            <w:top w:val="none" w:sz="0" w:space="0" w:color="auto"/>
            <w:left w:val="none" w:sz="0" w:space="0" w:color="auto"/>
            <w:bottom w:val="none" w:sz="0" w:space="0" w:color="auto"/>
            <w:right w:val="none" w:sz="0" w:space="0" w:color="auto"/>
          </w:divBdr>
        </w:div>
        <w:div w:id="1674606289">
          <w:marLeft w:val="0"/>
          <w:marRight w:val="0"/>
          <w:marTop w:val="0"/>
          <w:marBottom w:val="0"/>
          <w:divBdr>
            <w:top w:val="none" w:sz="0" w:space="0" w:color="auto"/>
            <w:left w:val="none" w:sz="0" w:space="0" w:color="auto"/>
            <w:bottom w:val="none" w:sz="0" w:space="0" w:color="auto"/>
            <w:right w:val="none" w:sz="0" w:space="0" w:color="auto"/>
          </w:divBdr>
        </w:div>
        <w:div w:id="1784030657">
          <w:marLeft w:val="0"/>
          <w:marRight w:val="0"/>
          <w:marTop w:val="0"/>
          <w:marBottom w:val="0"/>
          <w:divBdr>
            <w:top w:val="none" w:sz="0" w:space="0" w:color="auto"/>
            <w:left w:val="none" w:sz="0" w:space="0" w:color="auto"/>
            <w:bottom w:val="none" w:sz="0" w:space="0" w:color="auto"/>
            <w:right w:val="none" w:sz="0" w:space="0" w:color="auto"/>
          </w:divBdr>
        </w:div>
        <w:div w:id="1701973494">
          <w:marLeft w:val="0"/>
          <w:marRight w:val="0"/>
          <w:marTop w:val="0"/>
          <w:marBottom w:val="0"/>
          <w:divBdr>
            <w:top w:val="none" w:sz="0" w:space="0" w:color="auto"/>
            <w:left w:val="none" w:sz="0" w:space="0" w:color="auto"/>
            <w:bottom w:val="none" w:sz="0" w:space="0" w:color="auto"/>
            <w:right w:val="none" w:sz="0" w:space="0" w:color="auto"/>
          </w:divBdr>
        </w:div>
        <w:div w:id="317810161">
          <w:marLeft w:val="0"/>
          <w:marRight w:val="0"/>
          <w:marTop w:val="0"/>
          <w:marBottom w:val="0"/>
          <w:divBdr>
            <w:top w:val="none" w:sz="0" w:space="0" w:color="auto"/>
            <w:left w:val="none" w:sz="0" w:space="0" w:color="auto"/>
            <w:bottom w:val="none" w:sz="0" w:space="0" w:color="auto"/>
            <w:right w:val="none" w:sz="0" w:space="0" w:color="auto"/>
          </w:divBdr>
        </w:div>
        <w:div w:id="18901266">
          <w:marLeft w:val="0"/>
          <w:marRight w:val="0"/>
          <w:marTop w:val="0"/>
          <w:marBottom w:val="0"/>
          <w:divBdr>
            <w:top w:val="none" w:sz="0" w:space="0" w:color="auto"/>
            <w:left w:val="none" w:sz="0" w:space="0" w:color="auto"/>
            <w:bottom w:val="none" w:sz="0" w:space="0" w:color="auto"/>
            <w:right w:val="none" w:sz="0" w:space="0" w:color="auto"/>
          </w:divBdr>
        </w:div>
        <w:div w:id="1994293137">
          <w:marLeft w:val="0"/>
          <w:marRight w:val="0"/>
          <w:marTop w:val="0"/>
          <w:marBottom w:val="0"/>
          <w:divBdr>
            <w:top w:val="none" w:sz="0" w:space="0" w:color="auto"/>
            <w:left w:val="none" w:sz="0" w:space="0" w:color="auto"/>
            <w:bottom w:val="none" w:sz="0" w:space="0" w:color="auto"/>
            <w:right w:val="none" w:sz="0" w:space="0" w:color="auto"/>
          </w:divBdr>
        </w:div>
        <w:div w:id="266890660">
          <w:marLeft w:val="0"/>
          <w:marRight w:val="0"/>
          <w:marTop w:val="0"/>
          <w:marBottom w:val="0"/>
          <w:divBdr>
            <w:top w:val="none" w:sz="0" w:space="0" w:color="auto"/>
            <w:left w:val="none" w:sz="0" w:space="0" w:color="auto"/>
            <w:bottom w:val="none" w:sz="0" w:space="0" w:color="auto"/>
            <w:right w:val="none" w:sz="0" w:space="0" w:color="auto"/>
          </w:divBdr>
        </w:div>
        <w:div w:id="1412967960">
          <w:marLeft w:val="0"/>
          <w:marRight w:val="0"/>
          <w:marTop w:val="0"/>
          <w:marBottom w:val="0"/>
          <w:divBdr>
            <w:top w:val="none" w:sz="0" w:space="0" w:color="auto"/>
            <w:left w:val="none" w:sz="0" w:space="0" w:color="auto"/>
            <w:bottom w:val="none" w:sz="0" w:space="0" w:color="auto"/>
            <w:right w:val="none" w:sz="0" w:space="0" w:color="auto"/>
          </w:divBdr>
        </w:div>
        <w:div w:id="1732338965">
          <w:marLeft w:val="0"/>
          <w:marRight w:val="0"/>
          <w:marTop w:val="0"/>
          <w:marBottom w:val="0"/>
          <w:divBdr>
            <w:top w:val="none" w:sz="0" w:space="0" w:color="auto"/>
            <w:left w:val="none" w:sz="0" w:space="0" w:color="auto"/>
            <w:bottom w:val="none" w:sz="0" w:space="0" w:color="auto"/>
            <w:right w:val="none" w:sz="0" w:space="0" w:color="auto"/>
          </w:divBdr>
        </w:div>
        <w:div w:id="2084401533">
          <w:marLeft w:val="0"/>
          <w:marRight w:val="0"/>
          <w:marTop w:val="0"/>
          <w:marBottom w:val="0"/>
          <w:divBdr>
            <w:top w:val="none" w:sz="0" w:space="0" w:color="auto"/>
            <w:left w:val="none" w:sz="0" w:space="0" w:color="auto"/>
            <w:bottom w:val="none" w:sz="0" w:space="0" w:color="auto"/>
            <w:right w:val="none" w:sz="0" w:space="0" w:color="auto"/>
          </w:divBdr>
        </w:div>
        <w:div w:id="1604533116">
          <w:marLeft w:val="0"/>
          <w:marRight w:val="0"/>
          <w:marTop w:val="0"/>
          <w:marBottom w:val="0"/>
          <w:divBdr>
            <w:top w:val="none" w:sz="0" w:space="0" w:color="auto"/>
            <w:left w:val="none" w:sz="0" w:space="0" w:color="auto"/>
            <w:bottom w:val="none" w:sz="0" w:space="0" w:color="auto"/>
            <w:right w:val="none" w:sz="0" w:space="0" w:color="auto"/>
          </w:divBdr>
        </w:div>
        <w:div w:id="646014939">
          <w:marLeft w:val="0"/>
          <w:marRight w:val="0"/>
          <w:marTop w:val="0"/>
          <w:marBottom w:val="0"/>
          <w:divBdr>
            <w:top w:val="none" w:sz="0" w:space="0" w:color="auto"/>
            <w:left w:val="none" w:sz="0" w:space="0" w:color="auto"/>
            <w:bottom w:val="none" w:sz="0" w:space="0" w:color="auto"/>
            <w:right w:val="none" w:sz="0" w:space="0" w:color="auto"/>
          </w:divBdr>
        </w:div>
        <w:div w:id="1703897327">
          <w:marLeft w:val="0"/>
          <w:marRight w:val="0"/>
          <w:marTop w:val="0"/>
          <w:marBottom w:val="0"/>
          <w:divBdr>
            <w:top w:val="none" w:sz="0" w:space="0" w:color="auto"/>
            <w:left w:val="none" w:sz="0" w:space="0" w:color="auto"/>
            <w:bottom w:val="none" w:sz="0" w:space="0" w:color="auto"/>
            <w:right w:val="none" w:sz="0" w:space="0" w:color="auto"/>
          </w:divBdr>
        </w:div>
        <w:div w:id="771825519">
          <w:marLeft w:val="0"/>
          <w:marRight w:val="0"/>
          <w:marTop w:val="0"/>
          <w:marBottom w:val="0"/>
          <w:divBdr>
            <w:top w:val="none" w:sz="0" w:space="0" w:color="auto"/>
            <w:left w:val="none" w:sz="0" w:space="0" w:color="auto"/>
            <w:bottom w:val="none" w:sz="0" w:space="0" w:color="auto"/>
            <w:right w:val="none" w:sz="0" w:space="0" w:color="auto"/>
          </w:divBdr>
        </w:div>
        <w:div w:id="1901669648">
          <w:marLeft w:val="0"/>
          <w:marRight w:val="0"/>
          <w:marTop w:val="0"/>
          <w:marBottom w:val="0"/>
          <w:divBdr>
            <w:top w:val="none" w:sz="0" w:space="0" w:color="auto"/>
            <w:left w:val="none" w:sz="0" w:space="0" w:color="auto"/>
            <w:bottom w:val="none" w:sz="0" w:space="0" w:color="auto"/>
            <w:right w:val="none" w:sz="0" w:space="0" w:color="auto"/>
          </w:divBdr>
        </w:div>
        <w:div w:id="1373573850">
          <w:marLeft w:val="0"/>
          <w:marRight w:val="0"/>
          <w:marTop w:val="0"/>
          <w:marBottom w:val="0"/>
          <w:divBdr>
            <w:top w:val="none" w:sz="0" w:space="0" w:color="auto"/>
            <w:left w:val="none" w:sz="0" w:space="0" w:color="auto"/>
            <w:bottom w:val="none" w:sz="0" w:space="0" w:color="auto"/>
            <w:right w:val="none" w:sz="0" w:space="0" w:color="auto"/>
          </w:divBdr>
        </w:div>
        <w:div w:id="1068960368">
          <w:marLeft w:val="0"/>
          <w:marRight w:val="0"/>
          <w:marTop w:val="0"/>
          <w:marBottom w:val="0"/>
          <w:divBdr>
            <w:top w:val="none" w:sz="0" w:space="0" w:color="auto"/>
            <w:left w:val="none" w:sz="0" w:space="0" w:color="auto"/>
            <w:bottom w:val="none" w:sz="0" w:space="0" w:color="auto"/>
            <w:right w:val="none" w:sz="0" w:space="0" w:color="auto"/>
          </w:divBdr>
        </w:div>
        <w:div w:id="1818719339">
          <w:marLeft w:val="0"/>
          <w:marRight w:val="0"/>
          <w:marTop w:val="0"/>
          <w:marBottom w:val="0"/>
          <w:divBdr>
            <w:top w:val="none" w:sz="0" w:space="0" w:color="auto"/>
            <w:left w:val="none" w:sz="0" w:space="0" w:color="auto"/>
            <w:bottom w:val="none" w:sz="0" w:space="0" w:color="auto"/>
            <w:right w:val="none" w:sz="0" w:space="0" w:color="auto"/>
          </w:divBdr>
        </w:div>
        <w:div w:id="1754354412">
          <w:marLeft w:val="0"/>
          <w:marRight w:val="0"/>
          <w:marTop w:val="0"/>
          <w:marBottom w:val="0"/>
          <w:divBdr>
            <w:top w:val="none" w:sz="0" w:space="0" w:color="auto"/>
            <w:left w:val="none" w:sz="0" w:space="0" w:color="auto"/>
            <w:bottom w:val="none" w:sz="0" w:space="0" w:color="auto"/>
            <w:right w:val="none" w:sz="0" w:space="0" w:color="auto"/>
          </w:divBdr>
        </w:div>
        <w:div w:id="1169952033">
          <w:marLeft w:val="0"/>
          <w:marRight w:val="0"/>
          <w:marTop w:val="0"/>
          <w:marBottom w:val="0"/>
          <w:divBdr>
            <w:top w:val="none" w:sz="0" w:space="0" w:color="auto"/>
            <w:left w:val="none" w:sz="0" w:space="0" w:color="auto"/>
            <w:bottom w:val="none" w:sz="0" w:space="0" w:color="auto"/>
            <w:right w:val="none" w:sz="0" w:space="0" w:color="auto"/>
          </w:divBdr>
        </w:div>
        <w:div w:id="683896902">
          <w:marLeft w:val="0"/>
          <w:marRight w:val="0"/>
          <w:marTop w:val="0"/>
          <w:marBottom w:val="0"/>
          <w:divBdr>
            <w:top w:val="none" w:sz="0" w:space="0" w:color="auto"/>
            <w:left w:val="none" w:sz="0" w:space="0" w:color="auto"/>
            <w:bottom w:val="none" w:sz="0" w:space="0" w:color="auto"/>
            <w:right w:val="none" w:sz="0" w:space="0" w:color="auto"/>
          </w:divBdr>
        </w:div>
        <w:div w:id="1155269055">
          <w:marLeft w:val="0"/>
          <w:marRight w:val="0"/>
          <w:marTop w:val="0"/>
          <w:marBottom w:val="0"/>
          <w:divBdr>
            <w:top w:val="none" w:sz="0" w:space="0" w:color="auto"/>
            <w:left w:val="none" w:sz="0" w:space="0" w:color="auto"/>
            <w:bottom w:val="none" w:sz="0" w:space="0" w:color="auto"/>
            <w:right w:val="none" w:sz="0" w:space="0" w:color="auto"/>
          </w:divBdr>
        </w:div>
        <w:div w:id="130560402">
          <w:marLeft w:val="0"/>
          <w:marRight w:val="0"/>
          <w:marTop w:val="0"/>
          <w:marBottom w:val="0"/>
          <w:divBdr>
            <w:top w:val="none" w:sz="0" w:space="0" w:color="auto"/>
            <w:left w:val="none" w:sz="0" w:space="0" w:color="auto"/>
            <w:bottom w:val="none" w:sz="0" w:space="0" w:color="auto"/>
            <w:right w:val="none" w:sz="0" w:space="0" w:color="auto"/>
          </w:divBdr>
        </w:div>
        <w:div w:id="1019309339">
          <w:marLeft w:val="0"/>
          <w:marRight w:val="0"/>
          <w:marTop w:val="0"/>
          <w:marBottom w:val="0"/>
          <w:divBdr>
            <w:top w:val="none" w:sz="0" w:space="0" w:color="auto"/>
            <w:left w:val="none" w:sz="0" w:space="0" w:color="auto"/>
            <w:bottom w:val="none" w:sz="0" w:space="0" w:color="auto"/>
            <w:right w:val="none" w:sz="0" w:space="0" w:color="auto"/>
          </w:divBdr>
        </w:div>
        <w:div w:id="1251308057">
          <w:marLeft w:val="0"/>
          <w:marRight w:val="0"/>
          <w:marTop w:val="0"/>
          <w:marBottom w:val="0"/>
          <w:divBdr>
            <w:top w:val="none" w:sz="0" w:space="0" w:color="auto"/>
            <w:left w:val="none" w:sz="0" w:space="0" w:color="auto"/>
            <w:bottom w:val="none" w:sz="0" w:space="0" w:color="auto"/>
            <w:right w:val="none" w:sz="0" w:space="0" w:color="auto"/>
          </w:divBdr>
        </w:div>
        <w:div w:id="1239367798">
          <w:marLeft w:val="0"/>
          <w:marRight w:val="0"/>
          <w:marTop w:val="0"/>
          <w:marBottom w:val="0"/>
          <w:divBdr>
            <w:top w:val="none" w:sz="0" w:space="0" w:color="auto"/>
            <w:left w:val="none" w:sz="0" w:space="0" w:color="auto"/>
            <w:bottom w:val="none" w:sz="0" w:space="0" w:color="auto"/>
            <w:right w:val="none" w:sz="0" w:space="0" w:color="auto"/>
          </w:divBdr>
        </w:div>
        <w:div w:id="390858231">
          <w:marLeft w:val="0"/>
          <w:marRight w:val="0"/>
          <w:marTop w:val="0"/>
          <w:marBottom w:val="0"/>
          <w:divBdr>
            <w:top w:val="none" w:sz="0" w:space="0" w:color="auto"/>
            <w:left w:val="none" w:sz="0" w:space="0" w:color="auto"/>
            <w:bottom w:val="none" w:sz="0" w:space="0" w:color="auto"/>
            <w:right w:val="none" w:sz="0" w:space="0" w:color="auto"/>
          </w:divBdr>
        </w:div>
        <w:div w:id="1367366754">
          <w:marLeft w:val="0"/>
          <w:marRight w:val="0"/>
          <w:marTop w:val="0"/>
          <w:marBottom w:val="0"/>
          <w:divBdr>
            <w:top w:val="none" w:sz="0" w:space="0" w:color="auto"/>
            <w:left w:val="none" w:sz="0" w:space="0" w:color="auto"/>
            <w:bottom w:val="none" w:sz="0" w:space="0" w:color="auto"/>
            <w:right w:val="none" w:sz="0" w:space="0" w:color="auto"/>
          </w:divBdr>
        </w:div>
        <w:div w:id="1368292168">
          <w:marLeft w:val="0"/>
          <w:marRight w:val="0"/>
          <w:marTop w:val="0"/>
          <w:marBottom w:val="0"/>
          <w:divBdr>
            <w:top w:val="none" w:sz="0" w:space="0" w:color="auto"/>
            <w:left w:val="none" w:sz="0" w:space="0" w:color="auto"/>
            <w:bottom w:val="none" w:sz="0" w:space="0" w:color="auto"/>
            <w:right w:val="none" w:sz="0" w:space="0" w:color="auto"/>
          </w:divBdr>
        </w:div>
        <w:div w:id="560680915">
          <w:marLeft w:val="0"/>
          <w:marRight w:val="0"/>
          <w:marTop w:val="0"/>
          <w:marBottom w:val="0"/>
          <w:divBdr>
            <w:top w:val="none" w:sz="0" w:space="0" w:color="auto"/>
            <w:left w:val="none" w:sz="0" w:space="0" w:color="auto"/>
            <w:bottom w:val="none" w:sz="0" w:space="0" w:color="auto"/>
            <w:right w:val="none" w:sz="0" w:space="0" w:color="auto"/>
          </w:divBdr>
        </w:div>
        <w:div w:id="37626907">
          <w:marLeft w:val="0"/>
          <w:marRight w:val="0"/>
          <w:marTop w:val="0"/>
          <w:marBottom w:val="0"/>
          <w:divBdr>
            <w:top w:val="none" w:sz="0" w:space="0" w:color="auto"/>
            <w:left w:val="none" w:sz="0" w:space="0" w:color="auto"/>
            <w:bottom w:val="none" w:sz="0" w:space="0" w:color="auto"/>
            <w:right w:val="none" w:sz="0" w:space="0" w:color="auto"/>
          </w:divBdr>
        </w:div>
        <w:div w:id="598681711">
          <w:marLeft w:val="0"/>
          <w:marRight w:val="0"/>
          <w:marTop w:val="0"/>
          <w:marBottom w:val="0"/>
          <w:divBdr>
            <w:top w:val="none" w:sz="0" w:space="0" w:color="auto"/>
            <w:left w:val="none" w:sz="0" w:space="0" w:color="auto"/>
            <w:bottom w:val="none" w:sz="0" w:space="0" w:color="auto"/>
            <w:right w:val="none" w:sz="0" w:space="0" w:color="auto"/>
          </w:divBdr>
        </w:div>
        <w:div w:id="914122919">
          <w:marLeft w:val="0"/>
          <w:marRight w:val="0"/>
          <w:marTop w:val="0"/>
          <w:marBottom w:val="0"/>
          <w:divBdr>
            <w:top w:val="none" w:sz="0" w:space="0" w:color="auto"/>
            <w:left w:val="none" w:sz="0" w:space="0" w:color="auto"/>
            <w:bottom w:val="none" w:sz="0" w:space="0" w:color="auto"/>
            <w:right w:val="none" w:sz="0" w:space="0" w:color="auto"/>
          </w:divBdr>
        </w:div>
        <w:div w:id="52390809">
          <w:marLeft w:val="0"/>
          <w:marRight w:val="0"/>
          <w:marTop w:val="0"/>
          <w:marBottom w:val="0"/>
          <w:divBdr>
            <w:top w:val="none" w:sz="0" w:space="0" w:color="auto"/>
            <w:left w:val="none" w:sz="0" w:space="0" w:color="auto"/>
            <w:bottom w:val="none" w:sz="0" w:space="0" w:color="auto"/>
            <w:right w:val="none" w:sz="0" w:space="0" w:color="auto"/>
          </w:divBdr>
        </w:div>
        <w:div w:id="1772510193">
          <w:marLeft w:val="0"/>
          <w:marRight w:val="0"/>
          <w:marTop w:val="0"/>
          <w:marBottom w:val="0"/>
          <w:divBdr>
            <w:top w:val="none" w:sz="0" w:space="0" w:color="auto"/>
            <w:left w:val="none" w:sz="0" w:space="0" w:color="auto"/>
            <w:bottom w:val="none" w:sz="0" w:space="0" w:color="auto"/>
            <w:right w:val="none" w:sz="0" w:space="0" w:color="auto"/>
          </w:divBdr>
        </w:div>
        <w:div w:id="1624850166">
          <w:marLeft w:val="0"/>
          <w:marRight w:val="0"/>
          <w:marTop w:val="0"/>
          <w:marBottom w:val="0"/>
          <w:divBdr>
            <w:top w:val="none" w:sz="0" w:space="0" w:color="auto"/>
            <w:left w:val="none" w:sz="0" w:space="0" w:color="auto"/>
            <w:bottom w:val="none" w:sz="0" w:space="0" w:color="auto"/>
            <w:right w:val="none" w:sz="0" w:space="0" w:color="auto"/>
          </w:divBdr>
        </w:div>
        <w:div w:id="1987129098">
          <w:marLeft w:val="0"/>
          <w:marRight w:val="0"/>
          <w:marTop w:val="0"/>
          <w:marBottom w:val="0"/>
          <w:divBdr>
            <w:top w:val="none" w:sz="0" w:space="0" w:color="auto"/>
            <w:left w:val="none" w:sz="0" w:space="0" w:color="auto"/>
            <w:bottom w:val="none" w:sz="0" w:space="0" w:color="auto"/>
            <w:right w:val="none" w:sz="0" w:space="0" w:color="auto"/>
          </w:divBdr>
        </w:div>
        <w:div w:id="624045442">
          <w:marLeft w:val="0"/>
          <w:marRight w:val="0"/>
          <w:marTop w:val="0"/>
          <w:marBottom w:val="0"/>
          <w:divBdr>
            <w:top w:val="none" w:sz="0" w:space="0" w:color="auto"/>
            <w:left w:val="none" w:sz="0" w:space="0" w:color="auto"/>
            <w:bottom w:val="none" w:sz="0" w:space="0" w:color="auto"/>
            <w:right w:val="none" w:sz="0" w:space="0" w:color="auto"/>
          </w:divBdr>
        </w:div>
        <w:div w:id="1939481367">
          <w:marLeft w:val="0"/>
          <w:marRight w:val="0"/>
          <w:marTop w:val="0"/>
          <w:marBottom w:val="0"/>
          <w:divBdr>
            <w:top w:val="none" w:sz="0" w:space="0" w:color="auto"/>
            <w:left w:val="none" w:sz="0" w:space="0" w:color="auto"/>
            <w:bottom w:val="none" w:sz="0" w:space="0" w:color="auto"/>
            <w:right w:val="none" w:sz="0" w:space="0" w:color="auto"/>
          </w:divBdr>
        </w:div>
        <w:div w:id="1248809540">
          <w:marLeft w:val="0"/>
          <w:marRight w:val="0"/>
          <w:marTop w:val="0"/>
          <w:marBottom w:val="0"/>
          <w:divBdr>
            <w:top w:val="none" w:sz="0" w:space="0" w:color="auto"/>
            <w:left w:val="none" w:sz="0" w:space="0" w:color="auto"/>
            <w:bottom w:val="none" w:sz="0" w:space="0" w:color="auto"/>
            <w:right w:val="none" w:sz="0" w:space="0" w:color="auto"/>
          </w:divBdr>
        </w:div>
        <w:div w:id="437335815">
          <w:marLeft w:val="0"/>
          <w:marRight w:val="0"/>
          <w:marTop w:val="0"/>
          <w:marBottom w:val="0"/>
          <w:divBdr>
            <w:top w:val="none" w:sz="0" w:space="0" w:color="auto"/>
            <w:left w:val="none" w:sz="0" w:space="0" w:color="auto"/>
            <w:bottom w:val="none" w:sz="0" w:space="0" w:color="auto"/>
            <w:right w:val="none" w:sz="0" w:space="0" w:color="auto"/>
          </w:divBdr>
        </w:div>
        <w:div w:id="273631520">
          <w:marLeft w:val="0"/>
          <w:marRight w:val="0"/>
          <w:marTop w:val="0"/>
          <w:marBottom w:val="0"/>
          <w:divBdr>
            <w:top w:val="none" w:sz="0" w:space="0" w:color="auto"/>
            <w:left w:val="none" w:sz="0" w:space="0" w:color="auto"/>
            <w:bottom w:val="none" w:sz="0" w:space="0" w:color="auto"/>
            <w:right w:val="none" w:sz="0" w:space="0" w:color="auto"/>
          </w:divBdr>
        </w:div>
        <w:div w:id="1912696693">
          <w:marLeft w:val="0"/>
          <w:marRight w:val="0"/>
          <w:marTop w:val="0"/>
          <w:marBottom w:val="0"/>
          <w:divBdr>
            <w:top w:val="none" w:sz="0" w:space="0" w:color="auto"/>
            <w:left w:val="none" w:sz="0" w:space="0" w:color="auto"/>
            <w:bottom w:val="none" w:sz="0" w:space="0" w:color="auto"/>
            <w:right w:val="none" w:sz="0" w:space="0" w:color="auto"/>
          </w:divBdr>
        </w:div>
        <w:div w:id="285039642">
          <w:marLeft w:val="0"/>
          <w:marRight w:val="0"/>
          <w:marTop w:val="0"/>
          <w:marBottom w:val="0"/>
          <w:divBdr>
            <w:top w:val="none" w:sz="0" w:space="0" w:color="auto"/>
            <w:left w:val="none" w:sz="0" w:space="0" w:color="auto"/>
            <w:bottom w:val="none" w:sz="0" w:space="0" w:color="auto"/>
            <w:right w:val="none" w:sz="0" w:space="0" w:color="auto"/>
          </w:divBdr>
        </w:div>
        <w:div w:id="2130121056">
          <w:marLeft w:val="0"/>
          <w:marRight w:val="0"/>
          <w:marTop w:val="0"/>
          <w:marBottom w:val="0"/>
          <w:divBdr>
            <w:top w:val="none" w:sz="0" w:space="0" w:color="auto"/>
            <w:left w:val="none" w:sz="0" w:space="0" w:color="auto"/>
            <w:bottom w:val="none" w:sz="0" w:space="0" w:color="auto"/>
            <w:right w:val="none" w:sz="0" w:space="0" w:color="auto"/>
          </w:divBdr>
        </w:div>
        <w:div w:id="221908533">
          <w:marLeft w:val="0"/>
          <w:marRight w:val="0"/>
          <w:marTop w:val="0"/>
          <w:marBottom w:val="0"/>
          <w:divBdr>
            <w:top w:val="none" w:sz="0" w:space="0" w:color="auto"/>
            <w:left w:val="none" w:sz="0" w:space="0" w:color="auto"/>
            <w:bottom w:val="none" w:sz="0" w:space="0" w:color="auto"/>
            <w:right w:val="none" w:sz="0" w:space="0" w:color="auto"/>
          </w:divBdr>
        </w:div>
        <w:div w:id="380177644">
          <w:marLeft w:val="0"/>
          <w:marRight w:val="0"/>
          <w:marTop w:val="0"/>
          <w:marBottom w:val="0"/>
          <w:divBdr>
            <w:top w:val="none" w:sz="0" w:space="0" w:color="auto"/>
            <w:left w:val="none" w:sz="0" w:space="0" w:color="auto"/>
            <w:bottom w:val="none" w:sz="0" w:space="0" w:color="auto"/>
            <w:right w:val="none" w:sz="0" w:space="0" w:color="auto"/>
          </w:divBdr>
        </w:div>
        <w:div w:id="1321885685">
          <w:marLeft w:val="0"/>
          <w:marRight w:val="0"/>
          <w:marTop w:val="0"/>
          <w:marBottom w:val="0"/>
          <w:divBdr>
            <w:top w:val="none" w:sz="0" w:space="0" w:color="auto"/>
            <w:left w:val="none" w:sz="0" w:space="0" w:color="auto"/>
            <w:bottom w:val="none" w:sz="0" w:space="0" w:color="auto"/>
            <w:right w:val="none" w:sz="0" w:space="0" w:color="auto"/>
          </w:divBdr>
        </w:div>
        <w:div w:id="1682705183">
          <w:marLeft w:val="0"/>
          <w:marRight w:val="0"/>
          <w:marTop w:val="0"/>
          <w:marBottom w:val="0"/>
          <w:divBdr>
            <w:top w:val="none" w:sz="0" w:space="0" w:color="auto"/>
            <w:left w:val="none" w:sz="0" w:space="0" w:color="auto"/>
            <w:bottom w:val="none" w:sz="0" w:space="0" w:color="auto"/>
            <w:right w:val="none" w:sz="0" w:space="0" w:color="auto"/>
          </w:divBdr>
        </w:div>
        <w:div w:id="572398307">
          <w:marLeft w:val="0"/>
          <w:marRight w:val="0"/>
          <w:marTop w:val="0"/>
          <w:marBottom w:val="0"/>
          <w:divBdr>
            <w:top w:val="none" w:sz="0" w:space="0" w:color="auto"/>
            <w:left w:val="none" w:sz="0" w:space="0" w:color="auto"/>
            <w:bottom w:val="none" w:sz="0" w:space="0" w:color="auto"/>
            <w:right w:val="none" w:sz="0" w:space="0" w:color="auto"/>
          </w:divBdr>
        </w:div>
        <w:div w:id="100807645">
          <w:marLeft w:val="0"/>
          <w:marRight w:val="0"/>
          <w:marTop w:val="0"/>
          <w:marBottom w:val="0"/>
          <w:divBdr>
            <w:top w:val="none" w:sz="0" w:space="0" w:color="auto"/>
            <w:left w:val="none" w:sz="0" w:space="0" w:color="auto"/>
            <w:bottom w:val="none" w:sz="0" w:space="0" w:color="auto"/>
            <w:right w:val="none" w:sz="0" w:space="0" w:color="auto"/>
          </w:divBdr>
        </w:div>
        <w:div w:id="784274297">
          <w:marLeft w:val="0"/>
          <w:marRight w:val="0"/>
          <w:marTop w:val="0"/>
          <w:marBottom w:val="0"/>
          <w:divBdr>
            <w:top w:val="none" w:sz="0" w:space="0" w:color="auto"/>
            <w:left w:val="none" w:sz="0" w:space="0" w:color="auto"/>
            <w:bottom w:val="none" w:sz="0" w:space="0" w:color="auto"/>
            <w:right w:val="none" w:sz="0" w:space="0" w:color="auto"/>
          </w:divBdr>
        </w:div>
        <w:div w:id="245967530">
          <w:marLeft w:val="0"/>
          <w:marRight w:val="0"/>
          <w:marTop w:val="0"/>
          <w:marBottom w:val="0"/>
          <w:divBdr>
            <w:top w:val="none" w:sz="0" w:space="0" w:color="auto"/>
            <w:left w:val="none" w:sz="0" w:space="0" w:color="auto"/>
            <w:bottom w:val="none" w:sz="0" w:space="0" w:color="auto"/>
            <w:right w:val="none" w:sz="0" w:space="0" w:color="auto"/>
          </w:divBdr>
        </w:div>
      </w:divsChild>
    </w:div>
    <w:div w:id="1350713450">
      <w:bodyDiv w:val="1"/>
      <w:marLeft w:val="0"/>
      <w:marRight w:val="0"/>
      <w:marTop w:val="0"/>
      <w:marBottom w:val="0"/>
      <w:divBdr>
        <w:top w:val="none" w:sz="0" w:space="0" w:color="auto"/>
        <w:left w:val="none" w:sz="0" w:space="0" w:color="auto"/>
        <w:bottom w:val="none" w:sz="0" w:space="0" w:color="auto"/>
        <w:right w:val="none" w:sz="0" w:space="0" w:color="auto"/>
      </w:divBdr>
    </w:div>
    <w:div w:id="1562524526">
      <w:bodyDiv w:val="1"/>
      <w:marLeft w:val="0"/>
      <w:marRight w:val="0"/>
      <w:marTop w:val="0"/>
      <w:marBottom w:val="0"/>
      <w:divBdr>
        <w:top w:val="none" w:sz="0" w:space="0" w:color="auto"/>
        <w:left w:val="none" w:sz="0" w:space="0" w:color="auto"/>
        <w:bottom w:val="none" w:sz="0" w:space="0" w:color="auto"/>
        <w:right w:val="none" w:sz="0" w:space="0" w:color="auto"/>
      </w:divBdr>
    </w:div>
    <w:div w:id="1698853033">
      <w:bodyDiv w:val="1"/>
      <w:marLeft w:val="0"/>
      <w:marRight w:val="0"/>
      <w:marTop w:val="0"/>
      <w:marBottom w:val="0"/>
      <w:divBdr>
        <w:top w:val="none" w:sz="0" w:space="0" w:color="auto"/>
        <w:left w:val="none" w:sz="0" w:space="0" w:color="auto"/>
        <w:bottom w:val="none" w:sz="0" w:space="0" w:color="auto"/>
        <w:right w:val="none" w:sz="0" w:space="0" w:color="auto"/>
      </w:divBdr>
      <w:divsChild>
        <w:div w:id="1677146274">
          <w:marLeft w:val="0"/>
          <w:marRight w:val="0"/>
          <w:marTop w:val="0"/>
          <w:marBottom w:val="0"/>
          <w:divBdr>
            <w:top w:val="none" w:sz="0" w:space="0" w:color="auto"/>
            <w:left w:val="none" w:sz="0" w:space="0" w:color="auto"/>
            <w:bottom w:val="none" w:sz="0" w:space="0" w:color="auto"/>
            <w:right w:val="none" w:sz="0" w:space="0" w:color="auto"/>
          </w:divBdr>
        </w:div>
        <w:div w:id="1095051780">
          <w:marLeft w:val="0"/>
          <w:marRight w:val="0"/>
          <w:marTop w:val="0"/>
          <w:marBottom w:val="0"/>
          <w:divBdr>
            <w:top w:val="none" w:sz="0" w:space="0" w:color="auto"/>
            <w:left w:val="none" w:sz="0" w:space="0" w:color="auto"/>
            <w:bottom w:val="none" w:sz="0" w:space="0" w:color="auto"/>
            <w:right w:val="none" w:sz="0" w:space="0" w:color="auto"/>
          </w:divBdr>
        </w:div>
      </w:divsChild>
    </w:div>
    <w:div w:id="1771849421">
      <w:bodyDiv w:val="1"/>
      <w:marLeft w:val="0"/>
      <w:marRight w:val="0"/>
      <w:marTop w:val="0"/>
      <w:marBottom w:val="0"/>
      <w:divBdr>
        <w:top w:val="none" w:sz="0" w:space="0" w:color="auto"/>
        <w:left w:val="none" w:sz="0" w:space="0" w:color="auto"/>
        <w:bottom w:val="none" w:sz="0" w:space="0" w:color="auto"/>
        <w:right w:val="none" w:sz="0" w:space="0" w:color="auto"/>
      </w:divBdr>
    </w:div>
    <w:div w:id="1808469934">
      <w:bodyDiv w:val="1"/>
      <w:marLeft w:val="0"/>
      <w:marRight w:val="0"/>
      <w:marTop w:val="0"/>
      <w:marBottom w:val="0"/>
      <w:divBdr>
        <w:top w:val="none" w:sz="0" w:space="0" w:color="auto"/>
        <w:left w:val="none" w:sz="0" w:space="0" w:color="auto"/>
        <w:bottom w:val="none" w:sz="0" w:space="0" w:color="auto"/>
        <w:right w:val="none" w:sz="0" w:space="0" w:color="auto"/>
      </w:divBdr>
    </w:div>
    <w:div w:id="19439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idos.it/wp-content/uploads/2016/12/Change-plus-Broschu_re-italienisch-2016-FINAL.pdf" TargetMode="External"/><Relationship Id="rId8" Type="http://schemas.openxmlformats.org/officeDocument/2006/relationships/hyperlink" Target="http://www.pal-arc.org/" TargetMode="External"/><Relationship Id="rId9" Type="http://schemas.openxmlformats.org/officeDocument/2006/relationships/hyperlink" Target="http://uefgm.org/?lang=it"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5494</Words>
  <Characters>31320</Characters>
  <Application>Microsoft Macintosh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dc:creator>
  <cp:lastModifiedBy>Utente di Microsoft Office</cp:lastModifiedBy>
  <cp:revision>9</cp:revision>
  <cp:lastPrinted>2018-05-31T12:43:00Z</cp:lastPrinted>
  <dcterms:created xsi:type="dcterms:W3CDTF">2018-03-09T11:03:00Z</dcterms:created>
  <dcterms:modified xsi:type="dcterms:W3CDTF">2018-06-12T08:07:00Z</dcterms:modified>
</cp:coreProperties>
</file>