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E4" w:rsidRPr="00FD675D" w:rsidRDefault="006C4B64" w:rsidP="00FD675D">
      <w:pPr>
        <w:autoSpaceDE w:val="0"/>
        <w:autoSpaceDN w:val="0"/>
        <w:adjustRightInd w:val="0"/>
        <w:spacing w:line="300" w:lineRule="auto"/>
        <w:jc w:val="center"/>
        <w:rPr>
          <w:rFonts w:ascii="Calibri" w:hAnsi="Calibri"/>
          <w:sz w:val="16"/>
          <w:szCs w:val="16"/>
        </w:rPr>
      </w:pPr>
      <w:r>
        <w:rPr>
          <w:rFonts w:ascii="Calibri" w:hAnsi="Calibri"/>
          <w:b/>
          <w:noProof/>
          <w:color w:val="333399"/>
          <w:sz w:val="36"/>
        </w:rPr>
        <w:drawing>
          <wp:inline distT="0" distB="0" distL="0" distR="0">
            <wp:extent cx="3067050" cy="923925"/>
            <wp:effectExtent l="19050" t="0" r="0" b="0"/>
            <wp:docPr id="1" name="Immagine 1" descr="logo-rete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teong-2"/>
                    <pic:cNvPicPr>
                      <a:picLocks noChangeAspect="1" noChangeArrowheads="1"/>
                    </pic:cNvPicPr>
                  </pic:nvPicPr>
                  <pic:blipFill>
                    <a:blip r:embed="rId8" cstate="print"/>
                    <a:srcRect/>
                    <a:stretch>
                      <a:fillRect/>
                    </a:stretch>
                  </pic:blipFill>
                  <pic:spPr bwMode="auto">
                    <a:xfrm>
                      <a:off x="0" y="0"/>
                      <a:ext cx="3067050" cy="923925"/>
                    </a:xfrm>
                    <a:prstGeom prst="rect">
                      <a:avLst/>
                    </a:prstGeom>
                    <a:noFill/>
                    <a:ln w="9525">
                      <a:noFill/>
                      <a:miter lim="800000"/>
                      <a:headEnd/>
                      <a:tailEnd/>
                    </a:ln>
                  </pic:spPr>
                </pic:pic>
              </a:graphicData>
            </a:graphic>
          </wp:inline>
        </w:drawing>
      </w:r>
    </w:p>
    <w:p w:rsidR="00DB5DE4" w:rsidRPr="009600F6" w:rsidRDefault="00DB5DE4" w:rsidP="00D67EBD">
      <w:pPr>
        <w:jc w:val="center"/>
        <w:rPr>
          <w:rFonts w:ascii="Calibri" w:hAnsi="Calibri"/>
          <w:b/>
          <w:color w:val="333399"/>
          <w:sz w:val="28"/>
        </w:rPr>
      </w:pPr>
    </w:p>
    <w:p w:rsidR="00FC4CF5" w:rsidRDefault="00FC4CF5" w:rsidP="00FC4CF5">
      <w:pPr>
        <w:jc w:val="center"/>
        <w:rPr>
          <w:rFonts w:ascii="Calibri" w:hAnsi="Calibri"/>
          <w:b/>
          <w:bCs/>
          <w:color w:val="365F91"/>
          <w:sz w:val="36"/>
        </w:rPr>
      </w:pPr>
    </w:p>
    <w:p w:rsidR="00E20FCD" w:rsidRPr="006C4B64" w:rsidRDefault="00E20FCD" w:rsidP="00E20FCD">
      <w:pPr>
        <w:jc w:val="center"/>
        <w:rPr>
          <w:rFonts w:asciiTheme="majorHAnsi" w:hAnsiTheme="majorHAnsi"/>
          <w:b/>
          <w:bCs/>
          <w:color w:val="365F91"/>
          <w:sz w:val="36"/>
        </w:rPr>
      </w:pPr>
      <w:r w:rsidRPr="006C4B64">
        <w:rPr>
          <w:rFonts w:asciiTheme="majorHAnsi" w:hAnsiTheme="majorHAnsi"/>
          <w:b/>
          <w:bCs/>
          <w:color w:val="365F91"/>
          <w:sz w:val="36"/>
        </w:rPr>
        <w:t>Relazione annuale sulle attività svolte nell’anno 201</w:t>
      </w:r>
      <w:r w:rsidR="006C4B64">
        <w:rPr>
          <w:rFonts w:asciiTheme="majorHAnsi" w:hAnsiTheme="majorHAnsi"/>
          <w:b/>
          <w:bCs/>
          <w:color w:val="365F91"/>
          <w:sz w:val="36"/>
        </w:rPr>
        <w:t>3</w:t>
      </w:r>
      <w:r w:rsidRPr="006C4B64">
        <w:rPr>
          <w:rFonts w:asciiTheme="majorHAnsi" w:hAnsiTheme="majorHAnsi"/>
          <w:b/>
          <w:bCs/>
          <w:color w:val="365F91"/>
          <w:sz w:val="36"/>
        </w:rPr>
        <w:t xml:space="preserve">, </w:t>
      </w:r>
    </w:p>
    <w:p w:rsidR="00104952" w:rsidRPr="006C4B64" w:rsidRDefault="00E20FCD" w:rsidP="00E20FCD">
      <w:pPr>
        <w:jc w:val="center"/>
        <w:rPr>
          <w:rFonts w:asciiTheme="majorHAnsi" w:hAnsiTheme="majorHAnsi"/>
          <w:bCs/>
          <w:color w:val="365F91"/>
          <w:sz w:val="32"/>
          <w:szCs w:val="32"/>
        </w:rPr>
      </w:pPr>
      <w:r w:rsidRPr="006C4B64">
        <w:rPr>
          <w:rFonts w:asciiTheme="majorHAnsi" w:hAnsiTheme="majorHAnsi"/>
          <w:bCs/>
          <w:color w:val="365F91"/>
          <w:sz w:val="32"/>
          <w:szCs w:val="32"/>
        </w:rPr>
        <w:t xml:space="preserve">necessaria ai fini del mantenimento </w:t>
      </w:r>
    </w:p>
    <w:p w:rsidR="00104952" w:rsidRPr="006C4B64" w:rsidRDefault="00E20FCD" w:rsidP="00E20FCD">
      <w:pPr>
        <w:jc w:val="center"/>
        <w:rPr>
          <w:rFonts w:asciiTheme="majorHAnsi" w:hAnsiTheme="majorHAnsi"/>
          <w:bCs/>
          <w:color w:val="365F91"/>
          <w:sz w:val="32"/>
          <w:szCs w:val="32"/>
        </w:rPr>
      </w:pPr>
      <w:r w:rsidRPr="006C4B64">
        <w:rPr>
          <w:rFonts w:asciiTheme="majorHAnsi" w:hAnsiTheme="majorHAnsi"/>
          <w:bCs/>
          <w:color w:val="365F91"/>
          <w:sz w:val="32"/>
          <w:szCs w:val="32"/>
        </w:rPr>
        <w:t>del riconoscimento di idoneità dell’</w:t>
      </w:r>
      <w:r w:rsidR="00D37A7F" w:rsidRPr="006C4B64">
        <w:rPr>
          <w:rFonts w:asciiTheme="majorHAnsi" w:hAnsiTheme="majorHAnsi"/>
          <w:bCs/>
          <w:color w:val="365F91"/>
          <w:sz w:val="32"/>
          <w:szCs w:val="32"/>
        </w:rPr>
        <w:t>O</w:t>
      </w:r>
      <w:r w:rsidRPr="006C4B64">
        <w:rPr>
          <w:rFonts w:asciiTheme="majorHAnsi" w:hAnsiTheme="majorHAnsi"/>
          <w:bCs/>
          <w:color w:val="365F91"/>
          <w:sz w:val="32"/>
          <w:szCs w:val="32"/>
        </w:rPr>
        <w:t xml:space="preserve">ng RE.TE </w:t>
      </w:r>
    </w:p>
    <w:p w:rsidR="00104952" w:rsidRPr="006C4B64" w:rsidRDefault="00E20FCD" w:rsidP="00E20FCD">
      <w:pPr>
        <w:jc w:val="center"/>
        <w:rPr>
          <w:rFonts w:asciiTheme="majorHAnsi" w:hAnsiTheme="majorHAnsi"/>
          <w:bCs/>
          <w:color w:val="365F91"/>
          <w:sz w:val="32"/>
          <w:szCs w:val="32"/>
        </w:rPr>
      </w:pPr>
      <w:r w:rsidRPr="006C4B64">
        <w:rPr>
          <w:rFonts w:asciiTheme="majorHAnsi" w:hAnsiTheme="majorHAnsi"/>
          <w:bCs/>
          <w:color w:val="365F91"/>
          <w:sz w:val="32"/>
          <w:szCs w:val="32"/>
        </w:rPr>
        <w:t xml:space="preserve">ad operare nel campo della cooperazione con i paesi in via di sviluppo </w:t>
      </w:r>
    </w:p>
    <w:p w:rsidR="00DB5DE4" w:rsidRPr="006C4B64" w:rsidRDefault="00E20FCD" w:rsidP="00E20FCD">
      <w:pPr>
        <w:jc w:val="center"/>
        <w:rPr>
          <w:rFonts w:asciiTheme="majorHAnsi" w:hAnsiTheme="majorHAnsi"/>
          <w:color w:val="333399"/>
          <w:sz w:val="32"/>
          <w:szCs w:val="32"/>
        </w:rPr>
      </w:pPr>
      <w:r w:rsidRPr="006C4B64">
        <w:rPr>
          <w:rFonts w:asciiTheme="majorHAnsi" w:hAnsiTheme="majorHAnsi"/>
          <w:bCs/>
          <w:color w:val="365F91"/>
          <w:sz w:val="32"/>
          <w:szCs w:val="32"/>
        </w:rPr>
        <w:t>ai sensidell’art. 28 della legge n. 49/1987</w:t>
      </w:r>
    </w:p>
    <w:p w:rsidR="00DB5DE4" w:rsidRPr="009600F6" w:rsidRDefault="00DB5DE4" w:rsidP="00D67EBD">
      <w:pPr>
        <w:jc w:val="both"/>
        <w:rPr>
          <w:rFonts w:ascii="Calibri" w:hAnsi="Calibri"/>
          <w:sz w:val="21"/>
        </w:rPr>
      </w:pPr>
    </w:p>
    <w:p w:rsidR="00E20FCD" w:rsidRDefault="00E20FCD" w:rsidP="00FC4CF5">
      <w:pPr>
        <w:autoSpaceDE w:val="0"/>
        <w:autoSpaceDN w:val="0"/>
        <w:adjustRightInd w:val="0"/>
        <w:rPr>
          <w:rFonts w:ascii="Calibri" w:hAnsi="Calibri" w:cs="Garamond"/>
          <w:b/>
          <w:bCs/>
          <w:color w:val="808080"/>
          <w:sz w:val="28"/>
          <w:szCs w:val="28"/>
        </w:rPr>
      </w:pPr>
    </w:p>
    <w:p w:rsidR="00FC4CF5" w:rsidRPr="00A511D4" w:rsidRDefault="00FC4CF5" w:rsidP="00FC4CF5">
      <w:pPr>
        <w:autoSpaceDE w:val="0"/>
        <w:autoSpaceDN w:val="0"/>
        <w:adjustRightInd w:val="0"/>
        <w:rPr>
          <w:rFonts w:ascii="Calibri" w:hAnsi="Calibri" w:cs="Garamond"/>
          <w:b/>
          <w:bCs/>
          <w:color w:val="808080"/>
          <w:sz w:val="32"/>
          <w:szCs w:val="28"/>
        </w:rPr>
      </w:pPr>
      <w:r w:rsidRPr="00A511D4">
        <w:rPr>
          <w:rFonts w:ascii="Calibri" w:hAnsi="Calibri" w:cs="Garamond"/>
          <w:b/>
          <w:bCs/>
          <w:color w:val="808080"/>
          <w:sz w:val="32"/>
          <w:szCs w:val="28"/>
        </w:rPr>
        <w:t>Parte I: Informazioni Generali.</w:t>
      </w:r>
    </w:p>
    <w:p w:rsidR="00FC4CF5" w:rsidRPr="00FC4CF5" w:rsidRDefault="00FC4CF5" w:rsidP="00FC4CF5">
      <w:pPr>
        <w:autoSpaceDE w:val="0"/>
        <w:autoSpaceDN w:val="0"/>
        <w:adjustRightInd w:val="0"/>
        <w:rPr>
          <w:rFonts w:ascii="Calibri" w:hAnsi="Calibri" w:cs="Garamond"/>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842"/>
      </w:tblGrid>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Provvedimento di riconoscimento di idoneità</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Decreto di Idoneità per la realizzazione di programmi a medio e breve termine nei PVS n. 1993/128/002777/4 del 09.08.93</w:t>
            </w:r>
          </w:p>
          <w:p w:rsidR="0021187F"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Decreto di Idoneità per selezione, formazione e impiego di volontari e cooperanti n. 1993/128/002777/4 del 09.08.93</w:t>
            </w:r>
          </w:p>
          <w:p w:rsidR="0021187F" w:rsidRPr="00D37A7F" w:rsidRDefault="0021187F" w:rsidP="00FF1413">
            <w:pPr>
              <w:autoSpaceDE w:val="0"/>
              <w:autoSpaceDN w:val="0"/>
              <w:adjustRightInd w:val="0"/>
              <w:spacing w:after="80"/>
              <w:rPr>
                <w:rFonts w:ascii="Calibri" w:hAnsi="Calibri" w:cs="Garamond"/>
              </w:rPr>
            </w:pPr>
            <w:r w:rsidRPr="000B4632">
              <w:rPr>
                <w:rFonts w:ascii="Calibri" w:hAnsi="Calibri" w:cs="Garamond"/>
                <w:sz w:val="22"/>
                <w:szCs w:val="22"/>
              </w:rPr>
              <w:t>Decreto d’idoneità per la realizzazione dei progetti Info/Eas: n. 2008/337/000516/1 del 06.02.2008</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Acronimo e denominazione dell’ONG</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1187F" w:rsidP="00FF1413">
            <w:pPr>
              <w:autoSpaceDE w:val="0"/>
              <w:autoSpaceDN w:val="0"/>
              <w:adjustRightInd w:val="0"/>
              <w:spacing w:after="80"/>
              <w:rPr>
                <w:rFonts w:ascii="Calibri" w:hAnsi="Calibri" w:cs="Garamond"/>
              </w:rPr>
            </w:pPr>
            <w:proofErr w:type="spellStart"/>
            <w:r w:rsidRPr="00D37A7F">
              <w:rPr>
                <w:rFonts w:ascii="Calibri" w:hAnsi="Calibri" w:cs="Garamond"/>
                <w:sz w:val="22"/>
                <w:szCs w:val="22"/>
              </w:rPr>
              <w:t>RE.TE</w:t>
            </w:r>
            <w:proofErr w:type="spellEnd"/>
            <w:r w:rsidRPr="00D37A7F">
              <w:rPr>
                <w:rFonts w:ascii="Calibri" w:hAnsi="Calibri" w:cs="Garamond"/>
                <w:sz w:val="22"/>
                <w:szCs w:val="22"/>
              </w:rPr>
              <w:t xml:space="preserve"> Ong – Associazione di tecnici per la solidarietà e la cooperazione internazionale</w:t>
            </w:r>
          </w:p>
        </w:tc>
      </w:tr>
      <w:tr w:rsidR="0021187F" w:rsidRPr="00FC4CF5" w:rsidTr="0021187F">
        <w:tc>
          <w:tcPr>
            <w:tcW w:w="3936" w:type="dxa"/>
          </w:tcPr>
          <w:p w:rsidR="0021187F" w:rsidRPr="00935011" w:rsidRDefault="0021187F" w:rsidP="00C62A84">
            <w:pPr>
              <w:autoSpaceDE w:val="0"/>
              <w:autoSpaceDN w:val="0"/>
              <w:adjustRightInd w:val="0"/>
              <w:rPr>
                <w:rFonts w:ascii="Calibri" w:hAnsi="Calibri" w:cs="Garamond"/>
                <w:b/>
                <w:sz w:val="22"/>
                <w:szCs w:val="22"/>
              </w:rPr>
            </w:pPr>
            <w:r w:rsidRPr="00935011">
              <w:rPr>
                <w:rFonts w:ascii="Calibri" w:hAnsi="Calibri" w:cs="Garamond"/>
                <w:b/>
                <w:sz w:val="22"/>
                <w:szCs w:val="22"/>
              </w:rPr>
              <w:t>Sede legale</w:t>
            </w:r>
          </w:p>
          <w:p w:rsidR="0021187F" w:rsidRPr="00935011" w:rsidRDefault="0021187F" w:rsidP="00C62A84">
            <w:pPr>
              <w:jc w:val="both"/>
              <w:rPr>
                <w:rFonts w:ascii="Calibri" w:hAnsi="Calibri" w:cs="Garamond"/>
                <w:b/>
                <w:sz w:val="22"/>
                <w:szCs w:val="22"/>
              </w:rPr>
            </w:pPr>
          </w:p>
        </w:tc>
        <w:tc>
          <w:tcPr>
            <w:tcW w:w="5842" w:type="dxa"/>
          </w:tcPr>
          <w:p w:rsidR="0021187F" w:rsidRPr="00935011" w:rsidRDefault="0021187F" w:rsidP="00FF1413">
            <w:pPr>
              <w:autoSpaceDE w:val="0"/>
              <w:autoSpaceDN w:val="0"/>
              <w:adjustRightInd w:val="0"/>
              <w:spacing w:after="80"/>
              <w:rPr>
                <w:rFonts w:ascii="Calibri" w:hAnsi="Calibri" w:cs="Garamond"/>
              </w:rPr>
            </w:pPr>
            <w:r>
              <w:rPr>
                <w:rFonts w:ascii="Calibri" w:hAnsi="Calibri" w:cs="Garamond"/>
                <w:sz w:val="22"/>
                <w:szCs w:val="22"/>
              </w:rPr>
              <w:t>Via Norberto Rosa, 13/A - 10154</w:t>
            </w:r>
            <w:r w:rsidRPr="00D37A7F">
              <w:rPr>
                <w:rFonts w:ascii="Calibri" w:hAnsi="Calibri" w:cs="Garamond"/>
                <w:sz w:val="22"/>
                <w:szCs w:val="22"/>
              </w:rPr>
              <w:t>Torino</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Sede operativa</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1187F" w:rsidP="00FF1413">
            <w:pPr>
              <w:autoSpaceDE w:val="0"/>
              <w:autoSpaceDN w:val="0"/>
              <w:adjustRightInd w:val="0"/>
              <w:spacing w:after="80"/>
              <w:rPr>
                <w:rFonts w:ascii="Calibri" w:hAnsi="Calibri" w:cs="Garamond"/>
              </w:rPr>
            </w:pPr>
            <w:r>
              <w:rPr>
                <w:rFonts w:ascii="Calibri" w:hAnsi="Calibri" w:cs="Garamond"/>
                <w:sz w:val="22"/>
                <w:szCs w:val="22"/>
              </w:rPr>
              <w:t xml:space="preserve">Via Norberto Rosa, 13/A – 10154 </w:t>
            </w:r>
            <w:r w:rsidRPr="00D37A7F">
              <w:rPr>
                <w:rFonts w:ascii="Calibri" w:hAnsi="Calibri" w:cs="Garamond"/>
                <w:sz w:val="22"/>
                <w:szCs w:val="22"/>
              </w:rPr>
              <w:t>Torino</w:t>
            </w:r>
          </w:p>
        </w:tc>
      </w:tr>
      <w:tr w:rsidR="0021187F" w:rsidRPr="00F2324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Altre sedi</w:t>
            </w:r>
          </w:p>
          <w:p w:rsidR="0021187F" w:rsidRPr="00C62A84" w:rsidRDefault="0021187F" w:rsidP="00C62A84">
            <w:pPr>
              <w:jc w:val="both"/>
              <w:rPr>
                <w:rFonts w:ascii="Calibri" w:hAnsi="Calibri" w:cs="Garamond"/>
                <w:b/>
                <w:sz w:val="22"/>
                <w:szCs w:val="22"/>
              </w:rPr>
            </w:pPr>
          </w:p>
        </w:tc>
        <w:tc>
          <w:tcPr>
            <w:tcW w:w="5842" w:type="dxa"/>
          </w:tcPr>
          <w:p w:rsidR="0021187F" w:rsidRPr="00935011" w:rsidRDefault="0021187F" w:rsidP="00FF1413">
            <w:pPr>
              <w:autoSpaceDE w:val="0"/>
              <w:autoSpaceDN w:val="0"/>
              <w:adjustRightInd w:val="0"/>
              <w:spacing w:after="80"/>
              <w:rPr>
                <w:rFonts w:ascii="Calibri" w:hAnsi="Calibri" w:cs="Garamond"/>
                <w:lang w:val="pt-BR"/>
              </w:rPr>
            </w:pPr>
            <w:r w:rsidRPr="00935011">
              <w:rPr>
                <w:rFonts w:ascii="Calibri" w:hAnsi="Calibri" w:cs="Garamond"/>
                <w:sz w:val="22"/>
                <w:szCs w:val="22"/>
                <w:lang w:val="pt-BR"/>
              </w:rPr>
              <w:t>Bosnia, Brasile, Honduras, Nicaragua, Salvador</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Codice fiscale</w:t>
            </w:r>
          </w:p>
        </w:tc>
        <w:tc>
          <w:tcPr>
            <w:tcW w:w="5842" w:type="dxa"/>
          </w:tcPr>
          <w:p w:rsidR="0021187F" w:rsidRPr="00072773"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97521140018</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Tel./Fax</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011 7707388 / 011 7707410</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Sito Web e indirizzo E-mail</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62872" w:rsidP="00FF1413">
            <w:pPr>
              <w:autoSpaceDE w:val="0"/>
              <w:autoSpaceDN w:val="0"/>
              <w:adjustRightInd w:val="0"/>
              <w:spacing w:after="80"/>
              <w:rPr>
                <w:rFonts w:ascii="Calibri" w:hAnsi="Calibri" w:cs="Garamond"/>
              </w:rPr>
            </w:pPr>
            <w:hyperlink r:id="rId9" w:history="1">
              <w:r w:rsidRPr="005F02BF">
                <w:rPr>
                  <w:rStyle w:val="Collegamentoipertestuale"/>
                  <w:rFonts w:ascii="Calibri" w:hAnsi="Calibri" w:cs="Garamond"/>
                  <w:sz w:val="22"/>
                  <w:szCs w:val="22"/>
                </w:rPr>
                <w:t>www.reteong.org</w:t>
              </w:r>
            </w:hyperlink>
          </w:p>
          <w:p w:rsidR="0021187F" w:rsidRPr="00D37A7F" w:rsidRDefault="00262872" w:rsidP="00262872">
            <w:pPr>
              <w:autoSpaceDE w:val="0"/>
              <w:autoSpaceDN w:val="0"/>
              <w:adjustRightInd w:val="0"/>
              <w:spacing w:after="80"/>
              <w:rPr>
                <w:rFonts w:ascii="Calibri" w:hAnsi="Calibri" w:cs="Garamond"/>
              </w:rPr>
            </w:pPr>
            <w:hyperlink r:id="rId10" w:history="1">
              <w:r w:rsidRPr="005F02BF">
                <w:rPr>
                  <w:rStyle w:val="Collegamentoipertestuale"/>
                  <w:rFonts w:ascii="Calibri" w:hAnsi="Calibri" w:cs="Garamond"/>
                  <w:sz w:val="22"/>
                  <w:szCs w:val="22"/>
                </w:rPr>
                <w:t>rete@arpnet.it</w:t>
              </w:r>
            </w:hyperlink>
            <w:r w:rsidR="0021187F" w:rsidRPr="00D37A7F">
              <w:rPr>
                <w:rFonts w:ascii="Calibri" w:hAnsi="Calibri" w:cs="Garamond"/>
                <w:sz w:val="22"/>
                <w:szCs w:val="22"/>
              </w:rPr>
              <w:t xml:space="preserve"> </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Rappresentante Legale</w:t>
            </w:r>
          </w:p>
          <w:p w:rsidR="0021187F" w:rsidRPr="00C62A84" w:rsidRDefault="0021187F" w:rsidP="00C62A84">
            <w:pPr>
              <w:jc w:val="both"/>
              <w:rPr>
                <w:rFonts w:ascii="Calibri" w:hAnsi="Calibri" w:cs="Garamond"/>
                <w:b/>
                <w:sz w:val="22"/>
                <w:szCs w:val="22"/>
              </w:rPr>
            </w:pPr>
          </w:p>
        </w:tc>
        <w:tc>
          <w:tcPr>
            <w:tcW w:w="5842" w:type="dxa"/>
          </w:tcPr>
          <w:p w:rsidR="0021187F" w:rsidRPr="00D37A7F"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Maria Cinzia Messineo</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Soci</w:t>
            </w:r>
          </w:p>
          <w:p w:rsidR="0021187F" w:rsidRPr="00C62A84" w:rsidRDefault="0021187F" w:rsidP="00C62A84">
            <w:pPr>
              <w:jc w:val="both"/>
              <w:rPr>
                <w:rFonts w:ascii="Calibri" w:hAnsi="Calibri" w:cs="Garamond"/>
                <w:b/>
                <w:sz w:val="22"/>
                <w:szCs w:val="22"/>
              </w:rPr>
            </w:pPr>
          </w:p>
        </w:tc>
        <w:tc>
          <w:tcPr>
            <w:tcW w:w="5842" w:type="dxa"/>
          </w:tcPr>
          <w:p w:rsidR="0021187F" w:rsidRPr="00831649" w:rsidRDefault="0021187F" w:rsidP="00FF1413">
            <w:pPr>
              <w:autoSpaceDE w:val="0"/>
              <w:autoSpaceDN w:val="0"/>
              <w:adjustRightInd w:val="0"/>
              <w:spacing w:after="80"/>
              <w:rPr>
                <w:rFonts w:ascii="Calibri" w:hAnsi="Calibri" w:cs="Garamond"/>
                <w:highlight w:val="yellow"/>
              </w:rPr>
            </w:pPr>
            <w:r w:rsidRPr="008153A0">
              <w:rPr>
                <w:rFonts w:ascii="Calibri" w:hAnsi="Calibri" w:cs="Garamond"/>
                <w:sz w:val="22"/>
                <w:szCs w:val="22"/>
              </w:rPr>
              <w:t>30</w:t>
            </w:r>
            <w:r w:rsidRPr="00831649">
              <w:rPr>
                <w:rFonts w:ascii="Calibri" w:hAnsi="Calibri" w:cs="Garamond"/>
                <w:sz w:val="22"/>
                <w:szCs w:val="22"/>
                <w:highlight w:val="yellow"/>
              </w:rPr>
              <w:t xml:space="preserve"> </w:t>
            </w:r>
          </w:p>
        </w:tc>
      </w:tr>
      <w:tr w:rsidR="0021187F" w:rsidRPr="00FC4CF5" w:rsidTr="0021187F">
        <w:tc>
          <w:tcPr>
            <w:tcW w:w="3936" w:type="dxa"/>
          </w:tcPr>
          <w:p w:rsidR="0021187F" w:rsidRPr="00C62A84" w:rsidRDefault="0021187F" w:rsidP="00C62A84">
            <w:pPr>
              <w:autoSpaceDE w:val="0"/>
              <w:autoSpaceDN w:val="0"/>
              <w:adjustRightInd w:val="0"/>
              <w:rPr>
                <w:rFonts w:ascii="Calibri" w:hAnsi="Calibri" w:cs="Garamond"/>
                <w:b/>
                <w:sz w:val="22"/>
                <w:szCs w:val="22"/>
              </w:rPr>
            </w:pPr>
            <w:r w:rsidRPr="00C62A84">
              <w:rPr>
                <w:rFonts w:ascii="Calibri" w:hAnsi="Calibri" w:cs="Garamond"/>
                <w:b/>
                <w:sz w:val="22"/>
                <w:szCs w:val="22"/>
              </w:rPr>
              <w:t>Personale in servizio</w:t>
            </w:r>
          </w:p>
          <w:p w:rsidR="0021187F" w:rsidRPr="00C62A84" w:rsidRDefault="0021187F" w:rsidP="00C62A84">
            <w:pPr>
              <w:jc w:val="both"/>
              <w:rPr>
                <w:rFonts w:ascii="Calibri" w:hAnsi="Calibri" w:cs="Garamond"/>
                <w:b/>
                <w:sz w:val="22"/>
                <w:szCs w:val="22"/>
              </w:rPr>
            </w:pPr>
          </w:p>
        </w:tc>
        <w:tc>
          <w:tcPr>
            <w:tcW w:w="5842" w:type="dxa"/>
          </w:tcPr>
          <w:p w:rsidR="0021187F" w:rsidRPr="008153A0" w:rsidRDefault="0021187F" w:rsidP="00FF1413">
            <w:pPr>
              <w:autoSpaceDE w:val="0"/>
              <w:autoSpaceDN w:val="0"/>
              <w:adjustRightInd w:val="0"/>
              <w:spacing w:after="80"/>
              <w:rPr>
                <w:rFonts w:ascii="Calibri" w:hAnsi="Calibri" w:cs="Garamond"/>
              </w:rPr>
            </w:pPr>
            <w:smartTag w:uri="urn:schemas-microsoft-com:office:smarttags" w:element="metricconverter">
              <w:smartTagPr>
                <w:attr w:name="ProductID" w:val="5 in"/>
              </w:smartTagPr>
              <w:r w:rsidRPr="008153A0">
                <w:rPr>
                  <w:rFonts w:ascii="Calibri" w:hAnsi="Calibri" w:cs="Garamond"/>
                  <w:sz w:val="22"/>
                  <w:szCs w:val="22"/>
                </w:rPr>
                <w:t>5 in</w:t>
              </w:r>
            </w:smartTag>
            <w:r w:rsidRPr="008153A0">
              <w:rPr>
                <w:rFonts w:ascii="Calibri" w:hAnsi="Calibri" w:cs="Garamond"/>
                <w:sz w:val="22"/>
                <w:szCs w:val="22"/>
              </w:rPr>
              <w:t xml:space="preserve"> Italia;  7 all’estero</w:t>
            </w:r>
          </w:p>
        </w:tc>
      </w:tr>
      <w:tr w:rsidR="0021187F" w:rsidRPr="00FC4CF5" w:rsidTr="0021187F">
        <w:tc>
          <w:tcPr>
            <w:tcW w:w="3936" w:type="dxa"/>
          </w:tcPr>
          <w:p w:rsidR="0021187F" w:rsidRPr="00C62A84" w:rsidRDefault="0021187F" w:rsidP="00C62A84">
            <w:pPr>
              <w:jc w:val="both"/>
              <w:rPr>
                <w:rFonts w:ascii="Calibri" w:hAnsi="Calibri" w:cs="Garamond"/>
                <w:b/>
                <w:sz w:val="22"/>
                <w:szCs w:val="22"/>
              </w:rPr>
            </w:pPr>
            <w:r w:rsidRPr="00C62A84">
              <w:rPr>
                <w:rFonts w:ascii="Calibri" w:hAnsi="Calibri" w:cs="Garamond"/>
                <w:b/>
                <w:sz w:val="22"/>
                <w:szCs w:val="22"/>
              </w:rPr>
              <w:t>Eventuale federazione di ONG cui appartienel’Ente</w:t>
            </w:r>
          </w:p>
        </w:tc>
        <w:tc>
          <w:tcPr>
            <w:tcW w:w="5842" w:type="dxa"/>
          </w:tcPr>
          <w:p w:rsidR="0021187F" w:rsidRPr="00D37A7F" w:rsidRDefault="0021187F" w:rsidP="00FF1413">
            <w:pPr>
              <w:autoSpaceDE w:val="0"/>
              <w:autoSpaceDN w:val="0"/>
              <w:adjustRightInd w:val="0"/>
              <w:spacing w:after="80"/>
              <w:rPr>
                <w:rFonts w:ascii="Calibri" w:hAnsi="Calibri" w:cs="Garamond"/>
              </w:rPr>
            </w:pPr>
            <w:r w:rsidRPr="00D37A7F">
              <w:rPr>
                <w:rFonts w:ascii="Calibri" w:hAnsi="Calibri" w:cs="Garamond"/>
                <w:sz w:val="22"/>
                <w:szCs w:val="22"/>
              </w:rPr>
              <w:t>COCIS</w:t>
            </w:r>
          </w:p>
          <w:p w:rsidR="0021187F" w:rsidRPr="00D37A7F" w:rsidRDefault="0021187F" w:rsidP="00FF1413">
            <w:pPr>
              <w:autoSpaceDE w:val="0"/>
              <w:autoSpaceDN w:val="0"/>
              <w:adjustRightInd w:val="0"/>
              <w:spacing w:after="80"/>
              <w:rPr>
                <w:rFonts w:ascii="Calibri" w:hAnsi="Calibri" w:cs="Garamond"/>
              </w:rPr>
            </w:pPr>
            <w:r w:rsidRPr="008153A0">
              <w:rPr>
                <w:rFonts w:ascii="Calibri" w:hAnsi="Calibri" w:cs="Garamond"/>
                <w:sz w:val="22"/>
                <w:szCs w:val="22"/>
              </w:rPr>
              <w:t>Associazione Ong Italiane</w:t>
            </w:r>
          </w:p>
        </w:tc>
      </w:tr>
    </w:tbl>
    <w:p w:rsidR="00F35ABF" w:rsidRDefault="00F35ABF" w:rsidP="00FA1403">
      <w:pPr>
        <w:jc w:val="both"/>
        <w:rPr>
          <w:rFonts w:ascii="Calibri" w:hAnsi="Calibri" w:cs="Garamond"/>
          <w:b/>
          <w:bCs/>
          <w:color w:val="808080"/>
          <w:sz w:val="26"/>
          <w:szCs w:val="26"/>
        </w:rPr>
      </w:pPr>
    </w:p>
    <w:p w:rsidR="00FA1403" w:rsidRPr="00A511D4" w:rsidRDefault="00FD6370" w:rsidP="00FA1403">
      <w:pPr>
        <w:jc w:val="both"/>
        <w:rPr>
          <w:rFonts w:ascii="Calibri" w:hAnsi="Calibri" w:cs="Garamond"/>
          <w:b/>
          <w:bCs/>
          <w:color w:val="808080"/>
          <w:sz w:val="28"/>
          <w:szCs w:val="26"/>
        </w:rPr>
      </w:pPr>
      <w:r w:rsidRPr="00A511D4">
        <w:rPr>
          <w:rFonts w:ascii="Calibri" w:hAnsi="Calibri" w:cs="Garamond"/>
          <w:b/>
          <w:bCs/>
          <w:color w:val="808080"/>
          <w:sz w:val="28"/>
          <w:szCs w:val="26"/>
        </w:rPr>
        <w:lastRenderedPageBreak/>
        <w:t xml:space="preserve">Parte II: </w:t>
      </w:r>
      <w:r w:rsidR="00FA1403" w:rsidRPr="00A511D4">
        <w:rPr>
          <w:rFonts w:ascii="Calibri" w:hAnsi="Calibri" w:cs="Garamond"/>
          <w:b/>
          <w:bCs/>
          <w:color w:val="808080"/>
          <w:sz w:val="28"/>
          <w:szCs w:val="26"/>
        </w:rPr>
        <w:t>Elementi principali del bilancio relativo all’anno cui la relazione fa riferimento.</w:t>
      </w:r>
    </w:p>
    <w:p w:rsidR="00FA1403" w:rsidRPr="00C80DE7" w:rsidRDefault="00FA1403" w:rsidP="00FA1403">
      <w:pPr>
        <w:jc w:val="both"/>
        <w:rPr>
          <w:rFonts w:ascii="Calibri" w:hAnsi="Calibri" w:cs="Garamond"/>
          <w:b/>
          <w:bCs/>
          <w:color w:val="80808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843"/>
        <w:gridCol w:w="1559"/>
        <w:gridCol w:w="1590"/>
      </w:tblGrid>
      <w:tr w:rsidR="0021187F" w:rsidTr="00D37A7F">
        <w:tc>
          <w:tcPr>
            <w:tcW w:w="4786" w:type="dxa"/>
            <w:vMerge w:val="restart"/>
          </w:tcPr>
          <w:p w:rsidR="0021187F" w:rsidRPr="00C62A84" w:rsidRDefault="0021187F" w:rsidP="00C62A84">
            <w:pPr>
              <w:jc w:val="center"/>
              <w:rPr>
                <w:rFonts w:ascii="Calibri" w:hAnsi="Calibri" w:cs="Garamond"/>
                <w:b/>
                <w:bCs/>
                <w:color w:val="808080"/>
              </w:rPr>
            </w:pPr>
            <w:r w:rsidRPr="00C62A84">
              <w:rPr>
                <w:rFonts w:ascii="Calibri" w:hAnsi="Calibri" w:cs="Garamond"/>
                <w:b/>
                <w:bCs/>
                <w:color w:val="808080"/>
              </w:rPr>
              <w:t xml:space="preserve">VOCE </w:t>
            </w:r>
            <w:proofErr w:type="spellStart"/>
            <w:r w:rsidRPr="00C62A84">
              <w:rPr>
                <w:rFonts w:ascii="Calibri" w:hAnsi="Calibri" w:cs="Garamond"/>
                <w:b/>
                <w:bCs/>
                <w:color w:val="808080"/>
              </w:rPr>
              <w:t>DI</w:t>
            </w:r>
            <w:proofErr w:type="spellEnd"/>
            <w:r w:rsidRPr="00C62A84">
              <w:rPr>
                <w:rFonts w:ascii="Calibri" w:hAnsi="Calibri" w:cs="Garamond"/>
                <w:b/>
                <w:bCs/>
                <w:color w:val="808080"/>
              </w:rPr>
              <w:t xml:space="preserve"> BILANCIO</w:t>
            </w:r>
          </w:p>
        </w:tc>
        <w:tc>
          <w:tcPr>
            <w:tcW w:w="4992" w:type="dxa"/>
            <w:gridSpan w:val="3"/>
          </w:tcPr>
          <w:p w:rsidR="0021187F" w:rsidRPr="008153A0" w:rsidRDefault="0021187F" w:rsidP="00FF1413">
            <w:pPr>
              <w:jc w:val="center"/>
              <w:rPr>
                <w:rFonts w:ascii="Calibri" w:hAnsi="Calibri" w:cs="Garamond"/>
                <w:b/>
                <w:bCs/>
                <w:color w:val="808080"/>
                <w:sz w:val="20"/>
                <w:szCs w:val="20"/>
              </w:rPr>
            </w:pPr>
            <w:r w:rsidRPr="008153A0">
              <w:rPr>
                <w:rFonts w:ascii="Calibri" w:hAnsi="Calibri" w:cs="Garamond"/>
                <w:b/>
                <w:bCs/>
                <w:color w:val="808080"/>
                <w:sz w:val="20"/>
                <w:szCs w:val="20"/>
              </w:rPr>
              <w:t>VALORE</w:t>
            </w:r>
          </w:p>
        </w:tc>
      </w:tr>
      <w:tr w:rsidR="0021187F" w:rsidTr="00D37A7F">
        <w:tc>
          <w:tcPr>
            <w:tcW w:w="4786" w:type="dxa"/>
            <w:vMerge/>
          </w:tcPr>
          <w:p w:rsidR="0021187F" w:rsidRPr="00C62A84" w:rsidRDefault="0021187F" w:rsidP="00C62A84">
            <w:pPr>
              <w:jc w:val="center"/>
              <w:rPr>
                <w:rFonts w:ascii="Calibri" w:hAnsi="Calibri" w:cs="Garamond"/>
                <w:b/>
                <w:bCs/>
                <w:color w:val="808080"/>
              </w:rPr>
            </w:pPr>
          </w:p>
        </w:tc>
        <w:tc>
          <w:tcPr>
            <w:tcW w:w="1843" w:type="dxa"/>
          </w:tcPr>
          <w:p w:rsidR="0021187F" w:rsidRPr="00831649" w:rsidRDefault="0021187F" w:rsidP="00FF1413">
            <w:pPr>
              <w:jc w:val="center"/>
              <w:rPr>
                <w:rFonts w:ascii="Calibri" w:hAnsi="Calibri" w:cs="Garamond"/>
                <w:bCs/>
                <w:color w:val="808080"/>
                <w:highlight w:val="yellow"/>
              </w:rPr>
            </w:pPr>
            <w:r w:rsidRPr="008153A0">
              <w:rPr>
                <w:rFonts w:ascii="Calibri" w:hAnsi="Calibri" w:cs="Garamond"/>
                <w:bCs/>
                <w:color w:val="808080"/>
                <w:sz w:val="22"/>
                <w:szCs w:val="22"/>
              </w:rPr>
              <w:t>Anno 2013</w:t>
            </w:r>
          </w:p>
        </w:tc>
        <w:tc>
          <w:tcPr>
            <w:tcW w:w="1559" w:type="dxa"/>
          </w:tcPr>
          <w:p w:rsidR="0021187F" w:rsidRPr="00831649" w:rsidRDefault="0021187F" w:rsidP="00FF1413">
            <w:pPr>
              <w:jc w:val="center"/>
              <w:rPr>
                <w:rFonts w:ascii="Calibri" w:hAnsi="Calibri" w:cs="Garamond"/>
                <w:bCs/>
                <w:color w:val="808080"/>
                <w:highlight w:val="yellow"/>
              </w:rPr>
            </w:pPr>
            <w:r w:rsidRPr="008153A0">
              <w:rPr>
                <w:rFonts w:ascii="Calibri" w:hAnsi="Calibri" w:cs="Garamond"/>
                <w:bCs/>
                <w:color w:val="808080"/>
                <w:sz w:val="22"/>
                <w:szCs w:val="22"/>
              </w:rPr>
              <w:t>Anno 2013</w:t>
            </w:r>
          </w:p>
        </w:tc>
        <w:tc>
          <w:tcPr>
            <w:tcW w:w="1590" w:type="dxa"/>
          </w:tcPr>
          <w:p w:rsidR="0021187F" w:rsidRPr="0021187F" w:rsidRDefault="0021187F" w:rsidP="000B4632">
            <w:pPr>
              <w:jc w:val="center"/>
              <w:rPr>
                <w:rFonts w:ascii="Calibri" w:hAnsi="Calibri" w:cs="Garamond"/>
                <w:bCs/>
                <w:color w:val="808080"/>
                <w:sz w:val="22"/>
                <w:szCs w:val="22"/>
              </w:rPr>
            </w:pPr>
            <w:r w:rsidRPr="0021187F">
              <w:rPr>
                <w:rFonts w:ascii="Calibri" w:hAnsi="Calibri" w:cs="Garamond"/>
                <w:bCs/>
                <w:color w:val="808080"/>
                <w:sz w:val="22"/>
                <w:szCs w:val="22"/>
              </w:rPr>
              <w:t>Anno 2010</w:t>
            </w:r>
          </w:p>
        </w:tc>
      </w:tr>
      <w:tr w:rsidR="0021187F" w:rsidTr="00D37A7F">
        <w:tc>
          <w:tcPr>
            <w:tcW w:w="4786" w:type="dxa"/>
          </w:tcPr>
          <w:p w:rsidR="0021187F" w:rsidRPr="00C62A84" w:rsidRDefault="0021187F" w:rsidP="0021187F">
            <w:pPr>
              <w:rPr>
                <w:rFonts w:ascii="Calibri" w:hAnsi="Calibri" w:cs="Garamond"/>
                <w:bCs/>
                <w:color w:val="808080"/>
              </w:rPr>
            </w:pPr>
            <w:r>
              <w:rPr>
                <w:rFonts w:ascii="Calibri" w:hAnsi="Calibri" w:cs="Garamond"/>
                <w:bCs/>
                <w:color w:val="808080"/>
              </w:rPr>
              <w:t>Proventi totali/</w:t>
            </w:r>
            <w:r w:rsidRPr="00C62A84">
              <w:rPr>
                <w:rFonts w:ascii="Calibri" w:hAnsi="Calibri" w:cs="Garamond"/>
                <w:bCs/>
                <w:color w:val="808080"/>
              </w:rPr>
              <w:t>Ricavi (o voce analoga)</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€ 922.924,04</w:t>
            </w:r>
          </w:p>
          <w:p w:rsidR="0021187F" w:rsidRPr="0021187F" w:rsidRDefault="0021187F" w:rsidP="00FF1413">
            <w:pPr>
              <w:jc w:val="right"/>
              <w:rPr>
                <w:rFonts w:ascii="Calibri" w:hAnsi="Calibri" w:cs="Arial"/>
                <w:bCs/>
                <w:sz w:val="20"/>
              </w:rPr>
            </w:pPr>
            <w:r w:rsidRPr="0021187F">
              <w:rPr>
                <w:rFonts w:ascii="Calibri" w:hAnsi="Calibri" w:cs="Arial"/>
                <w:bCs/>
                <w:sz w:val="20"/>
              </w:rPr>
              <w:t xml:space="preserve">(*)     </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€ 748.970,60</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€ 2.754.791,27</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r>
      <w:tr w:rsidR="0021187F" w:rsidTr="00D37A7F">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 di cui, provenienti da enti pubblici, anche</w:t>
            </w:r>
          </w:p>
          <w:p w:rsidR="0021187F" w:rsidRPr="00C62A84" w:rsidRDefault="0021187F" w:rsidP="0021187F">
            <w:pPr>
              <w:rPr>
                <w:rFonts w:ascii="Calibri" w:hAnsi="Calibri" w:cs="Garamond"/>
                <w:bCs/>
                <w:color w:val="808080"/>
              </w:rPr>
            </w:pPr>
            <w:r w:rsidRPr="00C62A84">
              <w:rPr>
                <w:rFonts w:ascii="Calibri" w:hAnsi="Calibri" w:cs="Garamond"/>
                <w:bCs/>
                <w:color w:val="808080"/>
              </w:rPr>
              <w:t>sovrannazionali (in valore ed in percentuale)</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€ 461.546,30 (50,01%)</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€ 602.198,70</w:t>
            </w:r>
          </w:p>
          <w:p w:rsidR="0021187F" w:rsidRPr="0021187F" w:rsidRDefault="0021187F" w:rsidP="00FF1413">
            <w:pPr>
              <w:jc w:val="right"/>
              <w:rPr>
                <w:rFonts w:ascii="Calibri" w:hAnsi="Calibri" w:cs="Arial"/>
                <w:bCs/>
                <w:sz w:val="20"/>
              </w:rPr>
            </w:pPr>
            <w:r w:rsidRPr="0021187F">
              <w:rPr>
                <w:rFonts w:ascii="Calibri" w:hAnsi="Calibri" w:cs="Arial"/>
                <w:bCs/>
                <w:sz w:val="20"/>
              </w:rPr>
              <w:t>(80,40%)</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€ 1.435.209,68</w:t>
            </w:r>
          </w:p>
          <w:p w:rsidR="0021187F" w:rsidRPr="0021187F" w:rsidRDefault="0021187F" w:rsidP="00FF1413">
            <w:pPr>
              <w:jc w:val="right"/>
              <w:rPr>
                <w:rFonts w:ascii="Calibri" w:hAnsi="Calibri" w:cs="Arial"/>
                <w:bCs/>
                <w:sz w:val="20"/>
              </w:rPr>
            </w:pPr>
            <w:r w:rsidRPr="0021187F">
              <w:rPr>
                <w:rFonts w:ascii="Calibri" w:hAnsi="Calibri" w:cs="Arial"/>
                <w:bCs/>
                <w:sz w:val="20"/>
              </w:rPr>
              <w:t>(52,10%)</w:t>
            </w:r>
          </w:p>
        </w:tc>
      </w:tr>
      <w:tr w:rsidR="0021187F" w:rsidTr="00D37A7F">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 di cui, provenienti da soggetti diversi da enti pubblici (in valore ed in percentuale)</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€ 461.477,74 (49,99%)</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€ 146.829,88</w:t>
            </w:r>
          </w:p>
          <w:p w:rsidR="0021187F" w:rsidRPr="0021187F" w:rsidRDefault="0021187F" w:rsidP="00FF1413">
            <w:pPr>
              <w:jc w:val="right"/>
              <w:rPr>
                <w:rFonts w:ascii="Calibri" w:hAnsi="Calibri" w:cs="Arial"/>
                <w:bCs/>
                <w:sz w:val="20"/>
              </w:rPr>
            </w:pPr>
            <w:r w:rsidRPr="0021187F">
              <w:rPr>
                <w:rFonts w:ascii="Calibri" w:hAnsi="Calibri" w:cs="Arial"/>
                <w:bCs/>
                <w:sz w:val="20"/>
              </w:rPr>
              <w:t>(19,60%)</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€ 1.319.581,59</w:t>
            </w:r>
          </w:p>
          <w:p w:rsidR="0021187F" w:rsidRPr="0021187F" w:rsidRDefault="0021187F" w:rsidP="00FF1413">
            <w:pPr>
              <w:jc w:val="right"/>
              <w:rPr>
                <w:rFonts w:ascii="Calibri" w:hAnsi="Calibri" w:cs="Arial"/>
                <w:bCs/>
                <w:sz w:val="20"/>
              </w:rPr>
            </w:pPr>
            <w:r w:rsidRPr="0021187F">
              <w:rPr>
                <w:rFonts w:ascii="Calibri" w:hAnsi="Calibri" w:cs="Arial"/>
                <w:bCs/>
                <w:sz w:val="20"/>
              </w:rPr>
              <w:t>(47,90%)</w:t>
            </w:r>
          </w:p>
        </w:tc>
      </w:tr>
      <w:tr w:rsidR="0021187F" w:rsidTr="00D37A7F">
        <w:trPr>
          <w:trHeight w:val="417"/>
        </w:trPr>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 xml:space="preserve">Progetti realizzati (indicare il numero) </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21</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23</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34</w:t>
            </w:r>
          </w:p>
        </w:tc>
      </w:tr>
      <w:tr w:rsidR="0021187F" w:rsidTr="00D37A7F">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 xml:space="preserve">Progetti realizzati (indicare il valore e, nelle note, indicare le modalità di riconciliazione con il bilancio approvato) </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€ 681.091,95</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€ 777.986,45</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xml:space="preserve">€ 2.638.931,05 </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r>
      <w:tr w:rsidR="0021187F" w:rsidTr="00D37A7F">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Attività nette</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663.199,06</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514.750,92</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xml:space="preserve">€ 542.878,52 </w:t>
            </w:r>
          </w:p>
          <w:p w:rsidR="0021187F" w:rsidRPr="0021187F" w:rsidRDefault="0021187F" w:rsidP="00FF1413">
            <w:pPr>
              <w:jc w:val="right"/>
              <w:rPr>
                <w:rFonts w:ascii="Calibri" w:hAnsi="Calibri" w:cs="Arial"/>
                <w:bCs/>
                <w:sz w:val="20"/>
              </w:rPr>
            </w:pPr>
            <w:r w:rsidRPr="0021187F">
              <w:rPr>
                <w:rFonts w:ascii="Calibri" w:hAnsi="Calibri" w:cs="Arial"/>
                <w:bCs/>
                <w:sz w:val="20"/>
              </w:rPr>
              <w:t>(***)</w:t>
            </w:r>
          </w:p>
        </w:tc>
      </w:tr>
      <w:tr w:rsidR="0021187F" w:rsidTr="00D37A7F">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Patrimonio netto</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€ 430.384,79</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€ 401.096,21</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€ 381.276,73</w:t>
            </w:r>
          </w:p>
          <w:p w:rsidR="0021187F" w:rsidRPr="0021187F" w:rsidRDefault="0021187F" w:rsidP="00FF1413">
            <w:pPr>
              <w:jc w:val="right"/>
              <w:rPr>
                <w:rFonts w:ascii="Calibri" w:hAnsi="Calibri" w:cs="Arial"/>
                <w:bCs/>
                <w:sz w:val="20"/>
              </w:rPr>
            </w:pPr>
          </w:p>
        </w:tc>
      </w:tr>
      <w:tr w:rsidR="0021187F" w:rsidTr="00D37A7F">
        <w:trPr>
          <w:trHeight w:val="393"/>
        </w:trPr>
        <w:tc>
          <w:tcPr>
            <w:tcW w:w="4786" w:type="dxa"/>
          </w:tcPr>
          <w:p w:rsidR="0021187F" w:rsidRPr="00C62A84" w:rsidRDefault="0021187F" w:rsidP="0021187F">
            <w:pPr>
              <w:rPr>
                <w:rFonts w:ascii="Calibri" w:hAnsi="Calibri" w:cs="Garamond"/>
                <w:bCs/>
                <w:color w:val="808080"/>
              </w:rPr>
            </w:pPr>
            <w:r w:rsidRPr="00C62A84">
              <w:rPr>
                <w:rFonts w:ascii="Calibri" w:hAnsi="Calibri" w:cs="Garamond"/>
                <w:bCs/>
                <w:color w:val="808080"/>
              </w:rPr>
              <w:t>Risultato netto della gestione (avanzo/disavanzo)</w:t>
            </w:r>
          </w:p>
        </w:tc>
        <w:tc>
          <w:tcPr>
            <w:tcW w:w="1843" w:type="dxa"/>
          </w:tcPr>
          <w:p w:rsidR="0021187F" w:rsidRPr="0021187F" w:rsidRDefault="0021187F" w:rsidP="00FF1413">
            <w:pPr>
              <w:jc w:val="right"/>
              <w:rPr>
                <w:rFonts w:ascii="Calibri" w:hAnsi="Calibri" w:cs="Arial"/>
                <w:bCs/>
                <w:sz w:val="20"/>
              </w:rPr>
            </w:pPr>
            <w:r w:rsidRPr="0021187F">
              <w:rPr>
                <w:rFonts w:ascii="Calibri" w:hAnsi="Calibri" w:cs="Arial"/>
                <w:bCs/>
                <w:sz w:val="20"/>
              </w:rPr>
              <w:t>€ 26.339,45</w:t>
            </w:r>
          </w:p>
        </w:tc>
        <w:tc>
          <w:tcPr>
            <w:tcW w:w="1559" w:type="dxa"/>
          </w:tcPr>
          <w:p w:rsidR="0021187F" w:rsidRPr="0021187F" w:rsidRDefault="0021187F" w:rsidP="00FF1413">
            <w:pPr>
              <w:jc w:val="right"/>
              <w:rPr>
                <w:rFonts w:ascii="Calibri" w:hAnsi="Calibri" w:cs="Arial"/>
                <w:bCs/>
                <w:sz w:val="20"/>
              </w:rPr>
            </w:pPr>
            <w:r w:rsidRPr="0021187F">
              <w:rPr>
                <w:rFonts w:ascii="Calibri" w:hAnsi="Calibri" w:cs="Arial"/>
                <w:bCs/>
                <w:sz w:val="20"/>
              </w:rPr>
              <w:t>€ 19.819,48</w:t>
            </w:r>
          </w:p>
        </w:tc>
        <w:tc>
          <w:tcPr>
            <w:tcW w:w="1590" w:type="dxa"/>
          </w:tcPr>
          <w:p w:rsidR="0021187F" w:rsidRPr="0021187F" w:rsidRDefault="0021187F" w:rsidP="00FF1413">
            <w:pPr>
              <w:jc w:val="right"/>
              <w:rPr>
                <w:rFonts w:ascii="Calibri" w:hAnsi="Calibri" w:cs="Arial"/>
                <w:bCs/>
                <w:sz w:val="20"/>
              </w:rPr>
            </w:pPr>
            <w:r w:rsidRPr="0021187F">
              <w:rPr>
                <w:rFonts w:ascii="Calibri" w:hAnsi="Calibri" w:cs="Arial"/>
                <w:bCs/>
                <w:sz w:val="20"/>
              </w:rPr>
              <w:t>€ 74.475,50</w:t>
            </w:r>
          </w:p>
        </w:tc>
      </w:tr>
    </w:tbl>
    <w:p w:rsidR="00FD6370" w:rsidRPr="00C80DE7" w:rsidRDefault="00FD6370" w:rsidP="00FC4CF5">
      <w:pPr>
        <w:jc w:val="both"/>
        <w:rPr>
          <w:rFonts w:ascii="Calibri" w:hAnsi="Calibri" w:cs="Garamond"/>
          <w:b/>
          <w:bCs/>
          <w:color w:val="808080"/>
          <w:sz w:val="20"/>
          <w:szCs w:val="20"/>
        </w:rPr>
      </w:pPr>
    </w:p>
    <w:p w:rsidR="00FA1403" w:rsidRPr="00FA1403" w:rsidRDefault="00FA1403" w:rsidP="00FC4CF5">
      <w:pPr>
        <w:jc w:val="both"/>
        <w:rPr>
          <w:rFonts w:ascii="Calibri" w:hAnsi="Calibri" w:cs="Garamond"/>
          <w:bCs/>
          <w:color w:val="808080"/>
        </w:rPr>
      </w:pPr>
      <w:r w:rsidRPr="00FA1403">
        <w:rPr>
          <w:rFonts w:ascii="Calibri" w:hAnsi="Calibri" w:cs="Garamond"/>
          <w:bCs/>
          <w:color w:val="808080"/>
        </w:rPr>
        <w:t>Note:</w:t>
      </w:r>
    </w:p>
    <w:p w:rsidR="0021187F" w:rsidRPr="0021187F" w:rsidRDefault="0021187F" w:rsidP="0021187F">
      <w:pPr>
        <w:ind w:right="-82"/>
        <w:jc w:val="both"/>
        <w:rPr>
          <w:rFonts w:ascii="Calibri" w:eastAsia="BatangChe" w:hAnsi="Calibri" w:cs="Arial"/>
          <w:sz w:val="22"/>
        </w:rPr>
      </w:pPr>
      <w:r w:rsidRPr="0021187F">
        <w:rPr>
          <w:rFonts w:ascii="Calibri" w:hAnsi="Calibri" w:cs="Arial"/>
          <w:bCs/>
          <w:sz w:val="22"/>
        </w:rPr>
        <w:t xml:space="preserve">(*) Il bilancio di </w:t>
      </w:r>
      <w:proofErr w:type="spellStart"/>
      <w:r w:rsidR="00262872">
        <w:rPr>
          <w:rFonts w:ascii="Calibri" w:hAnsi="Calibri" w:cs="Arial"/>
          <w:bCs/>
          <w:sz w:val="22"/>
        </w:rPr>
        <w:t>RE.TE</w:t>
      </w:r>
      <w:proofErr w:type="spellEnd"/>
      <w:r w:rsidR="00262872">
        <w:rPr>
          <w:rFonts w:ascii="Calibri" w:hAnsi="Calibri" w:cs="Arial"/>
          <w:bCs/>
          <w:sz w:val="22"/>
        </w:rPr>
        <w:t>.</w:t>
      </w:r>
      <w:r w:rsidRPr="0021187F">
        <w:rPr>
          <w:rFonts w:ascii="Calibri" w:hAnsi="Calibri" w:cs="Arial"/>
          <w:bCs/>
          <w:sz w:val="22"/>
        </w:rPr>
        <w:t xml:space="preserve"> è </w:t>
      </w:r>
      <w:r w:rsidRPr="0021187F">
        <w:rPr>
          <w:rFonts w:ascii="Calibri" w:eastAsia="BatangChe" w:hAnsi="Calibri" w:cs="Arial"/>
          <w:sz w:val="22"/>
        </w:rPr>
        <w:t>basato sulla contabilità economica contabilizzata come gestione di cassa (entrate ed uscite).</w:t>
      </w:r>
      <w:r w:rsidRPr="0021187F">
        <w:rPr>
          <w:rFonts w:ascii="Calibri" w:hAnsi="Calibri" w:cs="Arial"/>
          <w:sz w:val="22"/>
        </w:rPr>
        <w:t xml:space="preserve"> Le entrate ed uscite inerenti i progetti sono state rilevate quali crediti e debiti della Ong, senza risultanza nel Conto Economico;</w:t>
      </w:r>
      <w:r w:rsidRPr="0021187F">
        <w:rPr>
          <w:rFonts w:ascii="Calibri" w:eastAsia="BatangChe" w:hAnsi="Calibri" w:cs="Arial"/>
          <w:sz w:val="22"/>
        </w:rPr>
        <w:t xml:space="preserve"> per cui nei </w:t>
      </w:r>
      <w:r w:rsidRPr="0021187F">
        <w:rPr>
          <w:rFonts w:ascii="Calibri" w:eastAsia="BatangChe" w:hAnsi="Calibri" w:cs="Arial"/>
          <w:i/>
          <w:sz w:val="22"/>
        </w:rPr>
        <w:t>Ricavi</w:t>
      </w:r>
      <w:r w:rsidRPr="0021187F">
        <w:rPr>
          <w:rFonts w:ascii="Calibri" w:eastAsia="BatangChe" w:hAnsi="Calibri" w:cs="Arial"/>
          <w:sz w:val="22"/>
        </w:rPr>
        <w:t xml:space="preserve"> compaiono unicamente i ricavi da quote forfetarie, tesseramento e interessi/sopravvenienze attive. I proventi totali si evincono perciò dalla somma dei singoli proventi presenti nel partitario dell’annualità.</w:t>
      </w:r>
    </w:p>
    <w:p w:rsidR="0021187F" w:rsidRPr="0021187F" w:rsidRDefault="0021187F" w:rsidP="0021187F">
      <w:pPr>
        <w:jc w:val="both"/>
        <w:rPr>
          <w:rFonts w:ascii="Calibri" w:eastAsia="BatangChe" w:hAnsi="Calibri" w:cs="Arial"/>
          <w:sz w:val="22"/>
        </w:rPr>
      </w:pPr>
    </w:p>
    <w:p w:rsidR="0021187F" w:rsidRPr="0021187F" w:rsidRDefault="0021187F" w:rsidP="0021187F">
      <w:pPr>
        <w:jc w:val="both"/>
        <w:rPr>
          <w:rFonts w:ascii="Calibri" w:hAnsi="Calibri" w:cs="Tahoma"/>
          <w:sz w:val="22"/>
          <w:u w:val="single"/>
        </w:rPr>
      </w:pPr>
      <w:r w:rsidRPr="0021187F">
        <w:rPr>
          <w:rFonts w:ascii="Calibri" w:hAnsi="Calibri" w:cs="Tahoma"/>
          <w:bCs/>
          <w:sz w:val="22"/>
        </w:rPr>
        <w:t xml:space="preserve">(**) </w:t>
      </w:r>
      <w:r w:rsidRPr="0021187F">
        <w:rPr>
          <w:rFonts w:ascii="Calibri" w:hAnsi="Calibri" w:cs="Arial"/>
          <w:bCs/>
          <w:sz w:val="22"/>
        </w:rPr>
        <w:t xml:space="preserve"> </w:t>
      </w:r>
      <w:r w:rsidRPr="0021187F">
        <w:rPr>
          <w:rFonts w:ascii="Calibri" w:hAnsi="Calibri" w:cs="Tahoma"/>
          <w:sz w:val="22"/>
        </w:rPr>
        <w:t>Modalità di riconciliazione del valore dei progetti realizzati.</w:t>
      </w:r>
    </w:p>
    <w:p w:rsidR="0021187F" w:rsidRPr="0021187F" w:rsidRDefault="0021187F" w:rsidP="0021187F">
      <w:pPr>
        <w:jc w:val="both"/>
        <w:rPr>
          <w:rFonts w:ascii="Calibri" w:hAnsi="Calibri" w:cs="Tahoma"/>
          <w:sz w:val="22"/>
        </w:rPr>
      </w:pPr>
      <w:r w:rsidRPr="0021187F">
        <w:rPr>
          <w:rFonts w:ascii="Calibri" w:hAnsi="Calibri" w:cs="Tahoma"/>
          <w:sz w:val="22"/>
        </w:rPr>
        <w:t>Si premette che dal bilancio non si evince in modo diretto tale valore, quale volume di fondi impiegati per le attività dei progetti realizzati. Per ricavare tale valore sono stati calcolati i totali delle uscite, dedotti i ricavi non afferenti direttamente ai progetti; riportiamo di seguito alcuni dati significativi:</w:t>
      </w:r>
    </w:p>
    <w:p w:rsidR="0021187F" w:rsidRPr="0021187F" w:rsidRDefault="0021187F" w:rsidP="0021187F">
      <w:pPr>
        <w:jc w:val="both"/>
        <w:rPr>
          <w:rFonts w:asciiTheme="minorHAnsi" w:hAnsiTheme="minorHAnsi" w:cs="Tahoma"/>
          <w:sz w:val="22"/>
          <w:szCs w:val="22"/>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28"/>
        <w:gridCol w:w="2160"/>
      </w:tblGrid>
      <w:tr w:rsidR="0021187F" w:rsidRPr="0021187F" w:rsidTr="00FF1413">
        <w:tc>
          <w:tcPr>
            <w:tcW w:w="9588" w:type="dxa"/>
            <w:gridSpan w:val="2"/>
          </w:tcPr>
          <w:p w:rsidR="0021187F" w:rsidRPr="0021187F" w:rsidRDefault="0021187F" w:rsidP="00FF1413">
            <w:pPr>
              <w:jc w:val="center"/>
              <w:rPr>
                <w:rFonts w:asciiTheme="minorHAnsi" w:hAnsiTheme="minorHAnsi" w:cs="Tahoma"/>
                <w:color w:val="000000"/>
                <w:sz w:val="22"/>
                <w:szCs w:val="22"/>
              </w:rPr>
            </w:pPr>
            <w:r w:rsidRPr="0021187F">
              <w:rPr>
                <w:rFonts w:asciiTheme="minorHAnsi" w:hAnsiTheme="minorHAnsi" w:cs="Tahoma"/>
                <w:b/>
                <w:sz w:val="22"/>
                <w:szCs w:val="22"/>
              </w:rPr>
              <w:t>VALORE PROGETTI REALIZZATI  -  ANNO 2011</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MAE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€ 973.716,60</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UE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€ 92.349,38</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ALTRI ENTI PUBBLICI E LOCALI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€ 260.087,13</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PRIVATI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€ 1.312.777,94</w:t>
            </w:r>
          </w:p>
        </w:tc>
      </w:tr>
      <w:tr w:rsidR="0021187F" w:rsidRPr="0021187F" w:rsidTr="00FF1413">
        <w:tc>
          <w:tcPr>
            <w:tcW w:w="7428" w:type="dxa"/>
          </w:tcPr>
          <w:p w:rsidR="0021187F" w:rsidRPr="0021187F" w:rsidRDefault="0021187F" w:rsidP="00FF1413">
            <w:pPr>
              <w:jc w:val="right"/>
              <w:rPr>
                <w:rFonts w:asciiTheme="minorHAnsi" w:hAnsiTheme="minorHAnsi" w:cs="Tahoma"/>
                <w:b/>
                <w:sz w:val="22"/>
                <w:szCs w:val="22"/>
              </w:rPr>
            </w:pPr>
            <w:r w:rsidRPr="0021187F">
              <w:rPr>
                <w:rFonts w:asciiTheme="minorHAnsi" w:hAnsiTheme="minorHAnsi" w:cs="Tahoma"/>
                <w:b/>
                <w:sz w:val="22"/>
                <w:szCs w:val="22"/>
              </w:rPr>
              <w:t>TOTALE</w:t>
            </w:r>
          </w:p>
        </w:tc>
        <w:tc>
          <w:tcPr>
            <w:tcW w:w="2160" w:type="dxa"/>
          </w:tcPr>
          <w:p w:rsidR="0021187F" w:rsidRPr="0021187F" w:rsidRDefault="0021187F" w:rsidP="00FF1413">
            <w:pPr>
              <w:jc w:val="right"/>
              <w:rPr>
                <w:rFonts w:asciiTheme="minorHAnsi" w:hAnsiTheme="minorHAnsi" w:cs="Tahoma"/>
                <w:color w:val="000000"/>
                <w:position w:val="-6"/>
                <w:sz w:val="22"/>
                <w:szCs w:val="22"/>
              </w:rPr>
            </w:pPr>
            <w:r w:rsidRPr="0021187F">
              <w:rPr>
                <w:rFonts w:asciiTheme="minorHAnsi" w:hAnsiTheme="minorHAnsi" w:cs="Tahoma"/>
                <w:b/>
                <w:bCs/>
                <w:color w:val="000000"/>
                <w:sz w:val="22"/>
                <w:szCs w:val="22"/>
              </w:rPr>
              <w:t>€ 2.638.931,05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proofErr w:type="spellStart"/>
            <w:r w:rsidRPr="0021187F">
              <w:rPr>
                <w:rFonts w:asciiTheme="minorHAnsi" w:hAnsiTheme="minorHAnsi" w:cs="Tahoma"/>
                <w:sz w:val="22"/>
                <w:szCs w:val="22"/>
              </w:rPr>
              <w:t>DI</w:t>
            </w:r>
            <w:proofErr w:type="spellEnd"/>
            <w:r w:rsidRPr="0021187F">
              <w:rPr>
                <w:rFonts w:asciiTheme="minorHAnsi" w:hAnsiTheme="minorHAnsi" w:cs="Tahoma"/>
                <w:sz w:val="22"/>
                <w:szCs w:val="22"/>
              </w:rPr>
              <w:t xml:space="preserve"> CUI: quota parte del</w:t>
            </w:r>
            <w:r w:rsidRPr="0021187F">
              <w:rPr>
                <w:rFonts w:asciiTheme="minorHAnsi" w:hAnsiTheme="minorHAnsi" w:cs="Tahoma"/>
                <w:i/>
                <w:sz w:val="22"/>
                <w:szCs w:val="22"/>
              </w:rPr>
              <w:t xml:space="preserve"> </w:t>
            </w:r>
            <w:r w:rsidRPr="0021187F">
              <w:rPr>
                <w:rFonts w:asciiTheme="minorHAnsi" w:hAnsiTheme="minorHAnsi" w:cs="Tahoma"/>
                <w:sz w:val="22"/>
                <w:szCs w:val="22"/>
              </w:rPr>
              <w:t>totale donazioni utilizzata a copertura delle quote ONG nei progetti</w:t>
            </w:r>
          </w:p>
        </w:tc>
        <w:tc>
          <w:tcPr>
            <w:tcW w:w="2160" w:type="dxa"/>
          </w:tcPr>
          <w:p w:rsidR="0021187F" w:rsidRPr="0021187F" w:rsidRDefault="0021187F" w:rsidP="00FF1413">
            <w:pPr>
              <w:jc w:val="right"/>
              <w:rPr>
                <w:rFonts w:asciiTheme="minorHAnsi" w:hAnsiTheme="minorHAnsi" w:cs="Tahoma"/>
                <w:color w:val="000000"/>
                <w:sz w:val="22"/>
                <w:szCs w:val="22"/>
              </w:rPr>
            </w:pPr>
            <w:r w:rsidRPr="0021187F">
              <w:rPr>
                <w:rFonts w:asciiTheme="minorHAnsi" w:hAnsiTheme="minorHAnsi" w:cs="Tahoma"/>
                <w:color w:val="000000"/>
                <w:sz w:val="22"/>
                <w:szCs w:val="22"/>
              </w:rPr>
              <w:t>€ 65.785,38</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DEDOTTI: tesseramento, proventi (quote forfetarie), sopravvenienze ed interessi attivi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sz w:val="22"/>
                <w:szCs w:val="22"/>
              </w:rPr>
              <w:t>€ 158.582,38</w:t>
            </w:r>
          </w:p>
        </w:tc>
      </w:tr>
    </w:tbl>
    <w:p w:rsidR="0021187F" w:rsidRPr="0021187F" w:rsidRDefault="0021187F" w:rsidP="0021187F">
      <w:pPr>
        <w:jc w:val="both"/>
        <w:rPr>
          <w:rFonts w:asciiTheme="minorHAnsi" w:hAnsiTheme="minorHAnsi" w:cs="Tahoma"/>
          <w:sz w:val="22"/>
          <w:szCs w:val="22"/>
        </w:rPr>
      </w:pPr>
    </w:p>
    <w:p w:rsidR="0021187F" w:rsidRPr="0021187F" w:rsidRDefault="0021187F" w:rsidP="0021187F">
      <w:pPr>
        <w:jc w:val="both"/>
        <w:rPr>
          <w:rFonts w:asciiTheme="minorHAnsi" w:hAnsiTheme="minorHAnsi" w:cs="Tahoma"/>
          <w:sz w:val="22"/>
          <w:szCs w:val="22"/>
        </w:rPr>
      </w:pPr>
      <w:r w:rsidRPr="0021187F">
        <w:rPr>
          <w:rFonts w:asciiTheme="minorHAnsi" w:hAnsiTheme="minorHAnsi" w:cs="Tahoma"/>
          <w:sz w:val="22"/>
          <w:szCs w:val="22"/>
        </w:rPr>
        <w:br w:type="page"/>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28"/>
        <w:gridCol w:w="2160"/>
      </w:tblGrid>
      <w:tr w:rsidR="0021187F" w:rsidRPr="0021187F" w:rsidTr="00FF1413">
        <w:tc>
          <w:tcPr>
            <w:tcW w:w="9588" w:type="dxa"/>
            <w:gridSpan w:val="2"/>
          </w:tcPr>
          <w:p w:rsidR="0021187F" w:rsidRPr="0021187F" w:rsidRDefault="0021187F" w:rsidP="00FF1413">
            <w:pPr>
              <w:jc w:val="center"/>
              <w:rPr>
                <w:rFonts w:asciiTheme="minorHAnsi" w:hAnsiTheme="minorHAnsi" w:cs="Tahoma"/>
                <w:color w:val="000000"/>
                <w:sz w:val="22"/>
                <w:szCs w:val="22"/>
              </w:rPr>
            </w:pPr>
            <w:r w:rsidRPr="0021187F">
              <w:rPr>
                <w:rFonts w:asciiTheme="minorHAnsi" w:hAnsiTheme="minorHAnsi" w:cs="Tahoma"/>
                <w:b/>
                <w:sz w:val="22"/>
                <w:szCs w:val="22"/>
              </w:rPr>
              <w:lastRenderedPageBreak/>
              <w:t>VALORE PROGETTI REALIZZATI  -  ANNO 2012</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MAE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€ 391.900,15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UE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€ 271.409,22</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ALTRI ENTI PUBBLICI E LOCALI</w:t>
            </w:r>
          </w:p>
        </w:tc>
        <w:tc>
          <w:tcPr>
            <w:tcW w:w="2160" w:type="dxa"/>
            <w:vAlign w:val="bottom"/>
          </w:tcPr>
          <w:p w:rsidR="0021187F" w:rsidRPr="0021187F" w:rsidRDefault="0021187F" w:rsidP="00FF1413">
            <w:pPr>
              <w:jc w:val="right"/>
              <w:rPr>
                <w:rFonts w:asciiTheme="minorHAnsi" w:hAnsiTheme="minorHAnsi" w:cs="Tahoma"/>
                <w:color w:val="000000"/>
                <w:sz w:val="22"/>
                <w:szCs w:val="22"/>
              </w:rPr>
            </w:pPr>
            <w:r w:rsidRPr="0021187F">
              <w:rPr>
                <w:rFonts w:asciiTheme="minorHAnsi" w:hAnsiTheme="minorHAnsi" w:cs="Tahoma"/>
                <w:color w:val="000000"/>
                <w:sz w:val="22"/>
                <w:szCs w:val="22"/>
              </w:rPr>
              <w:t>€ 88.009,65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PRIVATI</w:t>
            </w:r>
          </w:p>
        </w:tc>
        <w:tc>
          <w:tcPr>
            <w:tcW w:w="2160" w:type="dxa"/>
          </w:tcPr>
          <w:p w:rsidR="0021187F" w:rsidRPr="0021187F" w:rsidRDefault="0021187F" w:rsidP="00FF1413">
            <w:pPr>
              <w:jc w:val="right"/>
              <w:rPr>
                <w:rFonts w:asciiTheme="minorHAnsi" w:hAnsiTheme="minorHAnsi" w:cs="Tahoma"/>
                <w:color w:val="000000"/>
                <w:sz w:val="22"/>
                <w:szCs w:val="22"/>
              </w:rPr>
            </w:pPr>
            <w:r w:rsidRPr="0021187F">
              <w:rPr>
                <w:rFonts w:asciiTheme="minorHAnsi" w:hAnsiTheme="minorHAnsi" w:cs="Tahoma"/>
                <w:color w:val="000000"/>
                <w:sz w:val="22"/>
                <w:szCs w:val="22"/>
              </w:rPr>
              <w:t>€ 26.667,43</w:t>
            </w:r>
          </w:p>
        </w:tc>
      </w:tr>
      <w:tr w:rsidR="0021187F" w:rsidRPr="0021187F" w:rsidTr="00FF1413">
        <w:tc>
          <w:tcPr>
            <w:tcW w:w="7428" w:type="dxa"/>
          </w:tcPr>
          <w:p w:rsidR="0021187F" w:rsidRPr="0021187F" w:rsidRDefault="0021187F" w:rsidP="00FF1413">
            <w:pPr>
              <w:jc w:val="right"/>
              <w:rPr>
                <w:rFonts w:asciiTheme="minorHAnsi" w:hAnsiTheme="minorHAnsi" w:cs="Tahoma"/>
                <w:b/>
                <w:sz w:val="22"/>
                <w:szCs w:val="22"/>
              </w:rPr>
            </w:pPr>
            <w:r w:rsidRPr="0021187F">
              <w:rPr>
                <w:rFonts w:asciiTheme="minorHAnsi" w:hAnsiTheme="minorHAnsi" w:cs="Tahoma"/>
                <w:b/>
                <w:sz w:val="22"/>
                <w:szCs w:val="22"/>
              </w:rPr>
              <w:t>TOTALE</w:t>
            </w:r>
          </w:p>
        </w:tc>
        <w:tc>
          <w:tcPr>
            <w:tcW w:w="2160" w:type="dxa"/>
          </w:tcPr>
          <w:p w:rsidR="0021187F" w:rsidRPr="0021187F" w:rsidRDefault="0021187F" w:rsidP="00FF1413">
            <w:pPr>
              <w:jc w:val="right"/>
              <w:rPr>
                <w:rFonts w:asciiTheme="minorHAnsi" w:hAnsiTheme="minorHAnsi" w:cs="Tahoma"/>
                <w:color w:val="000000"/>
                <w:position w:val="-6"/>
                <w:sz w:val="22"/>
                <w:szCs w:val="22"/>
              </w:rPr>
            </w:pPr>
            <w:r w:rsidRPr="0021187F">
              <w:rPr>
                <w:rFonts w:asciiTheme="minorHAnsi" w:hAnsiTheme="minorHAnsi" w:cs="Tahoma"/>
                <w:b/>
                <w:bCs/>
                <w:color w:val="000000"/>
                <w:sz w:val="22"/>
                <w:szCs w:val="22"/>
              </w:rPr>
              <w:t>€ 777.986,45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proofErr w:type="spellStart"/>
            <w:r w:rsidRPr="0021187F">
              <w:rPr>
                <w:rFonts w:asciiTheme="minorHAnsi" w:hAnsiTheme="minorHAnsi" w:cs="Tahoma"/>
                <w:sz w:val="22"/>
                <w:szCs w:val="22"/>
              </w:rPr>
              <w:t>DI</w:t>
            </w:r>
            <w:proofErr w:type="spellEnd"/>
            <w:r w:rsidRPr="0021187F">
              <w:rPr>
                <w:rFonts w:asciiTheme="minorHAnsi" w:hAnsiTheme="minorHAnsi" w:cs="Tahoma"/>
                <w:sz w:val="22"/>
                <w:szCs w:val="22"/>
              </w:rPr>
              <w:t xml:space="preserve"> CUI: quota parte del</w:t>
            </w:r>
            <w:r w:rsidRPr="0021187F">
              <w:rPr>
                <w:rFonts w:asciiTheme="minorHAnsi" w:hAnsiTheme="minorHAnsi" w:cs="Tahoma"/>
                <w:i/>
                <w:sz w:val="22"/>
                <w:szCs w:val="22"/>
              </w:rPr>
              <w:t xml:space="preserve"> </w:t>
            </w:r>
            <w:r w:rsidRPr="0021187F">
              <w:rPr>
                <w:rFonts w:asciiTheme="minorHAnsi" w:hAnsiTheme="minorHAnsi" w:cs="Tahoma"/>
                <w:sz w:val="22"/>
                <w:szCs w:val="22"/>
              </w:rPr>
              <w:t>totale donazioni utilizzata a copertura delle quote ONG nei progetti</w:t>
            </w:r>
          </w:p>
        </w:tc>
        <w:tc>
          <w:tcPr>
            <w:tcW w:w="2160" w:type="dxa"/>
          </w:tcPr>
          <w:p w:rsidR="0021187F" w:rsidRPr="0021187F" w:rsidRDefault="0021187F" w:rsidP="00FF1413">
            <w:pPr>
              <w:jc w:val="right"/>
              <w:rPr>
                <w:rFonts w:asciiTheme="minorHAnsi" w:hAnsiTheme="minorHAnsi" w:cs="Tahoma"/>
                <w:color w:val="000000"/>
                <w:sz w:val="22"/>
                <w:szCs w:val="22"/>
              </w:rPr>
            </w:pPr>
            <w:r w:rsidRPr="0021187F">
              <w:rPr>
                <w:rFonts w:asciiTheme="minorHAnsi" w:hAnsiTheme="minorHAnsi" w:cs="Tahoma"/>
                <w:color w:val="000000"/>
                <w:sz w:val="22"/>
                <w:szCs w:val="22"/>
              </w:rPr>
              <w:t>€ 73.202,86</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DEDOTTI: tesseramento, proventi (quote forfetarie), sopravvenienze ed interessi attivi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sz w:val="22"/>
                <w:szCs w:val="22"/>
              </w:rPr>
              <w:t>€ 85.544,13</w:t>
            </w:r>
          </w:p>
        </w:tc>
      </w:tr>
    </w:tbl>
    <w:p w:rsidR="0021187F" w:rsidRPr="0021187F" w:rsidRDefault="0021187F" w:rsidP="0021187F">
      <w:pPr>
        <w:rPr>
          <w:rFonts w:asciiTheme="minorHAnsi" w:hAnsiTheme="minorHAnsi" w:cs="Tahoma"/>
          <w:sz w:val="22"/>
          <w:szCs w:val="22"/>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28"/>
        <w:gridCol w:w="2160"/>
      </w:tblGrid>
      <w:tr w:rsidR="0021187F" w:rsidRPr="0021187F" w:rsidTr="00FF1413">
        <w:tc>
          <w:tcPr>
            <w:tcW w:w="9588" w:type="dxa"/>
            <w:gridSpan w:val="2"/>
          </w:tcPr>
          <w:p w:rsidR="0021187F" w:rsidRPr="0021187F" w:rsidRDefault="0021187F" w:rsidP="00FF1413">
            <w:pPr>
              <w:jc w:val="center"/>
              <w:rPr>
                <w:rFonts w:asciiTheme="minorHAnsi" w:hAnsiTheme="minorHAnsi" w:cs="Tahoma"/>
                <w:color w:val="000000"/>
                <w:sz w:val="22"/>
                <w:szCs w:val="22"/>
              </w:rPr>
            </w:pPr>
            <w:r w:rsidRPr="0021187F">
              <w:rPr>
                <w:rFonts w:asciiTheme="minorHAnsi" w:hAnsiTheme="minorHAnsi" w:cs="Tahoma"/>
                <w:b/>
                <w:sz w:val="22"/>
                <w:szCs w:val="22"/>
              </w:rPr>
              <w:t>VALORE PROGETTI REALIZZATI  -  ANNO 2013</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MAE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€ 13.996,65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UE</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€ 233.649,00</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ALTRI ENTI PUBBLICI E LOCALI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€ 18.697,78</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USCITE PER PROGETTI PRIVATI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€ 414.748,52</w:t>
            </w:r>
          </w:p>
        </w:tc>
      </w:tr>
      <w:tr w:rsidR="0021187F" w:rsidRPr="0021187F" w:rsidTr="00FF1413">
        <w:tc>
          <w:tcPr>
            <w:tcW w:w="7428" w:type="dxa"/>
          </w:tcPr>
          <w:p w:rsidR="0021187F" w:rsidRPr="0021187F" w:rsidRDefault="0021187F" w:rsidP="00FF1413">
            <w:pPr>
              <w:jc w:val="right"/>
              <w:rPr>
                <w:rFonts w:asciiTheme="minorHAnsi" w:hAnsiTheme="minorHAnsi" w:cs="Tahoma"/>
                <w:b/>
                <w:sz w:val="22"/>
                <w:szCs w:val="22"/>
              </w:rPr>
            </w:pPr>
            <w:r w:rsidRPr="0021187F">
              <w:rPr>
                <w:rFonts w:asciiTheme="minorHAnsi" w:hAnsiTheme="minorHAnsi" w:cs="Tahoma"/>
                <w:b/>
                <w:sz w:val="22"/>
                <w:szCs w:val="22"/>
              </w:rPr>
              <w:t>TOTALE</w:t>
            </w:r>
          </w:p>
        </w:tc>
        <w:tc>
          <w:tcPr>
            <w:tcW w:w="2160" w:type="dxa"/>
          </w:tcPr>
          <w:p w:rsidR="0021187F" w:rsidRPr="0021187F" w:rsidRDefault="0021187F" w:rsidP="00FF1413">
            <w:pPr>
              <w:jc w:val="right"/>
              <w:rPr>
                <w:rFonts w:asciiTheme="minorHAnsi" w:hAnsiTheme="minorHAnsi" w:cs="Tahoma"/>
                <w:color w:val="000000"/>
                <w:position w:val="-6"/>
                <w:sz w:val="22"/>
                <w:szCs w:val="22"/>
              </w:rPr>
            </w:pPr>
            <w:r w:rsidRPr="0021187F">
              <w:rPr>
                <w:rFonts w:asciiTheme="minorHAnsi" w:hAnsiTheme="minorHAnsi" w:cs="Tahoma"/>
                <w:b/>
                <w:bCs/>
                <w:color w:val="000000"/>
                <w:sz w:val="22"/>
                <w:szCs w:val="22"/>
              </w:rPr>
              <w:t>€ 681.091,95</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proofErr w:type="spellStart"/>
            <w:r w:rsidRPr="0021187F">
              <w:rPr>
                <w:rFonts w:asciiTheme="minorHAnsi" w:hAnsiTheme="minorHAnsi" w:cs="Tahoma"/>
                <w:sz w:val="22"/>
                <w:szCs w:val="22"/>
              </w:rPr>
              <w:t>DI</w:t>
            </w:r>
            <w:proofErr w:type="spellEnd"/>
            <w:r w:rsidRPr="0021187F">
              <w:rPr>
                <w:rFonts w:asciiTheme="minorHAnsi" w:hAnsiTheme="minorHAnsi" w:cs="Tahoma"/>
                <w:sz w:val="22"/>
                <w:szCs w:val="22"/>
              </w:rPr>
              <w:t xml:space="preserve"> CUI: quota parte del</w:t>
            </w:r>
            <w:r w:rsidRPr="0021187F">
              <w:rPr>
                <w:rFonts w:asciiTheme="minorHAnsi" w:hAnsiTheme="minorHAnsi" w:cs="Tahoma"/>
                <w:i/>
                <w:sz w:val="22"/>
                <w:szCs w:val="22"/>
              </w:rPr>
              <w:t xml:space="preserve"> </w:t>
            </w:r>
            <w:r w:rsidRPr="0021187F">
              <w:rPr>
                <w:rFonts w:asciiTheme="minorHAnsi" w:hAnsiTheme="minorHAnsi" w:cs="Tahoma"/>
                <w:sz w:val="22"/>
                <w:szCs w:val="22"/>
              </w:rPr>
              <w:t>totale donazioni utilizzata a copertura delle quote ONG nei progetti</w:t>
            </w:r>
          </w:p>
        </w:tc>
        <w:tc>
          <w:tcPr>
            <w:tcW w:w="2160" w:type="dxa"/>
          </w:tcPr>
          <w:p w:rsidR="0021187F" w:rsidRPr="0021187F" w:rsidRDefault="0021187F" w:rsidP="00FF1413">
            <w:pPr>
              <w:jc w:val="right"/>
              <w:rPr>
                <w:rFonts w:asciiTheme="minorHAnsi" w:hAnsiTheme="minorHAnsi" w:cs="Tahoma"/>
                <w:color w:val="000000"/>
                <w:sz w:val="22"/>
                <w:szCs w:val="22"/>
              </w:rPr>
            </w:pPr>
          </w:p>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color w:val="000000"/>
                <w:sz w:val="22"/>
                <w:szCs w:val="22"/>
              </w:rPr>
              <w:t>€ 1.500,00</w:t>
            </w:r>
          </w:p>
        </w:tc>
      </w:tr>
      <w:tr w:rsidR="0021187F" w:rsidRPr="0021187F" w:rsidTr="00FF1413">
        <w:tc>
          <w:tcPr>
            <w:tcW w:w="7428" w:type="dxa"/>
          </w:tcPr>
          <w:p w:rsidR="0021187F" w:rsidRPr="0021187F" w:rsidRDefault="0021187F" w:rsidP="00FF1413">
            <w:pPr>
              <w:jc w:val="both"/>
              <w:rPr>
                <w:rFonts w:asciiTheme="minorHAnsi" w:hAnsiTheme="minorHAnsi" w:cs="Tahoma"/>
                <w:sz w:val="22"/>
                <w:szCs w:val="22"/>
              </w:rPr>
            </w:pPr>
            <w:r w:rsidRPr="0021187F">
              <w:rPr>
                <w:rFonts w:asciiTheme="minorHAnsi" w:hAnsiTheme="minorHAnsi" w:cs="Tahoma"/>
                <w:sz w:val="22"/>
                <w:szCs w:val="22"/>
              </w:rPr>
              <w:t>DEDOTTI: tesseramento, proventi (quote forfetarie), sopravvenienze ed interessi attivi</w:t>
            </w:r>
          </w:p>
        </w:tc>
        <w:tc>
          <w:tcPr>
            <w:tcW w:w="2160" w:type="dxa"/>
          </w:tcPr>
          <w:p w:rsidR="0021187F" w:rsidRPr="0021187F" w:rsidRDefault="0021187F" w:rsidP="00FF1413">
            <w:pPr>
              <w:jc w:val="right"/>
              <w:rPr>
                <w:rFonts w:asciiTheme="minorHAnsi" w:hAnsiTheme="minorHAnsi" w:cs="Tahoma"/>
                <w:sz w:val="22"/>
                <w:szCs w:val="22"/>
              </w:rPr>
            </w:pPr>
            <w:r w:rsidRPr="0021187F">
              <w:rPr>
                <w:rFonts w:asciiTheme="minorHAnsi" w:hAnsiTheme="minorHAnsi" w:cs="Tahoma"/>
                <w:sz w:val="22"/>
                <w:szCs w:val="22"/>
              </w:rPr>
              <w:t>€ 35.148,04</w:t>
            </w:r>
          </w:p>
        </w:tc>
      </w:tr>
    </w:tbl>
    <w:p w:rsidR="0021187F" w:rsidRPr="0021187F" w:rsidRDefault="0021187F" w:rsidP="0021187F">
      <w:pPr>
        <w:rPr>
          <w:rFonts w:asciiTheme="minorHAnsi" w:hAnsiTheme="minorHAnsi" w:cs="Tahoma"/>
          <w:sz w:val="22"/>
          <w:szCs w:val="22"/>
        </w:rPr>
      </w:pPr>
    </w:p>
    <w:p w:rsidR="0021187F" w:rsidRPr="0021187F" w:rsidRDefault="0021187F" w:rsidP="0021187F">
      <w:pPr>
        <w:jc w:val="both"/>
        <w:rPr>
          <w:rFonts w:asciiTheme="minorHAnsi" w:hAnsiTheme="minorHAnsi" w:cs="Tahoma"/>
          <w:sz w:val="22"/>
          <w:szCs w:val="22"/>
        </w:rPr>
      </w:pPr>
      <w:r w:rsidRPr="0021187F">
        <w:rPr>
          <w:rFonts w:asciiTheme="minorHAnsi" w:hAnsiTheme="minorHAnsi" w:cs="Tahoma"/>
          <w:sz w:val="22"/>
          <w:szCs w:val="22"/>
        </w:rPr>
        <w:t>(***) Il valore indicato si riferisce al totale dell’attivo circolante riscontrabile nelle Attività dello Stato Patrimoniale.</w:t>
      </w:r>
    </w:p>
    <w:p w:rsidR="00504104" w:rsidRPr="00D37A7F" w:rsidRDefault="00504104" w:rsidP="00FA1403">
      <w:pPr>
        <w:jc w:val="both"/>
        <w:rPr>
          <w:rFonts w:ascii="Calibri" w:eastAsia="BatangChe" w:hAnsi="Calibri"/>
          <w:sz w:val="20"/>
          <w:szCs w:val="20"/>
        </w:rPr>
      </w:pPr>
    </w:p>
    <w:p w:rsidR="00764355" w:rsidRPr="00D37A7F" w:rsidRDefault="00764355" w:rsidP="00FA1403">
      <w:pPr>
        <w:jc w:val="both"/>
        <w:rPr>
          <w:rFonts w:ascii="Calibri" w:hAnsi="Calibri" w:cs="Garamond"/>
          <w:b/>
          <w:bCs/>
          <w:color w:val="808080"/>
          <w:sz w:val="20"/>
          <w:szCs w:val="20"/>
        </w:rPr>
      </w:pPr>
    </w:p>
    <w:p w:rsidR="00FA1403" w:rsidRPr="00A511D4" w:rsidRDefault="00FA1403" w:rsidP="00FA1403">
      <w:pPr>
        <w:jc w:val="both"/>
        <w:rPr>
          <w:rFonts w:ascii="Calibri" w:hAnsi="Calibri" w:cs="Garamond"/>
          <w:b/>
          <w:bCs/>
          <w:color w:val="808080"/>
          <w:sz w:val="32"/>
          <w:szCs w:val="28"/>
        </w:rPr>
      </w:pPr>
      <w:r w:rsidRPr="00A511D4">
        <w:rPr>
          <w:rFonts w:ascii="Calibri" w:hAnsi="Calibri" w:cs="Garamond"/>
          <w:b/>
          <w:bCs/>
          <w:color w:val="808080"/>
          <w:sz w:val="32"/>
          <w:szCs w:val="28"/>
        </w:rPr>
        <w:t>Parte III: Informazioni relative al funzionamento dell’ONG</w:t>
      </w:r>
    </w:p>
    <w:p w:rsidR="00FA1403" w:rsidRPr="00C80DE7" w:rsidRDefault="00FA1403" w:rsidP="00FA1403">
      <w:pPr>
        <w:jc w:val="both"/>
        <w:rPr>
          <w:rFonts w:ascii="Calibri" w:hAnsi="Calibri" w:cs="Garamond"/>
          <w:b/>
          <w:bCs/>
          <w:color w:val="80808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4270"/>
      </w:tblGrid>
      <w:tr w:rsidR="0021187F" w:rsidTr="0021187F">
        <w:tc>
          <w:tcPr>
            <w:tcW w:w="5508" w:type="dxa"/>
          </w:tcPr>
          <w:p w:rsidR="0021187F" w:rsidRPr="00C62A84" w:rsidRDefault="0021187F" w:rsidP="00C62A84">
            <w:pPr>
              <w:jc w:val="both"/>
              <w:rPr>
                <w:rFonts w:ascii="Calibri" w:hAnsi="Calibri" w:cs="Garamond"/>
                <w:bCs/>
                <w:color w:val="808080"/>
              </w:rPr>
            </w:pPr>
            <w:r w:rsidRPr="00C62A84">
              <w:rPr>
                <w:rFonts w:ascii="Calibri" w:hAnsi="Calibri" w:cs="Garamond"/>
                <w:bCs/>
                <w:color w:val="808080"/>
              </w:rPr>
              <w:t>Data assemblea ordinaria</w:t>
            </w:r>
          </w:p>
        </w:tc>
        <w:tc>
          <w:tcPr>
            <w:tcW w:w="4270" w:type="dxa"/>
          </w:tcPr>
          <w:p w:rsidR="0021187F" w:rsidRPr="00735D1A" w:rsidRDefault="0021187F" w:rsidP="00FF1413">
            <w:pPr>
              <w:rPr>
                <w:rFonts w:ascii="Calibri" w:hAnsi="Calibri"/>
              </w:rPr>
            </w:pPr>
            <w:r w:rsidRPr="00735D1A">
              <w:rPr>
                <w:rFonts w:ascii="Calibri" w:hAnsi="Calibri"/>
                <w:sz w:val="22"/>
                <w:szCs w:val="22"/>
              </w:rPr>
              <w:t>21-06-2014</w:t>
            </w:r>
          </w:p>
        </w:tc>
      </w:tr>
      <w:tr w:rsidR="0021187F" w:rsidTr="0021187F">
        <w:tc>
          <w:tcPr>
            <w:tcW w:w="5508" w:type="dxa"/>
          </w:tcPr>
          <w:p w:rsidR="0021187F" w:rsidRPr="00C62A84" w:rsidRDefault="0021187F" w:rsidP="00C62A84">
            <w:pPr>
              <w:jc w:val="both"/>
              <w:rPr>
                <w:rFonts w:ascii="Calibri" w:hAnsi="Calibri" w:cs="Garamond"/>
                <w:bCs/>
                <w:color w:val="808080"/>
              </w:rPr>
            </w:pPr>
            <w:r w:rsidRPr="00C62A84">
              <w:rPr>
                <w:rFonts w:ascii="Calibri" w:hAnsi="Calibri" w:cs="Garamond"/>
                <w:bCs/>
                <w:color w:val="808080"/>
              </w:rPr>
              <w:t>Data approvazione bilancio</w:t>
            </w:r>
          </w:p>
        </w:tc>
        <w:tc>
          <w:tcPr>
            <w:tcW w:w="4270" w:type="dxa"/>
          </w:tcPr>
          <w:p w:rsidR="0021187F" w:rsidRPr="0021187F" w:rsidRDefault="0021187F" w:rsidP="00FF1413">
            <w:pPr>
              <w:rPr>
                <w:rFonts w:asciiTheme="minorHAnsi" w:hAnsiTheme="minorHAnsi"/>
                <w:sz w:val="22"/>
                <w:szCs w:val="22"/>
              </w:rPr>
            </w:pPr>
            <w:r w:rsidRPr="0021187F">
              <w:rPr>
                <w:rFonts w:asciiTheme="minorHAnsi" w:hAnsiTheme="minorHAnsi"/>
                <w:sz w:val="22"/>
                <w:szCs w:val="22"/>
              </w:rPr>
              <w:t>21-06-2014</w:t>
            </w:r>
          </w:p>
        </w:tc>
      </w:tr>
      <w:tr w:rsidR="0021187F" w:rsidTr="0021187F">
        <w:tc>
          <w:tcPr>
            <w:tcW w:w="5508" w:type="dxa"/>
          </w:tcPr>
          <w:p w:rsidR="0021187F" w:rsidRPr="00C62A84" w:rsidRDefault="0021187F" w:rsidP="00C62A84">
            <w:pPr>
              <w:jc w:val="both"/>
              <w:rPr>
                <w:rFonts w:ascii="Calibri" w:hAnsi="Calibri" w:cs="Garamond"/>
                <w:bCs/>
                <w:color w:val="808080"/>
              </w:rPr>
            </w:pPr>
            <w:r w:rsidRPr="00C62A84">
              <w:rPr>
                <w:rFonts w:ascii="Calibri" w:hAnsi="Calibri" w:cs="Garamond"/>
                <w:bCs/>
                <w:color w:val="808080"/>
              </w:rPr>
              <w:t>Presenza di relazione del revisore (specificare se la relazione è conforme al documento del CNDCEC, come richiesto al paragrafo 4.8 del vademecum)</w:t>
            </w:r>
          </w:p>
        </w:tc>
        <w:tc>
          <w:tcPr>
            <w:tcW w:w="4270" w:type="dxa"/>
          </w:tcPr>
          <w:p w:rsidR="0021187F" w:rsidRPr="0021187F" w:rsidRDefault="0021187F" w:rsidP="00FF1413">
            <w:pPr>
              <w:rPr>
                <w:rFonts w:asciiTheme="minorHAnsi" w:hAnsiTheme="minorHAnsi"/>
                <w:sz w:val="22"/>
                <w:szCs w:val="22"/>
              </w:rPr>
            </w:pPr>
            <w:r w:rsidRPr="0021187F">
              <w:rPr>
                <w:rFonts w:asciiTheme="minorHAnsi" w:hAnsiTheme="minorHAnsi"/>
                <w:sz w:val="22"/>
                <w:szCs w:val="22"/>
              </w:rPr>
              <w:t>Sì (*)</w:t>
            </w:r>
          </w:p>
        </w:tc>
      </w:tr>
      <w:tr w:rsidR="0021187F" w:rsidTr="0021187F">
        <w:tc>
          <w:tcPr>
            <w:tcW w:w="5508" w:type="dxa"/>
          </w:tcPr>
          <w:p w:rsidR="0021187F" w:rsidRPr="00C62A84" w:rsidRDefault="0021187F" w:rsidP="00865E15">
            <w:pPr>
              <w:jc w:val="both"/>
              <w:rPr>
                <w:rFonts w:ascii="Calibri" w:hAnsi="Calibri" w:cs="Garamond"/>
                <w:bCs/>
                <w:color w:val="808080"/>
              </w:rPr>
            </w:pPr>
            <w:r w:rsidRPr="00C62A84">
              <w:rPr>
                <w:rFonts w:ascii="Calibri" w:hAnsi="Calibri" w:cs="Garamond"/>
                <w:bCs/>
                <w:color w:val="808080"/>
              </w:rPr>
              <w:t xml:space="preserve">Presenza di rilievi nella relazione del revisore </w:t>
            </w:r>
          </w:p>
        </w:tc>
        <w:tc>
          <w:tcPr>
            <w:tcW w:w="4270" w:type="dxa"/>
          </w:tcPr>
          <w:p w:rsidR="0021187F" w:rsidRPr="0021187F" w:rsidRDefault="0021187F" w:rsidP="00FF1413">
            <w:pPr>
              <w:rPr>
                <w:rFonts w:asciiTheme="minorHAnsi" w:hAnsiTheme="minorHAnsi"/>
                <w:sz w:val="22"/>
                <w:szCs w:val="22"/>
              </w:rPr>
            </w:pPr>
            <w:r w:rsidRPr="0021187F">
              <w:rPr>
                <w:rFonts w:asciiTheme="minorHAnsi" w:hAnsiTheme="minorHAnsi"/>
                <w:sz w:val="22"/>
                <w:szCs w:val="22"/>
              </w:rPr>
              <w:t>No</w:t>
            </w:r>
          </w:p>
        </w:tc>
      </w:tr>
      <w:tr w:rsidR="0021187F" w:rsidTr="0021187F">
        <w:tc>
          <w:tcPr>
            <w:tcW w:w="5508" w:type="dxa"/>
          </w:tcPr>
          <w:p w:rsidR="0021187F" w:rsidRPr="00C62A84" w:rsidRDefault="0021187F" w:rsidP="00C62A84">
            <w:pPr>
              <w:jc w:val="both"/>
              <w:rPr>
                <w:rFonts w:ascii="Calibri" w:hAnsi="Calibri" w:cs="Garamond"/>
                <w:bCs/>
                <w:color w:val="808080"/>
              </w:rPr>
            </w:pPr>
            <w:r w:rsidRPr="00C62A84">
              <w:rPr>
                <w:rFonts w:ascii="Calibri" w:hAnsi="Calibri" w:cs="Garamond"/>
                <w:bCs/>
                <w:color w:val="808080"/>
              </w:rPr>
              <w:t>Ultima dichiarazione dei redditi presentata (specificare modello e data di presentazione)</w:t>
            </w:r>
          </w:p>
        </w:tc>
        <w:tc>
          <w:tcPr>
            <w:tcW w:w="4270" w:type="dxa"/>
          </w:tcPr>
          <w:p w:rsidR="0021187F" w:rsidRPr="0021187F" w:rsidRDefault="0021187F" w:rsidP="00FF1413">
            <w:pPr>
              <w:rPr>
                <w:rFonts w:asciiTheme="minorHAnsi" w:hAnsiTheme="minorHAnsi"/>
                <w:sz w:val="22"/>
                <w:szCs w:val="22"/>
              </w:rPr>
            </w:pPr>
            <w:r w:rsidRPr="0021187F">
              <w:rPr>
                <w:rFonts w:asciiTheme="minorHAnsi" w:hAnsiTheme="minorHAnsi"/>
                <w:sz w:val="22"/>
                <w:szCs w:val="22"/>
              </w:rPr>
              <w:t>Modello IRAP (Unico) in data 25-09-2013</w:t>
            </w:r>
          </w:p>
        </w:tc>
      </w:tr>
    </w:tbl>
    <w:p w:rsidR="00FA1403" w:rsidRPr="00C80DE7" w:rsidRDefault="00FA1403" w:rsidP="00FA1403">
      <w:pPr>
        <w:jc w:val="both"/>
        <w:rPr>
          <w:rFonts w:ascii="Calibri" w:hAnsi="Calibri" w:cs="Garamond"/>
          <w:b/>
          <w:bCs/>
          <w:color w:val="808080"/>
          <w:sz w:val="16"/>
          <w:szCs w:val="16"/>
        </w:rPr>
      </w:pPr>
    </w:p>
    <w:p w:rsidR="00764355" w:rsidRPr="00D37A7F" w:rsidRDefault="00764355" w:rsidP="00FA1403">
      <w:pPr>
        <w:jc w:val="both"/>
        <w:rPr>
          <w:rFonts w:ascii="Calibri" w:hAnsi="Calibri" w:cs="Arial"/>
          <w:bCs/>
          <w:sz w:val="20"/>
          <w:szCs w:val="20"/>
        </w:rPr>
      </w:pPr>
      <w:r w:rsidRPr="00D37A7F">
        <w:rPr>
          <w:rFonts w:ascii="Calibri" w:hAnsi="Calibri" w:cs="Arial"/>
          <w:bCs/>
          <w:sz w:val="20"/>
          <w:szCs w:val="20"/>
        </w:rPr>
        <w:t>(*)  Per ogni bilancio annuale esistono la relazione dei revisori dei conti interni, votati dall’assemblea associativa dell’Ong, e la relazione del revisione legale esterno.</w:t>
      </w:r>
    </w:p>
    <w:p w:rsidR="00FD6370" w:rsidRPr="00A511D4" w:rsidRDefault="00FA1403" w:rsidP="00FA1403">
      <w:pPr>
        <w:rPr>
          <w:rFonts w:ascii="Calibri" w:hAnsi="Calibri" w:cs="Garamond"/>
          <w:b/>
          <w:bCs/>
          <w:color w:val="808080"/>
          <w:sz w:val="32"/>
          <w:szCs w:val="28"/>
        </w:rPr>
      </w:pPr>
      <w:r>
        <w:rPr>
          <w:rFonts w:ascii="Calibri" w:hAnsi="Calibri" w:cs="Garamond"/>
          <w:b/>
          <w:bCs/>
          <w:color w:val="808080"/>
          <w:sz w:val="28"/>
          <w:szCs w:val="28"/>
        </w:rPr>
        <w:br w:type="page"/>
      </w:r>
      <w:r w:rsidR="00FD6370" w:rsidRPr="00A511D4">
        <w:rPr>
          <w:rFonts w:ascii="Calibri" w:hAnsi="Calibri" w:cs="Garamond"/>
          <w:b/>
          <w:bCs/>
          <w:color w:val="808080"/>
          <w:sz w:val="32"/>
          <w:szCs w:val="28"/>
        </w:rPr>
        <w:lastRenderedPageBreak/>
        <w:t>Parte IV: Attività generale svolta nel periodo di riferimento.</w:t>
      </w:r>
    </w:p>
    <w:p w:rsidR="0043083F" w:rsidRDefault="0043083F" w:rsidP="00FD6370">
      <w:pPr>
        <w:jc w:val="both"/>
        <w:rPr>
          <w:rFonts w:ascii="Calibri" w:hAnsi="Calibri" w:cs="Garamond"/>
          <w:b/>
          <w:bCs/>
          <w:color w:val="595959"/>
          <w:sz w:val="26"/>
          <w:szCs w:val="26"/>
        </w:rPr>
      </w:pPr>
    </w:p>
    <w:p w:rsidR="00FD6370" w:rsidRPr="00FD6370" w:rsidRDefault="00FD6370" w:rsidP="00FD6370">
      <w:pPr>
        <w:jc w:val="both"/>
        <w:rPr>
          <w:rFonts w:ascii="Calibri" w:hAnsi="Calibri" w:cs="Garamond"/>
          <w:b/>
          <w:bCs/>
          <w:color w:val="595959"/>
          <w:sz w:val="26"/>
          <w:szCs w:val="26"/>
        </w:rPr>
      </w:pPr>
      <w:r w:rsidRPr="00FD6370">
        <w:rPr>
          <w:rFonts w:ascii="Calibri" w:hAnsi="Calibri" w:cs="Garamond"/>
          <w:b/>
          <w:bCs/>
          <w:color w:val="595959"/>
          <w:sz w:val="26"/>
          <w:szCs w:val="26"/>
        </w:rPr>
        <w:t>1. Attività (specificare: tipologie – settori – Paesi)</w:t>
      </w:r>
    </w:p>
    <w:p w:rsidR="00A511D4" w:rsidRDefault="00A511D4" w:rsidP="00631C54">
      <w:pPr>
        <w:jc w:val="both"/>
        <w:rPr>
          <w:rFonts w:ascii="Calibri" w:hAnsi="Calibri"/>
          <w:sz w:val="22"/>
          <w:szCs w:val="22"/>
        </w:rPr>
      </w:pPr>
    </w:p>
    <w:p w:rsidR="00631C54" w:rsidRDefault="00631C54" w:rsidP="00631C54">
      <w:pPr>
        <w:jc w:val="both"/>
        <w:rPr>
          <w:rFonts w:ascii="Calibri" w:hAnsi="Calibri"/>
          <w:sz w:val="22"/>
          <w:szCs w:val="22"/>
        </w:rPr>
      </w:pPr>
      <w:proofErr w:type="spellStart"/>
      <w:r w:rsidRPr="00333E14">
        <w:rPr>
          <w:rFonts w:ascii="Calibri" w:hAnsi="Calibri"/>
          <w:sz w:val="22"/>
          <w:szCs w:val="22"/>
        </w:rPr>
        <w:t>RE.TE</w:t>
      </w:r>
      <w:proofErr w:type="spellEnd"/>
      <w:r w:rsidR="00262872">
        <w:rPr>
          <w:rFonts w:ascii="Calibri" w:hAnsi="Calibri"/>
          <w:sz w:val="22"/>
          <w:szCs w:val="22"/>
        </w:rPr>
        <w:t>.</w:t>
      </w:r>
      <w:r w:rsidRPr="00333E14">
        <w:rPr>
          <w:rFonts w:ascii="Calibri" w:hAnsi="Calibri"/>
          <w:sz w:val="22"/>
          <w:szCs w:val="22"/>
        </w:rPr>
        <w:t xml:space="preserve"> ONG nel corso del 201</w:t>
      </w:r>
      <w:r w:rsidR="00831649">
        <w:rPr>
          <w:rFonts w:ascii="Calibri" w:hAnsi="Calibri"/>
          <w:sz w:val="22"/>
          <w:szCs w:val="22"/>
        </w:rPr>
        <w:t>3</w:t>
      </w:r>
      <w:r w:rsidRPr="00333E14">
        <w:rPr>
          <w:rFonts w:ascii="Calibri" w:hAnsi="Calibri"/>
          <w:sz w:val="22"/>
          <w:szCs w:val="22"/>
        </w:rPr>
        <w:t xml:space="preserve"> ha continuano a sviluppare come attività principale l'elaborazione e la gestione di progetti di cooperazione internazionale nel Sud dal Mondo. Inoltre ha sviluppato una serie di attività di sensibilizzazione in Italia ed in specifico in Piemonte al fine di rendere più efficaci le iniziative di sensibilizzazione alla solidarietà e la cooperazione tra i paesi. </w:t>
      </w:r>
    </w:p>
    <w:p w:rsidR="00B323BC" w:rsidRDefault="00B323BC" w:rsidP="00831649">
      <w:pPr>
        <w:pStyle w:val="Corpodeltesto"/>
        <w:spacing w:line="240" w:lineRule="auto"/>
        <w:rPr>
          <w:rFonts w:ascii="Calibri" w:hAnsi="Calibri"/>
          <w:b/>
          <w:szCs w:val="24"/>
        </w:rPr>
      </w:pPr>
    </w:p>
    <w:p w:rsidR="00831649" w:rsidRDefault="00831649" w:rsidP="00831649">
      <w:pPr>
        <w:pStyle w:val="Corpodeltesto"/>
        <w:spacing w:line="240" w:lineRule="auto"/>
        <w:rPr>
          <w:rFonts w:ascii="Calibri" w:hAnsi="Calibri"/>
          <w:sz w:val="22"/>
          <w:szCs w:val="22"/>
        </w:rPr>
      </w:pPr>
      <w:r w:rsidRPr="00B323BC">
        <w:rPr>
          <w:rFonts w:ascii="Calibri" w:hAnsi="Calibri"/>
          <w:b/>
          <w:color w:val="31849B" w:themeColor="accent5" w:themeShade="BF"/>
          <w:szCs w:val="24"/>
        </w:rPr>
        <w:t>ITALIA</w:t>
      </w:r>
      <w:r w:rsidRPr="00602EFF">
        <w:rPr>
          <w:rFonts w:ascii="Calibri" w:hAnsi="Calibri"/>
          <w:szCs w:val="24"/>
        </w:rPr>
        <w:t>:</w:t>
      </w:r>
      <w:r w:rsidR="00262872">
        <w:rPr>
          <w:rFonts w:ascii="Calibri" w:hAnsi="Calibri"/>
          <w:szCs w:val="24"/>
        </w:rPr>
        <w:t xml:space="preserve"> </w:t>
      </w:r>
      <w:proofErr w:type="spellStart"/>
      <w:r w:rsidRPr="00831649">
        <w:rPr>
          <w:rFonts w:ascii="Calibri" w:hAnsi="Calibri"/>
          <w:sz w:val="22"/>
          <w:szCs w:val="22"/>
        </w:rPr>
        <w:t>RE.TE</w:t>
      </w:r>
      <w:proofErr w:type="spellEnd"/>
      <w:r w:rsidR="00262872">
        <w:rPr>
          <w:rFonts w:ascii="Calibri" w:hAnsi="Calibri"/>
          <w:sz w:val="22"/>
          <w:szCs w:val="22"/>
        </w:rPr>
        <w:t>.</w:t>
      </w:r>
      <w:r>
        <w:rPr>
          <w:rFonts w:ascii="Calibri" w:hAnsi="Calibri"/>
          <w:sz w:val="22"/>
          <w:szCs w:val="22"/>
        </w:rPr>
        <w:t xml:space="preserve"> ha preso in gestione l’</w:t>
      </w:r>
      <w:r w:rsidRPr="00B323BC">
        <w:rPr>
          <w:rFonts w:ascii="Calibri" w:hAnsi="Calibri"/>
          <w:b/>
          <w:sz w:val="22"/>
          <w:szCs w:val="22"/>
        </w:rPr>
        <w:t xml:space="preserve">Ecomuseo Urbano </w:t>
      </w:r>
      <w:r>
        <w:rPr>
          <w:rFonts w:ascii="Calibri" w:hAnsi="Calibri"/>
          <w:sz w:val="22"/>
          <w:szCs w:val="22"/>
        </w:rPr>
        <w:t>della VI Circoscrizione di Torino, presso cui ha promosso le seguenti iniziative:</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1 febbraio: </w:t>
      </w:r>
      <w:r w:rsidRPr="00B323BC">
        <w:rPr>
          <w:rFonts w:ascii="Calibri" w:hAnsi="Calibri"/>
          <w:b/>
          <w:color w:val="31849B" w:themeColor="accent5" w:themeShade="BF"/>
          <w:sz w:val="22"/>
          <w:szCs w:val="22"/>
        </w:rPr>
        <w:t>Mali – cronistoria di un anno da Bamako</w:t>
      </w:r>
      <w:r w:rsidRPr="00831649">
        <w:rPr>
          <w:rFonts w:ascii="Calibri" w:hAnsi="Calibri"/>
          <w:sz w:val="22"/>
          <w:szCs w:val="22"/>
        </w:rPr>
        <w:t>. Incontro e dibattito.</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13 febbraio: </w:t>
      </w:r>
      <w:r w:rsidRPr="00B323BC">
        <w:rPr>
          <w:rFonts w:ascii="Calibri" w:hAnsi="Calibri"/>
          <w:b/>
          <w:color w:val="31849B" w:themeColor="accent5" w:themeShade="BF"/>
          <w:sz w:val="22"/>
          <w:szCs w:val="22"/>
        </w:rPr>
        <w:t>Torino è Casablanca. Viaggio nella cultura marocchina a Torino</w:t>
      </w:r>
      <w:r w:rsidRPr="00831649">
        <w:rPr>
          <w:rFonts w:ascii="Calibri" w:hAnsi="Calibri"/>
          <w:sz w:val="22"/>
          <w:szCs w:val="22"/>
        </w:rPr>
        <w:t>. Presentazione del libro.</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22 febbraio: </w:t>
      </w:r>
      <w:r w:rsidRPr="00B323BC">
        <w:rPr>
          <w:rFonts w:ascii="Calibri" w:hAnsi="Calibri"/>
          <w:b/>
          <w:color w:val="31849B" w:themeColor="accent5" w:themeShade="BF"/>
          <w:sz w:val="22"/>
          <w:szCs w:val="22"/>
        </w:rPr>
        <w:t>Child labour is not working. Lavoro minorile: cause, conseguenze e possibili soluzioni</w:t>
      </w:r>
      <w:r w:rsidRPr="00831649">
        <w:rPr>
          <w:rFonts w:ascii="Calibri" w:hAnsi="Calibri"/>
          <w:sz w:val="22"/>
          <w:szCs w:val="22"/>
        </w:rPr>
        <w:t>. Incontro e dibattito.</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15 febbraio – 2 marzo: </w:t>
      </w:r>
      <w:r w:rsidRPr="00B323BC">
        <w:rPr>
          <w:rFonts w:ascii="Calibri" w:hAnsi="Calibri"/>
          <w:b/>
          <w:color w:val="31849B" w:themeColor="accent5" w:themeShade="BF"/>
          <w:sz w:val="22"/>
          <w:szCs w:val="22"/>
        </w:rPr>
        <w:t>Tirana-Torino</w:t>
      </w:r>
      <w:r w:rsidRPr="00B323BC">
        <w:rPr>
          <w:rFonts w:ascii="Calibri" w:hAnsi="Calibri"/>
          <w:b/>
          <w:sz w:val="22"/>
          <w:szCs w:val="22"/>
        </w:rPr>
        <w:t>.</w:t>
      </w:r>
      <w:r w:rsidRPr="00831649">
        <w:rPr>
          <w:rFonts w:ascii="Calibri" w:hAnsi="Calibri"/>
          <w:sz w:val="22"/>
          <w:szCs w:val="22"/>
        </w:rPr>
        <w:t xml:space="preserve"> Mostra e incontri realizzati con Groshgroup e Almaterra.</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17 aprile: </w:t>
      </w:r>
      <w:r w:rsidRPr="00B323BC">
        <w:rPr>
          <w:rFonts w:ascii="Calibri" w:hAnsi="Calibri"/>
          <w:b/>
          <w:color w:val="31849B" w:themeColor="accent5" w:themeShade="BF"/>
          <w:sz w:val="22"/>
          <w:szCs w:val="22"/>
        </w:rPr>
        <w:t>Il futuro del mondo passa da qui. Gli orti urbani a Torino</w:t>
      </w:r>
      <w:r w:rsidRPr="00831649">
        <w:rPr>
          <w:rFonts w:ascii="Calibri" w:hAnsi="Calibri"/>
          <w:sz w:val="22"/>
          <w:szCs w:val="22"/>
        </w:rPr>
        <w:t>. Proiezione e incontro.</w:t>
      </w:r>
    </w:p>
    <w:p w:rsidR="00831649" w:rsidRPr="00831649" w:rsidRDefault="00831649" w:rsidP="00831649">
      <w:pPr>
        <w:jc w:val="both"/>
        <w:rPr>
          <w:rFonts w:ascii="Calibri" w:hAnsi="Calibri"/>
          <w:sz w:val="22"/>
          <w:szCs w:val="22"/>
        </w:rPr>
      </w:pPr>
      <w:r w:rsidRPr="00831649">
        <w:rPr>
          <w:rFonts w:ascii="Calibri" w:hAnsi="Calibri"/>
          <w:sz w:val="22"/>
          <w:szCs w:val="22"/>
        </w:rPr>
        <w:t xml:space="preserve">8 maggio: </w:t>
      </w:r>
      <w:r w:rsidRPr="00B323BC">
        <w:rPr>
          <w:rFonts w:ascii="Calibri" w:hAnsi="Calibri"/>
          <w:b/>
          <w:color w:val="31849B" w:themeColor="accent5" w:themeShade="BF"/>
          <w:sz w:val="22"/>
          <w:szCs w:val="22"/>
        </w:rPr>
        <w:t>Fabbriche.</w:t>
      </w:r>
      <w:r w:rsidRPr="00831649">
        <w:rPr>
          <w:rFonts w:ascii="Calibri" w:hAnsi="Calibri"/>
          <w:sz w:val="22"/>
          <w:szCs w:val="22"/>
        </w:rPr>
        <w:t xml:space="preserve"> Proiezione de “la fabbrica è piena”.</w:t>
      </w:r>
    </w:p>
    <w:p w:rsidR="00831649" w:rsidRDefault="00831649" w:rsidP="00831649">
      <w:pPr>
        <w:jc w:val="both"/>
        <w:rPr>
          <w:rFonts w:ascii="Calibri" w:hAnsi="Calibri"/>
          <w:sz w:val="22"/>
          <w:szCs w:val="22"/>
        </w:rPr>
      </w:pPr>
      <w:r w:rsidRPr="00831649">
        <w:rPr>
          <w:rFonts w:ascii="Calibri" w:hAnsi="Calibri"/>
          <w:sz w:val="22"/>
          <w:szCs w:val="22"/>
        </w:rPr>
        <w:t xml:space="preserve">30 maggio: </w:t>
      </w:r>
      <w:r w:rsidRPr="00B323BC">
        <w:rPr>
          <w:rFonts w:ascii="Calibri" w:hAnsi="Calibri"/>
          <w:b/>
          <w:color w:val="31849B" w:themeColor="accent5" w:themeShade="BF"/>
          <w:sz w:val="22"/>
          <w:szCs w:val="22"/>
        </w:rPr>
        <w:t>Agroecologia nel sud e nel nord del mondo.</w:t>
      </w:r>
      <w:r w:rsidRPr="00831649">
        <w:rPr>
          <w:rFonts w:ascii="Calibri" w:hAnsi="Calibri"/>
          <w:sz w:val="22"/>
          <w:szCs w:val="22"/>
        </w:rPr>
        <w:t xml:space="preserve"> Confronto su esperienze e prospettive. Incontro e proiezioni.</w:t>
      </w:r>
    </w:p>
    <w:p w:rsidR="00B323BC" w:rsidRDefault="00B323BC" w:rsidP="00831649">
      <w:pPr>
        <w:jc w:val="both"/>
        <w:rPr>
          <w:rFonts w:ascii="Calibri" w:hAnsi="Calibri"/>
          <w:sz w:val="22"/>
          <w:szCs w:val="22"/>
        </w:rPr>
      </w:pPr>
      <w:r>
        <w:rPr>
          <w:rFonts w:ascii="Calibri" w:hAnsi="Calibri"/>
          <w:sz w:val="22"/>
          <w:szCs w:val="22"/>
        </w:rPr>
        <w:t xml:space="preserve">30 ottobre: </w:t>
      </w:r>
      <w:r w:rsidRPr="00B323BC">
        <w:rPr>
          <w:rFonts w:ascii="Calibri" w:hAnsi="Calibri"/>
          <w:b/>
          <w:color w:val="31849B" w:themeColor="accent5" w:themeShade="BF"/>
          <w:sz w:val="22"/>
          <w:szCs w:val="22"/>
        </w:rPr>
        <w:t>Sotto la neve, pane</w:t>
      </w:r>
      <w:r>
        <w:rPr>
          <w:rFonts w:ascii="Calibri" w:hAnsi="Calibri"/>
          <w:sz w:val="22"/>
          <w:szCs w:val="22"/>
        </w:rPr>
        <w:t>. Proiezione.</w:t>
      </w:r>
    </w:p>
    <w:p w:rsidR="00B323BC" w:rsidRDefault="00B323BC" w:rsidP="00831649">
      <w:pPr>
        <w:jc w:val="both"/>
        <w:rPr>
          <w:rFonts w:ascii="Calibri" w:hAnsi="Calibri"/>
          <w:sz w:val="22"/>
          <w:szCs w:val="22"/>
        </w:rPr>
      </w:pPr>
      <w:r>
        <w:rPr>
          <w:rFonts w:ascii="Calibri" w:hAnsi="Calibri"/>
          <w:sz w:val="22"/>
          <w:szCs w:val="22"/>
        </w:rPr>
        <w:t xml:space="preserve">27 novembre: </w:t>
      </w:r>
      <w:r w:rsidRPr="00B323BC">
        <w:rPr>
          <w:rFonts w:ascii="Calibri" w:hAnsi="Calibri"/>
          <w:b/>
          <w:color w:val="31849B" w:themeColor="accent5" w:themeShade="BF"/>
          <w:sz w:val="22"/>
          <w:szCs w:val="22"/>
        </w:rPr>
        <w:t>Io, la mia famiglia Rom e Woody Allen</w:t>
      </w:r>
      <w:r>
        <w:rPr>
          <w:rFonts w:ascii="Calibri" w:hAnsi="Calibri"/>
          <w:sz w:val="22"/>
          <w:szCs w:val="22"/>
        </w:rPr>
        <w:t>. Proiezione.</w:t>
      </w:r>
    </w:p>
    <w:p w:rsidR="00B323BC" w:rsidRDefault="00B323BC" w:rsidP="00831649">
      <w:pPr>
        <w:jc w:val="both"/>
        <w:rPr>
          <w:rFonts w:ascii="Calibri" w:hAnsi="Calibri"/>
          <w:sz w:val="22"/>
          <w:szCs w:val="22"/>
        </w:rPr>
      </w:pPr>
      <w:proofErr w:type="spellStart"/>
      <w:r>
        <w:rPr>
          <w:rFonts w:ascii="Calibri" w:hAnsi="Calibri"/>
          <w:sz w:val="22"/>
          <w:szCs w:val="22"/>
        </w:rPr>
        <w:t>RE.TE</w:t>
      </w:r>
      <w:proofErr w:type="spellEnd"/>
      <w:r w:rsidR="00262872">
        <w:rPr>
          <w:rFonts w:ascii="Calibri" w:hAnsi="Calibri"/>
          <w:sz w:val="22"/>
          <w:szCs w:val="22"/>
        </w:rPr>
        <w:t>.</w:t>
      </w:r>
      <w:r>
        <w:rPr>
          <w:rFonts w:ascii="Calibri" w:hAnsi="Calibri"/>
          <w:sz w:val="22"/>
          <w:szCs w:val="22"/>
        </w:rPr>
        <w:t xml:space="preserve"> ha aderito al Comitato per l</w:t>
      </w:r>
      <w:r w:rsidRPr="00B323BC">
        <w:rPr>
          <w:rFonts w:ascii="Calibri" w:hAnsi="Calibri"/>
          <w:b/>
          <w:color w:val="31849B" w:themeColor="accent5" w:themeShade="BF"/>
          <w:sz w:val="22"/>
          <w:szCs w:val="22"/>
        </w:rPr>
        <w:t>’Anno Internazionale dell’Agricoltura familiare</w:t>
      </w:r>
      <w:r>
        <w:rPr>
          <w:rFonts w:ascii="Calibri" w:hAnsi="Calibri"/>
          <w:sz w:val="22"/>
          <w:szCs w:val="22"/>
        </w:rPr>
        <w:t>.</w:t>
      </w:r>
    </w:p>
    <w:p w:rsidR="00B323BC" w:rsidRDefault="00B323BC" w:rsidP="00B323BC">
      <w:pPr>
        <w:jc w:val="both"/>
        <w:rPr>
          <w:rFonts w:ascii="Calibri" w:hAnsi="Calibri"/>
          <w:sz w:val="22"/>
          <w:szCs w:val="22"/>
        </w:rPr>
      </w:pPr>
      <w:r>
        <w:rPr>
          <w:rFonts w:ascii="Calibri" w:hAnsi="Calibri"/>
          <w:sz w:val="22"/>
          <w:szCs w:val="22"/>
        </w:rPr>
        <w:t xml:space="preserve">Sono state </w:t>
      </w:r>
      <w:r w:rsidR="000E0F13">
        <w:rPr>
          <w:rFonts w:ascii="Calibri" w:hAnsi="Calibri"/>
          <w:sz w:val="22"/>
          <w:szCs w:val="22"/>
        </w:rPr>
        <w:t xml:space="preserve">inoltre </w:t>
      </w:r>
      <w:r>
        <w:rPr>
          <w:rFonts w:ascii="Calibri" w:hAnsi="Calibri"/>
          <w:sz w:val="22"/>
          <w:szCs w:val="22"/>
        </w:rPr>
        <w:t xml:space="preserve">elaborate e presentate le seguenti iniziative: </w:t>
      </w:r>
    </w:p>
    <w:p w:rsidR="00B323BC" w:rsidRPr="00B323BC" w:rsidRDefault="00B323BC" w:rsidP="00B323BC">
      <w:pPr>
        <w:pStyle w:val="Paragrafoelenco"/>
        <w:numPr>
          <w:ilvl w:val="0"/>
          <w:numId w:val="20"/>
        </w:numPr>
        <w:spacing w:line="240" w:lineRule="auto"/>
        <w:ind w:left="284" w:hanging="284"/>
        <w:jc w:val="both"/>
      </w:pPr>
      <w:r w:rsidRPr="00B323BC">
        <w:rPr>
          <w:rFonts w:eastAsia="Times New Roman"/>
          <w:b/>
          <w:color w:val="31849B" w:themeColor="accent5" w:themeShade="BF"/>
          <w:lang w:eastAsia="it-IT"/>
        </w:rPr>
        <w:t>Ecomuseo diffuso</w:t>
      </w:r>
      <w:r w:rsidRPr="00B323BC">
        <w:t xml:space="preserve"> (Urban Barriera); </w:t>
      </w:r>
    </w:p>
    <w:p w:rsidR="00B323BC" w:rsidRPr="00B323BC" w:rsidRDefault="00B323BC" w:rsidP="00B323BC">
      <w:pPr>
        <w:pStyle w:val="Paragrafoelenco"/>
        <w:numPr>
          <w:ilvl w:val="0"/>
          <w:numId w:val="20"/>
        </w:numPr>
        <w:spacing w:line="240" w:lineRule="auto"/>
        <w:ind w:left="284" w:hanging="284"/>
        <w:jc w:val="both"/>
      </w:pPr>
      <w:r w:rsidRPr="00B323BC">
        <w:rPr>
          <w:rFonts w:eastAsia="Times New Roman"/>
          <w:b/>
          <w:color w:val="31849B" w:themeColor="accent5" w:themeShade="BF"/>
          <w:lang w:eastAsia="it-IT"/>
        </w:rPr>
        <w:t xml:space="preserve">Comunicare in </w:t>
      </w:r>
      <w:r w:rsidR="00262872">
        <w:rPr>
          <w:rFonts w:eastAsia="Times New Roman"/>
          <w:b/>
          <w:color w:val="31849B" w:themeColor="accent5" w:themeShade="BF"/>
          <w:lang w:eastAsia="it-IT"/>
        </w:rPr>
        <w:t>rete</w:t>
      </w:r>
      <w:r w:rsidRPr="00B323BC">
        <w:rPr>
          <w:rFonts w:eastAsia="Times New Roman"/>
          <w:b/>
          <w:color w:val="31849B" w:themeColor="accent5" w:themeShade="BF"/>
          <w:lang w:eastAsia="it-IT"/>
        </w:rPr>
        <w:t xml:space="preserve"> la cooperazione italiana</w:t>
      </w:r>
      <w:r w:rsidRPr="00B323BC">
        <w:t xml:space="preserve"> (bando MAE EAS 2013, capofila LVIA); </w:t>
      </w:r>
    </w:p>
    <w:p w:rsidR="00B323BC" w:rsidRPr="00B323BC" w:rsidRDefault="00B323BC" w:rsidP="00B323BC">
      <w:pPr>
        <w:pStyle w:val="Paragrafoelenco"/>
        <w:numPr>
          <w:ilvl w:val="0"/>
          <w:numId w:val="20"/>
        </w:numPr>
        <w:spacing w:line="240" w:lineRule="auto"/>
        <w:ind w:left="284" w:hanging="284"/>
        <w:jc w:val="both"/>
      </w:pPr>
      <w:r w:rsidRPr="00B323BC">
        <w:rPr>
          <w:rFonts w:eastAsia="Times New Roman"/>
          <w:b/>
          <w:color w:val="31849B" w:themeColor="accent5" w:themeShade="BF"/>
          <w:lang w:eastAsia="it-IT"/>
        </w:rPr>
        <w:t>Diritti contro la povertà. La solidarietà e la cooperazione al tempo della crisi</w:t>
      </w:r>
      <w:r w:rsidRPr="00B323BC">
        <w:t xml:space="preserve">: campagna nazionale di sensibilizzazione (Bando MAE EAS, capofila COCIS); </w:t>
      </w:r>
    </w:p>
    <w:p w:rsidR="00B323BC" w:rsidRPr="00B323BC" w:rsidRDefault="00B323BC" w:rsidP="00B323BC">
      <w:pPr>
        <w:pStyle w:val="Paragrafoelenco"/>
        <w:numPr>
          <w:ilvl w:val="0"/>
          <w:numId w:val="20"/>
        </w:numPr>
        <w:spacing w:line="240" w:lineRule="auto"/>
        <w:ind w:left="284" w:hanging="284"/>
        <w:jc w:val="both"/>
      </w:pPr>
      <w:r w:rsidRPr="00B323BC">
        <w:rPr>
          <w:rFonts w:eastAsia="Times New Roman"/>
          <w:b/>
          <w:color w:val="31849B" w:themeColor="accent5" w:themeShade="BF"/>
          <w:lang w:eastAsia="it-IT"/>
        </w:rPr>
        <w:t>IMPRA - Imprenditoria Migrante in Piemonte e Rhône-Alpes: dialogo strutturato con Associazionismo Migrante e Cooperazione Internazionale</w:t>
      </w:r>
      <w:r w:rsidRPr="00B323BC">
        <w:t xml:space="preserve">. (FEI, capofila COP, avviato il 2 ottobre); </w:t>
      </w:r>
    </w:p>
    <w:p w:rsidR="00B323BC" w:rsidRPr="00B323BC" w:rsidRDefault="00B323BC" w:rsidP="00B323BC">
      <w:pPr>
        <w:pStyle w:val="Paragrafoelenco"/>
        <w:numPr>
          <w:ilvl w:val="0"/>
          <w:numId w:val="20"/>
        </w:numPr>
        <w:spacing w:line="240" w:lineRule="auto"/>
        <w:ind w:left="284" w:hanging="284"/>
        <w:jc w:val="both"/>
      </w:pPr>
      <w:r w:rsidRPr="00B323BC">
        <w:rPr>
          <w:rFonts w:eastAsia="Times New Roman"/>
          <w:b/>
          <w:color w:val="31849B" w:themeColor="accent5" w:themeShade="BF"/>
          <w:lang w:eastAsia="it-IT"/>
        </w:rPr>
        <w:t>Diari di viaggio 2. Da storie di migrazioni a percorsi di integrazione</w:t>
      </w:r>
      <w:r>
        <w:t>(B</w:t>
      </w:r>
      <w:r w:rsidRPr="00B323BC">
        <w:t>ando FEI</w:t>
      </w:r>
      <w:r>
        <w:t>,c</w:t>
      </w:r>
      <w:r w:rsidR="000E0F13">
        <w:t>apofila: CCM)</w:t>
      </w:r>
      <w:r w:rsidRPr="00B323BC">
        <w:t>.</w:t>
      </w:r>
    </w:p>
    <w:p w:rsidR="00831649" w:rsidRPr="00831649" w:rsidRDefault="00831649" w:rsidP="00C157AC">
      <w:pPr>
        <w:jc w:val="both"/>
        <w:rPr>
          <w:rFonts w:ascii="Calibri" w:hAnsi="Calibri"/>
          <w:b/>
          <w:sz w:val="22"/>
          <w:szCs w:val="22"/>
          <w:highlight w:val="yellow"/>
        </w:rPr>
      </w:pPr>
    </w:p>
    <w:p w:rsidR="00407174" w:rsidRPr="00407174" w:rsidRDefault="00407174" w:rsidP="00C157AC">
      <w:pPr>
        <w:jc w:val="both"/>
        <w:rPr>
          <w:rFonts w:ascii="Calibri" w:hAnsi="Calibri"/>
        </w:rPr>
      </w:pPr>
      <w:r w:rsidRPr="00407174">
        <w:rPr>
          <w:rFonts w:ascii="Calibri" w:hAnsi="Calibri"/>
          <w:b/>
          <w:color w:val="5F497A" w:themeColor="accent4" w:themeShade="BF"/>
        </w:rPr>
        <w:t xml:space="preserve">ALBANIA: </w:t>
      </w:r>
      <w:r w:rsidRPr="00407174">
        <w:rPr>
          <w:rFonts w:ascii="Calibri" w:hAnsi="Calibri"/>
          <w:sz w:val="22"/>
        </w:rPr>
        <w:t>In consorzio con CIES e organizzazioni di donne di Scutari, Valona, Durazzo e Tirana, sono state presentate proposte all’UE contro la violenza di genere.</w:t>
      </w:r>
    </w:p>
    <w:p w:rsidR="00C157AC" w:rsidRPr="00602EFF" w:rsidRDefault="00C157AC" w:rsidP="00C157AC">
      <w:pPr>
        <w:jc w:val="both"/>
        <w:rPr>
          <w:rFonts w:ascii="Calibri" w:hAnsi="Calibri"/>
          <w:sz w:val="22"/>
          <w:szCs w:val="22"/>
        </w:rPr>
      </w:pPr>
      <w:r w:rsidRPr="00407174">
        <w:rPr>
          <w:rFonts w:ascii="Calibri" w:hAnsi="Calibri"/>
          <w:b/>
          <w:color w:val="5F497A" w:themeColor="accent4" w:themeShade="BF"/>
        </w:rPr>
        <w:t>BOSNIA ERZEGOVINA:</w:t>
      </w:r>
      <w:r w:rsidR="00A511D4">
        <w:rPr>
          <w:rFonts w:ascii="Calibri" w:hAnsi="Calibri"/>
          <w:b/>
          <w:color w:val="5F497A" w:themeColor="accent4" w:themeShade="BF"/>
        </w:rPr>
        <w:t xml:space="preserve"> </w:t>
      </w:r>
      <w:r w:rsidR="00407174" w:rsidRPr="00407174">
        <w:rPr>
          <w:rFonts w:ascii="Calibri" w:hAnsi="Calibri"/>
          <w:sz w:val="22"/>
        </w:rPr>
        <w:t>è stato richiesto un finanziamento alla Tavola Valdese per una proposta di aggiornamento educativo agli standard europei, e apprendimento cooperativo</w:t>
      </w:r>
      <w:r w:rsidRPr="00407174">
        <w:rPr>
          <w:rFonts w:ascii="Calibri" w:hAnsi="Calibri"/>
          <w:sz w:val="22"/>
        </w:rPr>
        <w:t>.</w:t>
      </w:r>
    </w:p>
    <w:p w:rsidR="00631C54" w:rsidRDefault="00631C54" w:rsidP="00407174">
      <w:pPr>
        <w:jc w:val="both"/>
        <w:rPr>
          <w:rFonts w:ascii="Calibri" w:hAnsi="Calibri"/>
          <w:sz w:val="22"/>
          <w:szCs w:val="22"/>
        </w:rPr>
      </w:pPr>
      <w:r w:rsidRPr="00407174">
        <w:rPr>
          <w:rFonts w:ascii="Calibri" w:hAnsi="Calibri"/>
          <w:b/>
          <w:color w:val="00B050"/>
        </w:rPr>
        <w:t>BRASILE</w:t>
      </w:r>
      <w:r w:rsidRPr="00407174">
        <w:rPr>
          <w:rFonts w:ascii="Calibri" w:hAnsi="Calibri"/>
          <w:color w:val="00B050"/>
          <w:sz w:val="22"/>
          <w:szCs w:val="22"/>
        </w:rPr>
        <w:t>:</w:t>
      </w:r>
      <w:r w:rsidR="002B5F23">
        <w:rPr>
          <w:rFonts w:ascii="Calibri" w:hAnsi="Calibri"/>
          <w:sz w:val="22"/>
          <w:szCs w:val="22"/>
        </w:rPr>
        <w:t xml:space="preserve">Nel corso dell’anno sono state elaborate e presentate </w:t>
      </w:r>
      <w:r w:rsidR="00831649">
        <w:rPr>
          <w:rFonts w:ascii="Calibri" w:hAnsi="Calibri"/>
          <w:sz w:val="22"/>
          <w:szCs w:val="22"/>
        </w:rPr>
        <w:t>due</w:t>
      </w:r>
      <w:r w:rsidR="002B5F23">
        <w:rPr>
          <w:rFonts w:ascii="Calibri" w:hAnsi="Calibri"/>
          <w:sz w:val="22"/>
          <w:szCs w:val="22"/>
        </w:rPr>
        <w:t xml:space="preserve"> iniziative agroecologiche</w:t>
      </w:r>
      <w:r w:rsidR="00831649">
        <w:rPr>
          <w:rFonts w:ascii="Calibri" w:hAnsi="Calibri"/>
          <w:sz w:val="22"/>
          <w:szCs w:val="22"/>
        </w:rPr>
        <w:t xml:space="preserve"> e a favore delle organizzazioni contadine nello stato del Parà, nel Baixo Tocantins.</w:t>
      </w:r>
    </w:p>
    <w:p w:rsidR="00BE27FA" w:rsidRPr="00054088" w:rsidRDefault="000D109C" w:rsidP="000B4632">
      <w:pPr>
        <w:pStyle w:val="Corpodeltesto"/>
        <w:spacing w:line="240" w:lineRule="auto"/>
        <w:rPr>
          <w:rFonts w:ascii="Calibri" w:hAnsi="Calibri" w:cs="Lucida Sans Unicode"/>
          <w:color w:val="FF0000"/>
          <w:sz w:val="22"/>
          <w:szCs w:val="22"/>
        </w:rPr>
      </w:pPr>
      <w:r w:rsidRPr="00A511D4">
        <w:rPr>
          <w:rFonts w:ascii="Calibri" w:hAnsi="Calibri"/>
          <w:b/>
          <w:color w:val="00B050"/>
          <w:szCs w:val="24"/>
        </w:rPr>
        <w:t>NICARAGUA:</w:t>
      </w:r>
      <w:r w:rsidR="00A511D4" w:rsidRPr="00A511D4">
        <w:rPr>
          <w:rFonts w:ascii="Calibri" w:hAnsi="Calibri"/>
          <w:color w:val="00B050"/>
          <w:sz w:val="22"/>
          <w:szCs w:val="24"/>
        </w:rPr>
        <w:t xml:space="preserve"> </w:t>
      </w:r>
      <w:r w:rsidR="00054088" w:rsidRPr="00A511D4">
        <w:rPr>
          <w:rFonts w:ascii="Calibri" w:hAnsi="Calibri"/>
          <w:sz w:val="22"/>
          <w:szCs w:val="24"/>
        </w:rPr>
        <w:t xml:space="preserve">Sono state presentate due proposte alla tavola valdese: una proposta prevede il rafforzamento del reparto di neonatologia dell’ospedale HEODRA di Leon ed é mirata alla riduzione della mortalitá infantile, mentre la seconda prevede la distribuzione di ausili a persone disabili. </w:t>
      </w:r>
    </w:p>
    <w:p w:rsidR="00C157AC" w:rsidRPr="00407174" w:rsidRDefault="000D109C" w:rsidP="00C157AC">
      <w:pPr>
        <w:pStyle w:val="Corpodeltesto"/>
        <w:spacing w:line="240" w:lineRule="auto"/>
        <w:rPr>
          <w:rFonts w:ascii="Calibri" w:hAnsi="Calibri" w:cs="Lucida Sans Unicode"/>
          <w:color w:val="00B050"/>
          <w:sz w:val="22"/>
          <w:szCs w:val="22"/>
        </w:rPr>
      </w:pPr>
      <w:r w:rsidRPr="00A511D4">
        <w:rPr>
          <w:rFonts w:ascii="Calibri" w:hAnsi="Calibri"/>
          <w:b/>
          <w:color w:val="00B050"/>
          <w:szCs w:val="24"/>
        </w:rPr>
        <w:t>HONDURAS:</w:t>
      </w:r>
      <w:r w:rsidR="00A511D4">
        <w:rPr>
          <w:rFonts w:ascii="Calibri" w:hAnsi="Calibri"/>
          <w:b/>
          <w:color w:val="00B050"/>
          <w:szCs w:val="24"/>
        </w:rPr>
        <w:t xml:space="preserve"> </w:t>
      </w:r>
      <w:r w:rsidR="00A511D4" w:rsidRPr="00A511D4">
        <w:rPr>
          <w:rFonts w:ascii="Calibri" w:hAnsi="Calibri"/>
          <w:sz w:val="22"/>
          <w:szCs w:val="24"/>
        </w:rPr>
        <w:t>È stato presentato all’UE il progetto “</w:t>
      </w:r>
      <w:proofErr w:type="spellStart"/>
      <w:r w:rsidR="00A511D4" w:rsidRPr="00A511D4">
        <w:rPr>
          <w:rFonts w:ascii="Calibri" w:hAnsi="Calibri"/>
          <w:sz w:val="22"/>
          <w:szCs w:val="24"/>
        </w:rPr>
        <w:t>Empleo</w:t>
      </w:r>
      <w:proofErr w:type="spellEnd"/>
      <w:r w:rsidR="00A511D4" w:rsidRPr="00A511D4">
        <w:rPr>
          <w:rFonts w:ascii="Calibri" w:hAnsi="Calibri"/>
          <w:sz w:val="22"/>
          <w:szCs w:val="24"/>
        </w:rPr>
        <w:t xml:space="preserve"> </w:t>
      </w:r>
      <w:proofErr w:type="spellStart"/>
      <w:r w:rsidR="00A511D4" w:rsidRPr="00A511D4">
        <w:rPr>
          <w:rFonts w:ascii="Calibri" w:hAnsi="Calibri"/>
          <w:sz w:val="22"/>
          <w:szCs w:val="24"/>
        </w:rPr>
        <w:t>Juvenil</w:t>
      </w:r>
      <w:proofErr w:type="spellEnd"/>
      <w:r w:rsidR="00A511D4" w:rsidRPr="00A511D4">
        <w:rPr>
          <w:rFonts w:ascii="Calibri" w:hAnsi="Calibri"/>
          <w:sz w:val="22"/>
          <w:szCs w:val="24"/>
        </w:rPr>
        <w:t xml:space="preserve"> </w:t>
      </w:r>
      <w:proofErr w:type="spellStart"/>
      <w:r w:rsidR="00A511D4" w:rsidRPr="00A511D4">
        <w:rPr>
          <w:rFonts w:ascii="Calibri" w:hAnsi="Calibri"/>
          <w:sz w:val="22"/>
          <w:szCs w:val="24"/>
        </w:rPr>
        <w:t>Digno</w:t>
      </w:r>
      <w:proofErr w:type="spellEnd"/>
      <w:r w:rsidR="00A511D4" w:rsidRPr="00A511D4">
        <w:rPr>
          <w:rFonts w:ascii="Calibri" w:hAnsi="Calibri"/>
          <w:sz w:val="22"/>
          <w:szCs w:val="24"/>
        </w:rPr>
        <w:t xml:space="preserve">”, in partenariato con la </w:t>
      </w:r>
      <w:proofErr w:type="spellStart"/>
      <w:r w:rsidR="00A511D4" w:rsidRPr="00A511D4">
        <w:rPr>
          <w:rFonts w:ascii="Calibri" w:hAnsi="Calibri"/>
          <w:sz w:val="22"/>
          <w:szCs w:val="24"/>
        </w:rPr>
        <w:t>Universidad</w:t>
      </w:r>
      <w:proofErr w:type="spellEnd"/>
      <w:r w:rsidR="00A511D4" w:rsidRPr="00A511D4">
        <w:rPr>
          <w:rFonts w:ascii="Calibri" w:hAnsi="Calibri"/>
          <w:sz w:val="22"/>
          <w:szCs w:val="24"/>
        </w:rPr>
        <w:t xml:space="preserve"> Tecnica dell’Honduras.</w:t>
      </w:r>
    </w:p>
    <w:p w:rsidR="00A511D4" w:rsidRPr="00A511D4" w:rsidRDefault="00A511D4" w:rsidP="00A511D4">
      <w:pPr>
        <w:jc w:val="both"/>
        <w:rPr>
          <w:rFonts w:ascii="Calibri" w:hAnsi="Calibri"/>
        </w:rPr>
      </w:pPr>
      <w:r w:rsidRPr="00A511D4">
        <w:rPr>
          <w:rFonts w:ascii="Calibri" w:hAnsi="Calibri"/>
          <w:b/>
          <w:color w:val="C00000"/>
        </w:rPr>
        <w:t>GUINEA</w:t>
      </w:r>
      <w:r w:rsidRPr="00A511D4">
        <w:rPr>
          <w:rFonts w:ascii="Calibri" w:hAnsi="Calibri"/>
          <w:b/>
          <w:sz w:val="22"/>
          <w:szCs w:val="22"/>
        </w:rPr>
        <w:t>:</w:t>
      </w:r>
      <w:r w:rsidRPr="00A511D4">
        <w:rPr>
          <w:rFonts w:ascii="Calibri" w:hAnsi="Calibri"/>
          <w:b/>
          <w:color w:val="5F497A"/>
        </w:rPr>
        <w:t xml:space="preserve"> </w:t>
      </w:r>
      <w:r w:rsidRPr="00A511D4">
        <w:rPr>
          <w:rFonts w:ascii="Calibri" w:hAnsi="Calibri"/>
          <w:sz w:val="22"/>
        </w:rPr>
        <w:t>In consorzio con Terra Nuova (capofila) è stata presentata una proposta al MAE nel Bando 2013, non selezionata, nell’ambito della sicurezza alimentare.</w:t>
      </w:r>
    </w:p>
    <w:p w:rsidR="00A511D4" w:rsidRDefault="00A511D4" w:rsidP="00FD6370">
      <w:pPr>
        <w:jc w:val="both"/>
        <w:rPr>
          <w:rFonts w:ascii="Calibri" w:hAnsi="Calibri"/>
          <w:sz w:val="22"/>
        </w:rPr>
      </w:pPr>
      <w:r w:rsidRPr="00A511D4">
        <w:rPr>
          <w:rFonts w:ascii="Calibri" w:hAnsi="Calibri"/>
          <w:b/>
          <w:color w:val="C00000"/>
        </w:rPr>
        <w:t>SENEGAL</w:t>
      </w:r>
      <w:r w:rsidRPr="00A511D4">
        <w:rPr>
          <w:rFonts w:ascii="Calibri" w:hAnsi="Calibri"/>
          <w:b/>
        </w:rPr>
        <w:t>:</w:t>
      </w:r>
      <w:r w:rsidRPr="00A511D4">
        <w:rPr>
          <w:rFonts w:ascii="Calibri" w:hAnsi="Calibri"/>
          <w:sz w:val="22"/>
        </w:rPr>
        <w:t xml:space="preserve"> In consorzio con Terra Nuova è stata presentata una proposta al MAE nel Bando 2013, non selezionata, nell’ambito della sicurezza alimentare.</w:t>
      </w:r>
    </w:p>
    <w:p w:rsidR="00A511D4" w:rsidRDefault="00A511D4" w:rsidP="00FD6370">
      <w:pPr>
        <w:jc w:val="both"/>
        <w:rPr>
          <w:rFonts w:ascii="Calibri" w:hAnsi="Calibri" w:cs="Garamond"/>
          <w:b/>
          <w:bCs/>
          <w:color w:val="595959"/>
          <w:sz w:val="26"/>
          <w:szCs w:val="26"/>
        </w:rPr>
      </w:pPr>
    </w:p>
    <w:p w:rsidR="00A511D4" w:rsidRDefault="00A511D4" w:rsidP="00FD6370">
      <w:pPr>
        <w:jc w:val="both"/>
        <w:rPr>
          <w:rFonts w:ascii="Calibri" w:hAnsi="Calibri" w:cs="Garamond"/>
          <w:b/>
          <w:bCs/>
          <w:color w:val="595959"/>
          <w:sz w:val="26"/>
          <w:szCs w:val="26"/>
        </w:rPr>
      </w:pPr>
    </w:p>
    <w:p w:rsidR="0039632A" w:rsidRDefault="0039632A" w:rsidP="00FD6370">
      <w:pPr>
        <w:jc w:val="both"/>
        <w:rPr>
          <w:rFonts w:ascii="Calibri" w:hAnsi="Calibri" w:cs="Garamond"/>
          <w:b/>
          <w:bCs/>
          <w:color w:val="595959"/>
          <w:sz w:val="26"/>
          <w:szCs w:val="26"/>
        </w:rPr>
      </w:pPr>
    </w:p>
    <w:p w:rsidR="00A511D4" w:rsidRDefault="00A511D4" w:rsidP="00FD6370">
      <w:pPr>
        <w:jc w:val="both"/>
        <w:rPr>
          <w:rFonts w:ascii="Calibri" w:hAnsi="Calibri" w:cs="Garamond"/>
          <w:b/>
          <w:bCs/>
          <w:color w:val="595959"/>
          <w:sz w:val="26"/>
          <w:szCs w:val="26"/>
        </w:rPr>
      </w:pPr>
    </w:p>
    <w:p w:rsidR="00FD6370" w:rsidRDefault="00FD6370" w:rsidP="00FD6370">
      <w:pPr>
        <w:jc w:val="both"/>
        <w:rPr>
          <w:rFonts w:ascii="Calibri" w:hAnsi="Calibri" w:cs="Garamond"/>
          <w:b/>
          <w:bCs/>
          <w:color w:val="595959"/>
          <w:sz w:val="26"/>
          <w:szCs w:val="26"/>
        </w:rPr>
      </w:pPr>
      <w:r w:rsidRPr="00FD6370">
        <w:rPr>
          <w:rFonts w:ascii="Calibri" w:hAnsi="Calibri" w:cs="Garamond"/>
          <w:b/>
          <w:bCs/>
          <w:color w:val="595959"/>
          <w:sz w:val="26"/>
          <w:szCs w:val="26"/>
        </w:rPr>
        <w:lastRenderedPageBreak/>
        <w:t xml:space="preserve">2. Collaborazioni </w:t>
      </w:r>
    </w:p>
    <w:p w:rsidR="00C66E19" w:rsidRDefault="00C66E19" w:rsidP="00631C54">
      <w:pPr>
        <w:jc w:val="both"/>
        <w:rPr>
          <w:rFonts w:ascii="Calibri" w:hAnsi="Calibri"/>
          <w:sz w:val="22"/>
          <w:szCs w:val="22"/>
        </w:rPr>
      </w:pPr>
      <w:r>
        <w:rPr>
          <w:rFonts w:ascii="Calibri" w:hAnsi="Calibri"/>
          <w:sz w:val="22"/>
          <w:szCs w:val="22"/>
        </w:rPr>
        <w:t>Nel corso del 201</w:t>
      </w:r>
      <w:r w:rsidR="00170303">
        <w:rPr>
          <w:rFonts w:ascii="Calibri" w:hAnsi="Calibri"/>
          <w:sz w:val="22"/>
          <w:szCs w:val="22"/>
        </w:rPr>
        <w:t>2</w:t>
      </w:r>
      <w:r>
        <w:rPr>
          <w:rFonts w:ascii="Calibri" w:hAnsi="Calibri"/>
          <w:sz w:val="22"/>
          <w:szCs w:val="22"/>
        </w:rPr>
        <w:t xml:space="preserve"> </w:t>
      </w:r>
      <w:proofErr w:type="spellStart"/>
      <w:r>
        <w:rPr>
          <w:rFonts w:ascii="Calibri" w:hAnsi="Calibri"/>
          <w:sz w:val="22"/>
          <w:szCs w:val="22"/>
        </w:rPr>
        <w:t>RE.TE</w:t>
      </w:r>
      <w:proofErr w:type="spellEnd"/>
      <w:r w:rsidR="00262872">
        <w:rPr>
          <w:rFonts w:ascii="Calibri" w:hAnsi="Calibri"/>
          <w:sz w:val="22"/>
          <w:szCs w:val="22"/>
        </w:rPr>
        <w:t>.</w:t>
      </w:r>
      <w:r>
        <w:rPr>
          <w:rFonts w:ascii="Calibri" w:hAnsi="Calibri"/>
          <w:sz w:val="22"/>
          <w:szCs w:val="22"/>
        </w:rPr>
        <w:t xml:space="preserve"> ha collaborato come partner </w:t>
      </w:r>
      <w:r w:rsidR="00104952">
        <w:rPr>
          <w:rFonts w:ascii="Calibri" w:hAnsi="Calibri"/>
          <w:sz w:val="22"/>
          <w:szCs w:val="22"/>
        </w:rPr>
        <w:t>alle seguenti iniziative:</w:t>
      </w:r>
    </w:p>
    <w:p w:rsidR="0051223F" w:rsidRDefault="00ED675C" w:rsidP="00E631B4">
      <w:pPr>
        <w:numPr>
          <w:ilvl w:val="0"/>
          <w:numId w:val="4"/>
        </w:numPr>
        <w:tabs>
          <w:tab w:val="left" w:pos="426"/>
        </w:tabs>
        <w:ind w:left="0" w:firstLine="0"/>
        <w:jc w:val="both"/>
        <w:rPr>
          <w:rFonts w:ascii="Calibri" w:hAnsi="Calibri"/>
          <w:sz w:val="22"/>
          <w:szCs w:val="22"/>
        </w:rPr>
      </w:pPr>
      <w:r w:rsidRPr="00F23245">
        <w:rPr>
          <w:rFonts w:ascii="Calibri" w:hAnsi="Calibri"/>
          <w:b/>
          <w:bCs/>
          <w:color w:val="92D050"/>
          <w:sz w:val="22"/>
          <w:szCs w:val="22"/>
        </w:rPr>
        <w:t>Doces aguas de Minas - BRASILE</w:t>
      </w:r>
      <w:r w:rsidR="0051223F" w:rsidRPr="00ED675C">
        <w:rPr>
          <w:rFonts w:ascii="Calibri" w:hAnsi="Calibri"/>
          <w:sz w:val="22"/>
          <w:szCs w:val="22"/>
        </w:rPr>
        <w:t xml:space="preserve">, promosso da </w:t>
      </w:r>
      <w:r>
        <w:rPr>
          <w:rFonts w:ascii="Calibri" w:hAnsi="Calibri"/>
          <w:sz w:val="22"/>
          <w:szCs w:val="22"/>
        </w:rPr>
        <w:t>REDE</w:t>
      </w:r>
      <w:r w:rsidR="00A97E82" w:rsidRPr="00ED675C">
        <w:rPr>
          <w:rFonts w:ascii="Calibri" w:hAnsi="Calibri"/>
          <w:sz w:val="22"/>
          <w:szCs w:val="22"/>
        </w:rPr>
        <w:t xml:space="preserve">, finanziamento </w:t>
      </w:r>
      <w:r>
        <w:rPr>
          <w:rFonts w:ascii="Calibri" w:hAnsi="Calibri"/>
          <w:sz w:val="22"/>
          <w:szCs w:val="22"/>
        </w:rPr>
        <w:t>Petrobras</w:t>
      </w:r>
      <w:r w:rsidR="0051223F" w:rsidRPr="00ED675C">
        <w:rPr>
          <w:rFonts w:ascii="Calibri" w:hAnsi="Calibri"/>
          <w:sz w:val="22"/>
          <w:szCs w:val="22"/>
        </w:rPr>
        <w:t>, come partner di consorzio.</w:t>
      </w:r>
    </w:p>
    <w:p w:rsidR="00ED675C" w:rsidRPr="00ED675C" w:rsidRDefault="00ED675C" w:rsidP="00E631B4">
      <w:pPr>
        <w:numPr>
          <w:ilvl w:val="0"/>
          <w:numId w:val="4"/>
        </w:numPr>
        <w:tabs>
          <w:tab w:val="left" w:pos="426"/>
        </w:tabs>
        <w:ind w:left="0" w:firstLine="0"/>
        <w:jc w:val="both"/>
        <w:rPr>
          <w:rFonts w:ascii="Calibri" w:hAnsi="Calibri"/>
          <w:sz w:val="22"/>
          <w:szCs w:val="22"/>
        </w:rPr>
      </w:pPr>
      <w:r w:rsidRPr="00F23245">
        <w:rPr>
          <w:rFonts w:ascii="Calibri" w:hAnsi="Calibri"/>
          <w:b/>
          <w:bCs/>
          <w:color w:val="92D050"/>
          <w:sz w:val="22"/>
          <w:szCs w:val="22"/>
        </w:rPr>
        <w:t xml:space="preserve">Rafforzamento di organizzazioni comunitarie per la produzione, immagazzinamento e commercializzazioni di sementi autoctone (criolle) di mais e fagioli nei municipi di La trinidad e Pueblo Nuevo del dipartimento di Estelí </w:t>
      </w:r>
      <w:r w:rsidR="00407174" w:rsidRPr="00F23245">
        <w:rPr>
          <w:rFonts w:ascii="Calibri" w:hAnsi="Calibri"/>
          <w:b/>
          <w:bCs/>
          <w:color w:val="92D050"/>
          <w:sz w:val="22"/>
          <w:szCs w:val="22"/>
        </w:rPr>
        <w:t>–</w:t>
      </w:r>
      <w:r w:rsidRPr="00F23245">
        <w:rPr>
          <w:rFonts w:ascii="Calibri" w:hAnsi="Calibri"/>
          <w:b/>
          <w:bCs/>
          <w:color w:val="92D050"/>
          <w:sz w:val="22"/>
          <w:szCs w:val="22"/>
        </w:rPr>
        <w:t xml:space="preserve"> NICARAGUA</w:t>
      </w:r>
      <w:r w:rsidR="00407174">
        <w:rPr>
          <w:rFonts w:ascii="Calibri" w:hAnsi="Calibri"/>
          <w:bCs/>
          <w:sz w:val="22"/>
          <w:szCs w:val="22"/>
        </w:rPr>
        <w:t>, promosso da INSFOP, finanziamento UE, come partner di consorzio.</w:t>
      </w:r>
    </w:p>
    <w:p w:rsidR="00170303" w:rsidRDefault="00170303" w:rsidP="00E631B4">
      <w:pPr>
        <w:numPr>
          <w:ilvl w:val="0"/>
          <w:numId w:val="4"/>
        </w:numPr>
        <w:tabs>
          <w:tab w:val="left" w:pos="426"/>
        </w:tabs>
        <w:ind w:left="0" w:firstLine="0"/>
        <w:jc w:val="both"/>
        <w:rPr>
          <w:rFonts w:ascii="Calibri" w:hAnsi="Calibri"/>
          <w:sz w:val="22"/>
          <w:szCs w:val="22"/>
        </w:rPr>
      </w:pPr>
      <w:r>
        <w:rPr>
          <w:rFonts w:ascii="Calibri" w:hAnsi="Calibri"/>
          <w:b/>
          <w:color w:val="31849B"/>
          <w:sz w:val="22"/>
          <w:szCs w:val="22"/>
        </w:rPr>
        <w:t xml:space="preserve">Diritti dei bambini e diritti negati </w:t>
      </w:r>
      <w:r>
        <w:rPr>
          <w:rFonts w:ascii="Calibri" w:hAnsi="Calibri"/>
          <w:sz w:val="22"/>
          <w:szCs w:val="22"/>
        </w:rPr>
        <w:t xml:space="preserve">– promosso da </w:t>
      </w:r>
      <w:proofErr w:type="spellStart"/>
      <w:r>
        <w:rPr>
          <w:rFonts w:ascii="Calibri" w:hAnsi="Calibri"/>
          <w:sz w:val="22"/>
          <w:szCs w:val="22"/>
        </w:rPr>
        <w:t>Volontarin</w:t>
      </w:r>
      <w:r w:rsidR="00262872">
        <w:rPr>
          <w:rFonts w:ascii="Calibri" w:hAnsi="Calibri"/>
          <w:sz w:val="22"/>
          <w:szCs w:val="22"/>
        </w:rPr>
        <w:t>Rete</w:t>
      </w:r>
      <w:proofErr w:type="spellEnd"/>
      <w:r>
        <w:rPr>
          <w:rFonts w:ascii="Calibri" w:hAnsi="Calibri"/>
          <w:sz w:val="22"/>
          <w:szCs w:val="22"/>
        </w:rPr>
        <w:t>, finanziamento Idea Solidale, come partner tecnico.</w:t>
      </w:r>
    </w:p>
    <w:p w:rsidR="00170303" w:rsidRPr="000E0F13" w:rsidRDefault="00170303" w:rsidP="00E631B4">
      <w:pPr>
        <w:numPr>
          <w:ilvl w:val="0"/>
          <w:numId w:val="4"/>
        </w:numPr>
        <w:tabs>
          <w:tab w:val="left" w:pos="426"/>
        </w:tabs>
        <w:ind w:left="0" w:firstLine="0"/>
        <w:jc w:val="both"/>
        <w:rPr>
          <w:rFonts w:ascii="Calibri" w:hAnsi="Calibri"/>
          <w:b/>
          <w:color w:val="31849B"/>
          <w:sz w:val="22"/>
          <w:szCs w:val="22"/>
        </w:rPr>
      </w:pPr>
      <w:r w:rsidRPr="00170303">
        <w:rPr>
          <w:rFonts w:ascii="Calibri" w:hAnsi="Calibri"/>
          <w:b/>
          <w:color w:val="31849B"/>
          <w:sz w:val="22"/>
          <w:szCs w:val="22"/>
        </w:rPr>
        <w:t>Diari di Viaggio. Educare ad una cittadinanza mondiale condividendo a scuola le esperienze di migrazione</w:t>
      </w:r>
      <w:r>
        <w:rPr>
          <w:rFonts w:ascii="Calibri" w:hAnsi="Calibri"/>
          <w:sz w:val="22"/>
          <w:szCs w:val="22"/>
        </w:rPr>
        <w:t>–promosso dal COP, finanziamento FEI, come partner di consorzio</w:t>
      </w:r>
      <w:r w:rsidR="000E0F13">
        <w:rPr>
          <w:rFonts w:ascii="Calibri" w:hAnsi="Calibri"/>
          <w:sz w:val="22"/>
          <w:szCs w:val="22"/>
        </w:rPr>
        <w:t xml:space="preserve"> con CIFA, CCM, CISV, MAIS, LVIA, DISVI</w:t>
      </w:r>
      <w:r>
        <w:rPr>
          <w:rFonts w:ascii="Calibri" w:hAnsi="Calibri"/>
          <w:sz w:val="22"/>
          <w:szCs w:val="22"/>
        </w:rPr>
        <w:t>.</w:t>
      </w:r>
    </w:p>
    <w:p w:rsidR="000E0F13" w:rsidRPr="000E0F13" w:rsidRDefault="000E0F13" w:rsidP="000E0F13">
      <w:pPr>
        <w:numPr>
          <w:ilvl w:val="0"/>
          <w:numId w:val="4"/>
        </w:numPr>
        <w:tabs>
          <w:tab w:val="left" w:pos="426"/>
        </w:tabs>
        <w:ind w:left="0" w:firstLine="0"/>
        <w:jc w:val="both"/>
        <w:rPr>
          <w:rFonts w:ascii="Calibri" w:hAnsi="Calibri"/>
          <w:bCs/>
          <w:sz w:val="22"/>
          <w:szCs w:val="22"/>
        </w:rPr>
      </w:pPr>
      <w:r w:rsidRPr="000E0F13">
        <w:rPr>
          <w:rFonts w:ascii="Calibri" w:hAnsi="Calibri"/>
          <w:b/>
          <w:bCs/>
          <w:color w:val="31849B"/>
          <w:sz w:val="22"/>
          <w:szCs w:val="22"/>
        </w:rPr>
        <w:t>REDDSO –Regioni per l’Educazione allo Sviluppo Sostenibile e Solidale</w:t>
      </w:r>
      <w:r>
        <w:rPr>
          <w:rFonts w:ascii="Calibri" w:hAnsi="Calibri"/>
          <w:b/>
          <w:bCs/>
          <w:color w:val="31849B"/>
          <w:sz w:val="22"/>
          <w:szCs w:val="22"/>
        </w:rPr>
        <w:t xml:space="preserve"> – </w:t>
      </w:r>
      <w:r>
        <w:rPr>
          <w:rFonts w:ascii="Calibri" w:hAnsi="Calibri"/>
          <w:bCs/>
          <w:sz w:val="22"/>
          <w:szCs w:val="22"/>
        </w:rPr>
        <w:t xml:space="preserve">promosso da RESACOOP (Francia), finanziamento UE, come associato del </w:t>
      </w:r>
      <w:r w:rsidRPr="000E0F13">
        <w:rPr>
          <w:rFonts w:ascii="Calibri" w:hAnsi="Calibri"/>
          <w:bCs/>
          <w:sz w:val="22"/>
          <w:szCs w:val="22"/>
        </w:rPr>
        <w:t xml:space="preserve">COP, </w:t>
      </w:r>
      <w:r>
        <w:rPr>
          <w:rFonts w:ascii="Calibri" w:hAnsi="Calibri"/>
          <w:bCs/>
          <w:sz w:val="22"/>
          <w:szCs w:val="22"/>
        </w:rPr>
        <w:t xml:space="preserve">in consorzio con </w:t>
      </w:r>
      <w:r w:rsidRPr="000E0F13">
        <w:rPr>
          <w:rFonts w:ascii="Calibri" w:hAnsi="Calibri"/>
          <w:bCs/>
          <w:sz w:val="22"/>
          <w:szCs w:val="22"/>
        </w:rPr>
        <w:t>Regione Piemonte, Generalitat de Catalunya - Departament d'Ensenyament de la Generalitat de Catalunya (Barcellona), FCONGD, Voïvodie de Małopolska.</w:t>
      </w:r>
    </w:p>
    <w:p w:rsidR="000E0F13" w:rsidRPr="000E0F13" w:rsidRDefault="000E0F13" w:rsidP="00E631B4">
      <w:pPr>
        <w:numPr>
          <w:ilvl w:val="0"/>
          <w:numId w:val="4"/>
        </w:numPr>
        <w:tabs>
          <w:tab w:val="left" w:pos="426"/>
        </w:tabs>
        <w:ind w:left="0" w:firstLine="0"/>
        <w:jc w:val="both"/>
        <w:rPr>
          <w:rFonts w:ascii="Calibri" w:hAnsi="Calibri"/>
          <w:b/>
          <w:color w:val="31849B"/>
          <w:sz w:val="22"/>
          <w:szCs w:val="22"/>
        </w:rPr>
      </w:pPr>
      <w:r w:rsidRPr="000E0F13">
        <w:rPr>
          <w:rFonts w:ascii="Calibri" w:hAnsi="Calibri"/>
          <w:b/>
          <w:bCs/>
          <w:color w:val="31849B"/>
          <w:sz w:val="22"/>
          <w:szCs w:val="22"/>
        </w:rPr>
        <w:t xml:space="preserve">Comunicare in </w:t>
      </w:r>
      <w:r w:rsidR="00262872">
        <w:rPr>
          <w:rFonts w:ascii="Calibri" w:hAnsi="Calibri"/>
          <w:b/>
          <w:bCs/>
          <w:color w:val="31849B"/>
          <w:sz w:val="22"/>
          <w:szCs w:val="22"/>
        </w:rPr>
        <w:t>rete</w:t>
      </w:r>
      <w:r w:rsidRPr="000E0F13">
        <w:rPr>
          <w:rFonts w:ascii="Calibri" w:hAnsi="Calibri"/>
          <w:b/>
          <w:bCs/>
          <w:color w:val="31849B"/>
          <w:sz w:val="22"/>
          <w:szCs w:val="22"/>
        </w:rPr>
        <w:t xml:space="preserve"> per lo sviluppo</w:t>
      </w:r>
      <w:r>
        <w:rPr>
          <w:rFonts w:ascii="Calibri" w:hAnsi="Calibri"/>
          <w:b/>
          <w:bCs/>
          <w:color w:val="31849B"/>
          <w:sz w:val="22"/>
          <w:szCs w:val="22"/>
        </w:rPr>
        <w:t xml:space="preserve"> – </w:t>
      </w:r>
      <w:r>
        <w:rPr>
          <w:rFonts w:ascii="Calibri" w:hAnsi="Calibri"/>
          <w:bCs/>
          <w:sz w:val="22"/>
          <w:szCs w:val="22"/>
        </w:rPr>
        <w:t xml:space="preserve">promosso da FCONGD (Spagna), finanziamento UE, come associato del </w:t>
      </w:r>
      <w:r w:rsidRPr="000E0F13">
        <w:rPr>
          <w:rFonts w:ascii="Calibri" w:hAnsi="Calibri"/>
          <w:bCs/>
          <w:sz w:val="22"/>
          <w:szCs w:val="22"/>
        </w:rPr>
        <w:t xml:space="preserve">COP, </w:t>
      </w:r>
      <w:r>
        <w:rPr>
          <w:rFonts w:ascii="Calibri" w:hAnsi="Calibri"/>
          <w:bCs/>
          <w:sz w:val="22"/>
          <w:szCs w:val="22"/>
        </w:rPr>
        <w:t>in consorzio con RESACOOP</w:t>
      </w:r>
      <w:r w:rsidRPr="000E0F13">
        <w:rPr>
          <w:rFonts w:ascii="Calibri" w:hAnsi="Calibri"/>
          <w:b/>
          <w:bCs/>
          <w:color w:val="31849B"/>
          <w:sz w:val="22"/>
          <w:szCs w:val="22"/>
        </w:rPr>
        <w:t>.</w:t>
      </w:r>
    </w:p>
    <w:p w:rsidR="000E0F13" w:rsidRPr="00170303" w:rsidRDefault="000E0F13" w:rsidP="00E631B4">
      <w:pPr>
        <w:numPr>
          <w:ilvl w:val="0"/>
          <w:numId w:val="4"/>
        </w:numPr>
        <w:tabs>
          <w:tab w:val="left" w:pos="426"/>
        </w:tabs>
        <w:ind w:left="0" w:firstLine="0"/>
        <w:jc w:val="both"/>
        <w:rPr>
          <w:rFonts w:ascii="Calibri" w:hAnsi="Calibri"/>
          <w:b/>
          <w:color w:val="31849B"/>
          <w:sz w:val="22"/>
          <w:szCs w:val="22"/>
        </w:rPr>
      </w:pPr>
      <w:r w:rsidRPr="000E0F13">
        <w:rPr>
          <w:rFonts w:ascii="Calibri" w:hAnsi="Calibri"/>
          <w:b/>
          <w:bCs/>
          <w:color w:val="31849B"/>
          <w:sz w:val="22"/>
          <w:szCs w:val="22"/>
        </w:rPr>
        <w:t xml:space="preserve">E-venti di parità. </w:t>
      </w:r>
      <w:r w:rsidR="00262872">
        <w:rPr>
          <w:rFonts w:ascii="Calibri" w:hAnsi="Calibri"/>
          <w:b/>
          <w:bCs/>
          <w:color w:val="31849B"/>
          <w:sz w:val="22"/>
          <w:szCs w:val="22"/>
        </w:rPr>
        <w:t>Rete</w:t>
      </w:r>
      <w:r w:rsidRPr="000E0F13">
        <w:rPr>
          <w:rFonts w:ascii="Calibri" w:hAnsi="Calibri"/>
          <w:b/>
          <w:bCs/>
          <w:color w:val="31849B"/>
          <w:sz w:val="22"/>
          <w:szCs w:val="22"/>
        </w:rPr>
        <w:t xml:space="preserve"> contro</w:t>
      </w:r>
      <w:r>
        <w:rPr>
          <w:rFonts w:ascii="Calibri" w:hAnsi="Calibri"/>
          <w:b/>
          <w:bCs/>
          <w:color w:val="31849B"/>
          <w:sz w:val="22"/>
          <w:szCs w:val="22"/>
        </w:rPr>
        <w:t xml:space="preserve"> le discriminazioni in Piemonte – </w:t>
      </w:r>
      <w:r>
        <w:rPr>
          <w:rFonts w:ascii="Calibri" w:hAnsi="Calibri"/>
          <w:bCs/>
          <w:sz w:val="22"/>
          <w:szCs w:val="22"/>
        </w:rPr>
        <w:t xml:space="preserve">promosso da Almaterra, finanziamento Fondo Sociale Europeo, come partner di consorzio con ARDP. </w:t>
      </w:r>
    </w:p>
    <w:p w:rsidR="00631C54" w:rsidRDefault="00631C54" w:rsidP="00631C54">
      <w:pPr>
        <w:jc w:val="both"/>
        <w:rPr>
          <w:rFonts w:ascii="Calibri" w:hAnsi="Calibri"/>
          <w:sz w:val="22"/>
          <w:szCs w:val="22"/>
        </w:rPr>
      </w:pPr>
      <w:r w:rsidRPr="00333E14">
        <w:rPr>
          <w:rFonts w:ascii="Calibri" w:hAnsi="Calibri"/>
          <w:sz w:val="22"/>
          <w:szCs w:val="22"/>
        </w:rPr>
        <w:t xml:space="preserve">Tali programmi di cooperazione hanno permesso ricchi incontri tra differenti componenti della società civile, università, scuole, comunità di base, organizzazioni sindacali, enti locali, e molti individui. </w:t>
      </w:r>
    </w:p>
    <w:p w:rsidR="00ED675C" w:rsidRDefault="00ED675C" w:rsidP="00FD6370">
      <w:pPr>
        <w:jc w:val="both"/>
        <w:rPr>
          <w:rFonts w:ascii="Calibri" w:hAnsi="Calibri" w:cs="Garamond"/>
          <w:b/>
          <w:bCs/>
          <w:color w:val="595959"/>
          <w:sz w:val="26"/>
          <w:szCs w:val="26"/>
        </w:rPr>
      </w:pPr>
    </w:p>
    <w:p w:rsidR="00155AF1" w:rsidRDefault="00155AF1" w:rsidP="00FD6370">
      <w:pPr>
        <w:jc w:val="both"/>
        <w:rPr>
          <w:rFonts w:ascii="Calibri" w:hAnsi="Calibri" w:cs="Garamond"/>
          <w:b/>
          <w:bCs/>
          <w:color w:val="595959"/>
          <w:sz w:val="26"/>
          <w:szCs w:val="26"/>
        </w:rPr>
      </w:pPr>
    </w:p>
    <w:p w:rsidR="00FD6370" w:rsidRDefault="00FD6370" w:rsidP="00FD6370">
      <w:pPr>
        <w:jc w:val="both"/>
        <w:rPr>
          <w:rFonts w:ascii="Calibri" w:hAnsi="Calibri" w:cs="Garamond"/>
          <w:b/>
          <w:bCs/>
          <w:color w:val="595959"/>
          <w:sz w:val="26"/>
          <w:szCs w:val="26"/>
        </w:rPr>
      </w:pPr>
      <w:r w:rsidRPr="00FD6370">
        <w:rPr>
          <w:rFonts w:ascii="Calibri" w:hAnsi="Calibri" w:cs="Garamond"/>
          <w:b/>
          <w:bCs/>
          <w:color w:val="595959"/>
          <w:sz w:val="26"/>
          <w:szCs w:val="26"/>
        </w:rPr>
        <w:t xml:space="preserve">3. Fonti di finanziamento </w:t>
      </w:r>
    </w:p>
    <w:p w:rsidR="00F20783" w:rsidRDefault="00631C54" w:rsidP="00FD6370">
      <w:pPr>
        <w:jc w:val="both"/>
        <w:rPr>
          <w:rFonts w:ascii="Calibri" w:hAnsi="Calibri"/>
          <w:sz w:val="22"/>
          <w:szCs w:val="22"/>
        </w:rPr>
      </w:pPr>
      <w:r w:rsidRPr="00333E14">
        <w:rPr>
          <w:rFonts w:ascii="Calibri" w:hAnsi="Calibri"/>
          <w:sz w:val="22"/>
          <w:szCs w:val="22"/>
        </w:rPr>
        <w:t xml:space="preserve">Nel corso di quest’anno </w:t>
      </w:r>
      <w:proofErr w:type="spellStart"/>
      <w:r w:rsidRPr="00333E14">
        <w:rPr>
          <w:rFonts w:ascii="Calibri" w:hAnsi="Calibri"/>
          <w:sz w:val="22"/>
          <w:szCs w:val="22"/>
        </w:rPr>
        <w:t>RE.TE</w:t>
      </w:r>
      <w:proofErr w:type="spellEnd"/>
      <w:r w:rsidR="00262872">
        <w:rPr>
          <w:rFonts w:ascii="Calibri" w:hAnsi="Calibri"/>
          <w:sz w:val="22"/>
          <w:szCs w:val="22"/>
        </w:rPr>
        <w:t>.</w:t>
      </w:r>
      <w:r w:rsidRPr="00333E14">
        <w:rPr>
          <w:rFonts w:ascii="Calibri" w:hAnsi="Calibri"/>
          <w:sz w:val="22"/>
          <w:szCs w:val="22"/>
        </w:rPr>
        <w:t xml:space="preserve"> con le sue iniziative e proge</w:t>
      </w:r>
      <w:r w:rsidR="00F20783">
        <w:rPr>
          <w:rFonts w:ascii="Calibri" w:hAnsi="Calibri"/>
          <w:sz w:val="22"/>
          <w:szCs w:val="22"/>
        </w:rPr>
        <w:t>tti ha ricevuto finanziamenti da:</w:t>
      </w:r>
    </w:p>
    <w:p w:rsidR="00667041" w:rsidRPr="003B41EE" w:rsidRDefault="00667041" w:rsidP="00667041">
      <w:pPr>
        <w:jc w:val="both"/>
        <w:rPr>
          <w:rFonts w:ascii="Calibri" w:hAnsi="Calibri"/>
          <w:b/>
          <w:sz w:val="22"/>
          <w:szCs w:val="22"/>
        </w:rPr>
      </w:pPr>
      <w:r w:rsidRPr="003B41EE">
        <w:rPr>
          <w:rFonts w:ascii="Calibri" w:hAnsi="Calibri"/>
          <w:b/>
          <w:sz w:val="22"/>
          <w:szCs w:val="22"/>
        </w:rPr>
        <w:t>a)</w:t>
      </w:r>
      <w:r w:rsidRPr="003B41EE">
        <w:rPr>
          <w:rFonts w:ascii="Calibri" w:hAnsi="Calibri"/>
          <w:b/>
          <w:sz w:val="22"/>
          <w:szCs w:val="22"/>
        </w:rPr>
        <w:tab/>
        <w:t>Enti pubblici:</w:t>
      </w:r>
    </w:p>
    <w:p w:rsidR="00667041" w:rsidRPr="003B41EE" w:rsidRDefault="00667041" w:rsidP="00667041">
      <w:pPr>
        <w:jc w:val="both"/>
        <w:rPr>
          <w:rFonts w:ascii="Calibri" w:hAnsi="Calibri"/>
          <w:sz w:val="22"/>
          <w:szCs w:val="22"/>
        </w:rPr>
      </w:pPr>
      <w:r w:rsidRPr="003B41EE">
        <w:rPr>
          <w:rFonts w:ascii="Calibri" w:hAnsi="Calibri"/>
          <w:sz w:val="22"/>
          <w:szCs w:val="22"/>
        </w:rPr>
        <w:t>- Unione Europea</w:t>
      </w:r>
    </w:p>
    <w:p w:rsidR="00667041" w:rsidRPr="003B41EE" w:rsidRDefault="00667041" w:rsidP="00667041">
      <w:pPr>
        <w:jc w:val="both"/>
        <w:rPr>
          <w:rFonts w:ascii="Calibri" w:hAnsi="Calibri"/>
          <w:sz w:val="22"/>
          <w:szCs w:val="22"/>
        </w:rPr>
      </w:pPr>
      <w:r w:rsidRPr="003B41EE">
        <w:rPr>
          <w:rFonts w:ascii="Calibri" w:hAnsi="Calibri"/>
          <w:sz w:val="22"/>
          <w:szCs w:val="22"/>
        </w:rPr>
        <w:t>- Comune e Circoscrizioni di Torino</w:t>
      </w:r>
    </w:p>
    <w:p w:rsidR="00667041" w:rsidRPr="003B41EE" w:rsidRDefault="00667041" w:rsidP="00667041">
      <w:pPr>
        <w:jc w:val="both"/>
        <w:rPr>
          <w:rFonts w:ascii="Calibri" w:hAnsi="Calibri"/>
          <w:sz w:val="22"/>
          <w:szCs w:val="22"/>
        </w:rPr>
      </w:pPr>
      <w:r w:rsidRPr="003B41EE">
        <w:rPr>
          <w:rFonts w:ascii="Calibri" w:hAnsi="Calibri"/>
          <w:sz w:val="22"/>
          <w:szCs w:val="22"/>
        </w:rPr>
        <w:t>- Azienda Ospedaliera Universitaria di Torino – San Giovanni Battista - Molinette</w:t>
      </w:r>
    </w:p>
    <w:p w:rsidR="00667041" w:rsidRPr="003B41EE" w:rsidRDefault="00667041" w:rsidP="00667041">
      <w:pPr>
        <w:jc w:val="both"/>
        <w:rPr>
          <w:rFonts w:ascii="Calibri" w:hAnsi="Calibri"/>
          <w:sz w:val="22"/>
          <w:szCs w:val="22"/>
        </w:rPr>
      </w:pPr>
      <w:r w:rsidRPr="003B41EE">
        <w:rPr>
          <w:rFonts w:ascii="Calibri" w:hAnsi="Calibri"/>
          <w:strike/>
          <w:sz w:val="22"/>
          <w:szCs w:val="22"/>
        </w:rPr>
        <w:t>-</w:t>
      </w:r>
      <w:r w:rsidRPr="003B41EE">
        <w:rPr>
          <w:rFonts w:ascii="Calibri" w:hAnsi="Calibri"/>
          <w:sz w:val="22"/>
          <w:szCs w:val="22"/>
        </w:rPr>
        <w:t xml:space="preserve"> Fondo globale delle Nazioni Unite per la lotta alla malaria</w:t>
      </w:r>
    </w:p>
    <w:p w:rsidR="00667041" w:rsidRPr="003B41EE" w:rsidRDefault="00667041" w:rsidP="00667041">
      <w:pPr>
        <w:jc w:val="both"/>
        <w:rPr>
          <w:rFonts w:ascii="Calibri" w:hAnsi="Calibri"/>
          <w:b/>
          <w:sz w:val="22"/>
          <w:szCs w:val="22"/>
        </w:rPr>
      </w:pPr>
      <w:r w:rsidRPr="003B41EE">
        <w:rPr>
          <w:rFonts w:ascii="Calibri" w:hAnsi="Calibri"/>
          <w:b/>
          <w:sz w:val="22"/>
          <w:szCs w:val="22"/>
        </w:rPr>
        <w:t>b)</w:t>
      </w:r>
      <w:r w:rsidRPr="003B41EE">
        <w:rPr>
          <w:rFonts w:ascii="Calibri" w:hAnsi="Calibri"/>
          <w:b/>
          <w:sz w:val="22"/>
          <w:szCs w:val="22"/>
        </w:rPr>
        <w:tab/>
        <w:t>Enti privati:</w:t>
      </w:r>
    </w:p>
    <w:p w:rsidR="00667041" w:rsidRPr="003B41EE" w:rsidRDefault="00667041" w:rsidP="00667041">
      <w:pPr>
        <w:jc w:val="both"/>
        <w:rPr>
          <w:rFonts w:ascii="Calibri" w:hAnsi="Calibri"/>
          <w:sz w:val="22"/>
          <w:szCs w:val="22"/>
        </w:rPr>
      </w:pPr>
      <w:r w:rsidRPr="003B41EE">
        <w:rPr>
          <w:rFonts w:ascii="Calibri" w:hAnsi="Calibri"/>
          <w:sz w:val="22"/>
          <w:szCs w:val="22"/>
        </w:rPr>
        <w:t xml:space="preserve">- </w:t>
      </w:r>
      <w:proofErr w:type="spellStart"/>
      <w:r w:rsidRPr="003B41EE">
        <w:rPr>
          <w:rFonts w:ascii="Calibri" w:hAnsi="Calibri"/>
          <w:sz w:val="22"/>
          <w:szCs w:val="22"/>
        </w:rPr>
        <w:t>Intesa-Sanpaolo</w:t>
      </w:r>
      <w:proofErr w:type="spellEnd"/>
      <w:r w:rsidRPr="003B41EE">
        <w:rPr>
          <w:rFonts w:ascii="Calibri" w:hAnsi="Calibri"/>
          <w:sz w:val="22"/>
          <w:szCs w:val="22"/>
        </w:rPr>
        <w:t xml:space="preserve"> – Sezione Cooperazione Internazionale</w:t>
      </w:r>
    </w:p>
    <w:p w:rsidR="00667041" w:rsidRPr="003B41EE" w:rsidRDefault="00667041" w:rsidP="00667041">
      <w:pPr>
        <w:jc w:val="both"/>
        <w:rPr>
          <w:rFonts w:ascii="Calibri" w:hAnsi="Calibri"/>
          <w:sz w:val="22"/>
          <w:szCs w:val="22"/>
        </w:rPr>
      </w:pPr>
      <w:r w:rsidRPr="003B41EE">
        <w:rPr>
          <w:rFonts w:ascii="Calibri" w:hAnsi="Calibri"/>
          <w:sz w:val="22"/>
          <w:szCs w:val="22"/>
        </w:rPr>
        <w:t>- Chiesa Evangelica Valdese</w:t>
      </w:r>
    </w:p>
    <w:p w:rsidR="00667041" w:rsidRPr="003B41EE" w:rsidRDefault="00667041" w:rsidP="00667041">
      <w:pPr>
        <w:jc w:val="both"/>
        <w:rPr>
          <w:rFonts w:ascii="Calibri" w:hAnsi="Calibri"/>
          <w:sz w:val="22"/>
          <w:szCs w:val="22"/>
        </w:rPr>
      </w:pPr>
      <w:r w:rsidRPr="003B41EE">
        <w:rPr>
          <w:rFonts w:ascii="Calibri" w:hAnsi="Calibri"/>
          <w:sz w:val="22"/>
          <w:szCs w:val="22"/>
        </w:rPr>
        <w:t xml:space="preserve">- International </w:t>
      </w:r>
      <w:proofErr w:type="spellStart"/>
      <w:r w:rsidRPr="003B41EE">
        <w:rPr>
          <w:rFonts w:ascii="Calibri" w:hAnsi="Calibri"/>
          <w:sz w:val="22"/>
          <w:szCs w:val="22"/>
        </w:rPr>
        <w:t>Samaritans</w:t>
      </w:r>
      <w:proofErr w:type="spellEnd"/>
      <w:r w:rsidRPr="003B41EE">
        <w:rPr>
          <w:rFonts w:ascii="Calibri" w:hAnsi="Calibri"/>
          <w:sz w:val="22"/>
          <w:szCs w:val="22"/>
        </w:rPr>
        <w:t xml:space="preserve"> – Stati Uniti d’America</w:t>
      </w:r>
      <w:r w:rsidR="003B41EE" w:rsidRPr="003B41EE">
        <w:rPr>
          <w:rFonts w:ascii="Calibri" w:hAnsi="Calibri"/>
          <w:sz w:val="22"/>
          <w:szCs w:val="22"/>
        </w:rPr>
        <w:t>.</w:t>
      </w:r>
    </w:p>
    <w:p w:rsidR="00155AF1" w:rsidRDefault="00155AF1" w:rsidP="00104952">
      <w:pPr>
        <w:jc w:val="both"/>
        <w:rPr>
          <w:rFonts w:ascii="Calibri" w:hAnsi="Calibri" w:cs="Garamond"/>
          <w:b/>
          <w:bCs/>
          <w:color w:val="808080"/>
          <w:sz w:val="28"/>
          <w:szCs w:val="28"/>
        </w:rPr>
      </w:pPr>
    </w:p>
    <w:p w:rsidR="00E46640" w:rsidRDefault="00C157AC" w:rsidP="00C66E19">
      <w:pPr>
        <w:rPr>
          <w:rFonts w:ascii="Calibri" w:hAnsi="Calibri" w:cs="Garamond"/>
          <w:b/>
          <w:bCs/>
          <w:color w:val="808080"/>
          <w:sz w:val="28"/>
          <w:szCs w:val="28"/>
        </w:rPr>
      </w:pPr>
      <w:r>
        <w:rPr>
          <w:rFonts w:ascii="Calibri" w:hAnsi="Calibri" w:cs="Garamond"/>
          <w:b/>
          <w:bCs/>
          <w:color w:val="808080"/>
          <w:sz w:val="28"/>
          <w:szCs w:val="28"/>
        </w:rPr>
        <w:br w:type="page"/>
      </w:r>
      <w:r w:rsidR="00FD6370" w:rsidRPr="00E46640">
        <w:rPr>
          <w:rFonts w:ascii="Calibri" w:hAnsi="Calibri" w:cs="Garamond"/>
          <w:b/>
          <w:bCs/>
          <w:color w:val="808080"/>
          <w:sz w:val="28"/>
          <w:szCs w:val="28"/>
        </w:rPr>
        <w:lastRenderedPageBreak/>
        <w:t xml:space="preserve">4. Relazione annuale su altri progetti. </w:t>
      </w:r>
    </w:p>
    <w:p w:rsidR="00FD6370" w:rsidRDefault="00FD6370" w:rsidP="00FC4CF5">
      <w:pPr>
        <w:jc w:val="both"/>
        <w:rPr>
          <w:rFonts w:ascii="Calibri" w:hAnsi="Calibri"/>
          <w:sz w:val="22"/>
          <w:szCs w:val="22"/>
        </w:rPr>
      </w:pPr>
    </w:p>
    <w:p w:rsidR="00A01A42" w:rsidRPr="00A01A42" w:rsidRDefault="00A01A42" w:rsidP="00E631B4">
      <w:pPr>
        <w:numPr>
          <w:ilvl w:val="0"/>
          <w:numId w:val="1"/>
        </w:numPr>
        <w:tabs>
          <w:tab w:val="left" w:pos="284"/>
        </w:tabs>
        <w:ind w:left="0" w:firstLine="0"/>
        <w:jc w:val="both"/>
        <w:rPr>
          <w:rFonts w:ascii="Calibri" w:hAnsi="Calibri"/>
          <w:sz w:val="22"/>
          <w:szCs w:val="22"/>
        </w:rPr>
      </w:pPr>
      <w:r w:rsidRPr="00A01A42">
        <w:rPr>
          <w:rFonts w:ascii="Calibri" w:hAnsi="Calibri"/>
          <w:b/>
          <w:color w:val="00B050"/>
          <w:sz w:val="22"/>
          <w:szCs w:val="22"/>
        </w:rPr>
        <w:t>“</w:t>
      </w:r>
      <w:r w:rsidRPr="00F030FA">
        <w:rPr>
          <w:rFonts w:ascii="Calibri" w:hAnsi="Calibri"/>
          <w:color w:val="00B050"/>
          <w:sz w:val="26"/>
          <w:szCs w:val="26"/>
        </w:rPr>
        <w:t xml:space="preserve">Energia Pulita per </w:t>
      </w:r>
      <w:smartTag w:uri="urn:schemas-microsoft-com:office:smarttags" w:element="PersonName">
        <w:smartTagPr>
          <w:attr w:name="ProductID" w:val="la Salute Pubblica"/>
        </w:smartTagPr>
        <w:r w:rsidRPr="00F030FA">
          <w:rPr>
            <w:rFonts w:ascii="Calibri" w:hAnsi="Calibri"/>
            <w:color w:val="00B050"/>
            <w:sz w:val="26"/>
            <w:szCs w:val="26"/>
          </w:rPr>
          <w:t>la Salute Pubblica</w:t>
        </w:r>
      </w:smartTag>
      <w:r w:rsidRPr="00A01A42">
        <w:rPr>
          <w:rFonts w:ascii="Calibri" w:hAnsi="Calibri"/>
          <w:sz w:val="22"/>
          <w:szCs w:val="22"/>
        </w:rPr>
        <w:t xml:space="preserve">”, promosso da </w:t>
      </w:r>
      <w:proofErr w:type="spellStart"/>
      <w:r w:rsidRPr="00A01A42">
        <w:rPr>
          <w:rFonts w:ascii="Calibri" w:hAnsi="Calibri"/>
          <w:sz w:val="22"/>
          <w:szCs w:val="22"/>
        </w:rPr>
        <w:t>RE.TE</w:t>
      </w:r>
      <w:proofErr w:type="spellEnd"/>
      <w:r w:rsidR="00262872">
        <w:rPr>
          <w:rFonts w:ascii="Calibri" w:hAnsi="Calibri"/>
          <w:sz w:val="22"/>
          <w:szCs w:val="22"/>
        </w:rPr>
        <w:t>.</w:t>
      </w:r>
      <w:r w:rsidRPr="00A01A42">
        <w:rPr>
          <w:rFonts w:ascii="Calibri" w:hAnsi="Calibri"/>
          <w:sz w:val="22"/>
          <w:szCs w:val="22"/>
        </w:rPr>
        <w:t xml:space="preserve"> e finanziato dall’Unione Europea</w:t>
      </w:r>
    </w:p>
    <w:p w:rsidR="00D5313D" w:rsidRPr="00D5313D" w:rsidRDefault="00A01A42" w:rsidP="00E631B4">
      <w:pPr>
        <w:numPr>
          <w:ilvl w:val="0"/>
          <w:numId w:val="3"/>
        </w:numPr>
        <w:tabs>
          <w:tab w:val="left" w:pos="0"/>
          <w:tab w:val="left" w:pos="284"/>
        </w:tabs>
        <w:ind w:left="0" w:firstLine="0"/>
        <w:jc w:val="both"/>
        <w:rPr>
          <w:rFonts w:ascii="Calibri" w:hAnsi="Calibri" w:cs="Calibri"/>
          <w:sz w:val="22"/>
          <w:szCs w:val="22"/>
        </w:rPr>
      </w:pPr>
      <w:r w:rsidRPr="00D5313D">
        <w:rPr>
          <w:rFonts w:ascii="Calibri" w:hAnsi="Calibri" w:cs="Calibri"/>
          <w:b/>
          <w:sz w:val="22"/>
          <w:szCs w:val="22"/>
        </w:rPr>
        <w:t>Paese</w:t>
      </w:r>
      <w:r w:rsidRPr="00D5313D">
        <w:rPr>
          <w:rFonts w:ascii="Calibri" w:hAnsi="Calibri" w:cs="Calibri"/>
          <w:sz w:val="22"/>
          <w:szCs w:val="22"/>
        </w:rPr>
        <w:t xml:space="preserve">: </w:t>
      </w:r>
      <w:r w:rsidRPr="00D5313D">
        <w:rPr>
          <w:rFonts w:ascii="Calibri" w:hAnsi="Calibri"/>
          <w:b/>
          <w:sz w:val="22"/>
          <w:szCs w:val="22"/>
        </w:rPr>
        <w:t>HONDURAS</w:t>
      </w:r>
      <w:r w:rsidRPr="00D5313D">
        <w:rPr>
          <w:rFonts w:ascii="Calibri" w:hAnsi="Calibri" w:cs="Calibri"/>
          <w:sz w:val="22"/>
          <w:szCs w:val="22"/>
        </w:rPr>
        <w:t xml:space="preserve">. Organismo locale beneficiario: </w:t>
      </w:r>
      <w:r w:rsidR="00D5313D" w:rsidRPr="00D5313D">
        <w:rPr>
          <w:rFonts w:ascii="Calibri" w:hAnsi="Calibri" w:cs="Calibri"/>
          <w:sz w:val="22"/>
          <w:szCs w:val="22"/>
        </w:rPr>
        <w:t>43 centri di salute ed un ospedale dipartimentale; 90.000 abitanti</w:t>
      </w:r>
    </w:p>
    <w:p w:rsidR="00A01A42" w:rsidRPr="00A01A42" w:rsidRDefault="00A01A42" w:rsidP="00E631B4">
      <w:pPr>
        <w:numPr>
          <w:ilvl w:val="0"/>
          <w:numId w:val="3"/>
        </w:numPr>
        <w:tabs>
          <w:tab w:val="left" w:pos="0"/>
          <w:tab w:val="left" w:pos="284"/>
        </w:tabs>
        <w:ind w:left="0" w:firstLine="0"/>
        <w:jc w:val="both"/>
        <w:rPr>
          <w:rFonts w:ascii="Calibri" w:hAnsi="Calibri" w:cs="Calibri"/>
          <w:color w:val="31849B"/>
          <w:sz w:val="20"/>
          <w:szCs w:val="20"/>
        </w:rPr>
      </w:pPr>
      <w:r w:rsidRPr="00A01A42">
        <w:rPr>
          <w:rFonts w:ascii="Calibri" w:hAnsi="Calibri" w:cs="Calibri"/>
          <w:b/>
          <w:sz w:val="22"/>
          <w:szCs w:val="22"/>
        </w:rPr>
        <w:t>Attività</w:t>
      </w:r>
      <w:r w:rsidRPr="00A01A42">
        <w:rPr>
          <w:rFonts w:ascii="Calibri" w:hAnsi="Calibri" w:cs="Calibri"/>
          <w:sz w:val="22"/>
          <w:szCs w:val="22"/>
        </w:rPr>
        <w:t xml:space="preserve">: </w:t>
      </w:r>
      <w:r w:rsidR="00516D8D">
        <w:rPr>
          <w:rFonts w:ascii="Calibri" w:hAnsi="Calibri" w:cs="Calibri"/>
          <w:sz w:val="22"/>
          <w:szCs w:val="22"/>
        </w:rPr>
        <w:t>concluso il 30 gennaio 2013</w:t>
      </w:r>
      <w:r w:rsidRPr="00A01A42">
        <w:rPr>
          <w:rFonts w:ascii="Calibri" w:hAnsi="Calibri" w:cs="Calibri"/>
          <w:sz w:val="22"/>
          <w:szCs w:val="22"/>
        </w:rPr>
        <w:t>.</w:t>
      </w:r>
    </w:p>
    <w:p w:rsidR="00A01A42" w:rsidRPr="00A01A42" w:rsidRDefault="00A01A42" w:rsidP="00E631B4">
      <w:pPr>
        <w:numPr>
          <w:ilvl w:val="0"/>
          <w:numId w:val="3"/>
        </w:numPr>
        <w:tabs>
          <w:tab w:val="left" w:pos="0"/>
          <w:tab w:val="left" w:pos="284"/>
        </w:tabs>
        <w:ind w:left="0" w:firstLine="0"/>
        <w:jc w:val="both"/>
        <w:rPr>
          <w:rFonts w:ascii="Calibri" w:hAnsi="Calibri" w:cs="Calibri"/>
          <w:color w:val="31849B"/>
          <w:sz w:val="20"/>
          <w:szCs w:val="20"/>
        </w:rPr>
      </w:pPr>
      <w:r w:rsidRPr="00A01A42">
        <w:rPr>
          <w:rFonts w:ascii="Calibri" w:hAnsi="Calibri" w:cs="Calibri"/>
          <w:b/>
          <w:sz w:val="22"/>
          <w:szCs w:val="22"/>
        </w:rPr>
        <w:t>Obiettivi</w:t>
      </w:r>
      <w:r w:rsidRPr="00A01A42">
        <w:rPr>
          <w:rFonts w:ascii="Calibri" w:hAnsi="Calibri" w:cs="Calibri"/>
          <w:sz w:val="22"/>
          <w:szCs w:val="22"/>
        </w:rPr>
        <w:t>: migliorare l’attenzione sanitaria attraverso l’accesso ad energie rinnovabili</w:t>
      </w:r>
    </w:p>
    <w:p w:rsidR="00A01A42" w:rsidRPr="00A01A42" w:rsidRDefault="00A01A42" w:rsidP="00E631B4">
      <w:pPr>
        <w:numPr>
          <w:ilvl w:val="0"/>
          <w:numId w:val="3"/>
        </w:numPr>
        <w:tabs>
          <w:tab w:val="left" w:pos="0"/>
          <w:tab w:val="left" w:pos="284"/>
        </w:tabs>
        <w:ind w:left="0" w:firstLine="0"/>
        <w:jc w:val="both"/>
        <w:rPr>
          <w:rFonts w:ascii="Calibri" w:hAnsi="Calibri" w:cs="Calibri"/>
          <w:color w:val="31849B"/>
          <w:sz w:val="20"/>
          <w:szCs w:val="20"/>
        </w:rPr>
      </w:pPr>
      <w:r w:rsidRPr="00A01A42">
        <w:rPr>
          <w:rFonts w:ascii="Calibri" w:hAnsi="Calibri" w:cs="Calibri"/>
          <w:b/>
          <w:sz w:val="22"/>
          <w:szCs w:val="22"/>
        </w:rPr>
        <w:t>Descrizione</w:t>
      </w:r>
      <w:r w:rsidRPr="00A01A42">
        <w:rPr>
          <w:rFonts w:ascii="Calibri" w:hAnsi="Calibri" w:cs="Calibri"/>
          <w:sz w:val="22"/>
          <w:szCs w:val="22"/>
        </w:rPr>
        <w:t xml:space="preserve">: </w:t>
      </w:r>
      <w:r w:rsidRPr="00A01A42">
        <w:rPr>
          <w:rFonts w:ascii="Calibri" w:hAnsi="Calibri"/>
          <w:sz w:val="22"/>
          <w:szCs w:val="22"/>
        </w:rPr>
        <w:t>Il progettopromuove il ricorso alle energie rinnovabili per sostenere i processi di sviluppo e migliora</w:t>
      </w:r>
      <w:r w:rsidR="00516D8D">
        <w:rPr>
          <w:rFonts w:ascii="Calibri" w:hAnsi="Calibri"/>
          <w:sz w:val="22"/>
          <w:szCs w:val="22"/>
        </w:rPr>
        <w:t>re</w:t>
      </w:r>
      <w:r w:rsidRPr="00A01A42">
        <w:rPr>
          <w:rFonts w:ascii="Calibri" w:hAnsi="Calibri"/>
          <w:sz w:val="22"/>
          <w:szCs w:val="22"/>
        </w:rPr>
        <w:t xml:space="preserve"> le condizioni di accesso e qualità dei servizi sanitari per la popolazione beneficiaria, che assomma a circa 80.000 persone, l’80% della quale di etnia </w:t>
      </w:r>
      <w:r w:rsidRPr="00A01A42">
        <w:rPr>
          <w:rFonts w:ascii="Calibri" w:hAnsi="Calibri"/>
          <w:i/>
          <w:sz w:val="22"/>
          <w:szCs w:val="22"/>
        </w:rPr>
        <w:t>miskita</w:t>
      </w:r>
      <w:r w:rsidRPr="00A01A42">
        <w:rPr>
          <w:rFonts w:ascii="Calibri" w:hAnsi="Calibri"/>
          <w:sz w:val="22"/>
          <w:szCs w:val="22"/>
        </w:rPr>
        <w:t>. L’iniziativa è finanziata nel</w:t>
      </w:r>
      <w:r w:rsidRPr="00A01A42">
        <w:rPr>
          <w:rFonts w:ascii="Calibri" w:hAnsi="Calibri" w:cs="Calibri"/>
          <w:sz w:val="22"/>
          <w:szCs w:val="22"/>
        </w:rPr>
        <w:t xml:space="preserve"> q</w:t>
      </w:r>
      <w:r w:rsidRPr="00A01A42">
        <w:rPr>
          <w:rFonts w:ascii="Calibri" w:hAnsi="Calibri"/>
          <w:sz w:val="22"/>
          <w:szCs w:val="22"/>
        </w:rPr>
        <w:t>uadro degli interventi promossi dal Sistema di Integrazione Centro Americano (SICA)</w:t>
      </w:r>
    </w:p>
    <w:p w:rsidR="00A01A42" w:rsidRPr="00A01A42" w:rsidRDefault="00A01A42" w:rsidP="00E631B4">
      <w:pPr>
        <w:numPr>
          <w:ilvl w:val="0"/>
          <w:numId w:val="3"/>
        </w:numPr>
        <w:tabs>
          <w:tab w:val="left" w:pos="0"/>
          <w:tab w:val="left" w:pos="284"/>
        </w:tabs>
        <w:ind w:left="0" w:firstLine="0"/>
        <w:jc w:val="both"/>
        <w:rPr>
          <w:rFonts w:ascii="Calibri" w:hAnsi="Calibri" w:cs="Calibri"/>
          <w:color w:val="31849B"/>
          <w:sz w:val="20"/>
          <w:szCs w:val="20"/>
        </w:rPr>
      </w:pPr>
      <w:r w:rsidRPr="00A01A42">
        <w:rPr>
          <w:rFonts w:ascii="Calibri" w:hAnsi="Calibri" w:cs="Calibri"/>
          <w:b/>
          <w:sz w:val="22"/>
          <w:szCs w:val="22"/>
        </w:rPr>
        <w:t>Risultati ottenuti</w:t>
      </w:r>
      <w:r w:rsidRPr="00A01A42">
        <w:rPr>
          <w:rFonts w:ascii="Calibri" w:hAnsi="Calibri" w:cs="Calibri"/>
          <w:sz w:val="22"/>
          <w:szCs w:val="22"/>
        </w:rPr>
        <w:t xml:space="preserve">: il Progetto </w:t>
      </w:r>
      <w:r w:rsidR="00516D8D">
        <w:rPr>
          <w:rFonts w:ascii="Calibri" w:hAnsi="Calibri" w:cs="Calibri"/>
          <w:sz w:val="22"/>
          <w:szCs w:val="22"/>
        </w:rPr>
        <w:t>ha dotato</w:t>
      </w:r>
      <w:r w:rsidRPr="00A01A42">
        <w:rPr>
          <w:rFonts w:ascii="Calibri" w:hAnsi="Calibri" w:cs="Calibri"/>
          <w:sz w:val="22"/>
          <w:szCs w:val="22"/>
        </w:rPr>
        <w:t xml:space="preserve"> 41 centri di salute e l’ospedale dipartimentale dei sistemi solari fotovoltaici.</w:t>
      </w:r>
    </w:p>
    <w:p w:rsidR="00A01A42" w:rsidRDefault="00A01A42" w:rsidP="00A01A42">
      <w:pPr>
        <w:tabs>
          <w:tab w:val="left" w:pos="284"/>
        </w:tabs>
        <w:jc w:val="both"/>
        <w:rPr>
          <w:rFonts w:ascii="Calibri" w:hAnsi="Calibri"/>
          <w:sz w:val="22"/>
          <w:szCs w:val="22"/>
        </w:rPr>
      </w:pPr>
    </w:p>
    <w:p w:rsidR="003B77C9" w:rsidRPr="009B228B" w:rsidRDefault="003B77C9" w:rsidP="003B77C9">
      <w:pPr>
        <w:tabs>
          <w:tab w:val="left" w:pos="0"/>
          <w:tab w:val="left" w:pos="284"/>
        </w:tabs>
        <w:jc w:val="both"/>
        <w:rPr>
          <w:rFonts w:ascii="Calibri" w:hAnsi="Calibri" w:cs="Calibri"/>
          <w:color w:val="FF0000"/>
          <w:sz w:val="20"/>
          <w:szCs w:val="20"/>
        </w:rPr>
      </w:pPr>
    </w:p>
    <w:p w:rsidR="003B77C9" w:rsidRPr="003B77C9" w:rsidRDefault="00516D8D" w:rsidP="003B77C9">
      <w:pPr>
        <w:tabs>
          <w:tab w:val="left" w:pos="0"/>
          <w:tab w:val="left" w:pos="284"/>
        </w:tabs>
        <w:jc w:val="both"/>
        <w:rPr>
          <w:rFonts w:ascii="Calibri" w:hAnsi="Calibri"/>
          <w:sz w:val="22"/>
          <w:szCs w:val="22"/>
        </w:rPr>
      </w:pPr>
      <w:r>
        <w:rPr>
          <w:rFonts w:ascii="Calibri" w:hAnsi="Calibri"/>
          <w:color w:val="00B050"/>
          <w:sz w:val="26"/>
          <w:szCs w:val="26"/>
        </w:rPr>
        <w:t>B</w:t>
      </w:r>
      <w:r w:rsidR="003B77C9" w:rsidRPr="003B77C9">
        <w:rPr>
          <w:rFonts w:ascii="Calibri" w:hAnsi="Calibri"/>
          <w:color w:val="00B050"/>
          <w:sz w:val="26"/>
          <w:szCs w:val="26"/>
        </w:rPr>
        <w:t xml:space="preserve">. “Opportunitàe mete per i giovani di Campo Cielo ed El Ocotillo” </w:t>
      </w:r>
      <w:r w:rsidR="003B77C9" w:rsidRPr="003B77C9">
        <w:rPr>
          <w:rFonts w:ascii="Calibri" w:hAnsi="Calibri"/>
          <w:sz w:val="22"/>
          <w:szCs w:val="22"/>
        </w:rPr>
        <w:t>promosso da USAid</w:t>
      </w:r>
      <w:r w:rsidR="0031133B">
        <w:rPr>
          <w:rFonts w:ascii="Calibri" w:hAnsi="Calibri"/>
          <w:sz w:val="22"/>
          <w:szCs w:val="22"/>
        </w:rPr>
        <w:t xml:space="preserve"> METAS</w:t>
      </w:r>
      <w:r w:rsidR="003B77C9" w:rsidRPr="003B77C9">
        <w:rPr>
          <w:rFonts w:ascii="Calibri" w:hAnsi="Calibri"/>
          <w:sz w:val="22"/>
          <w:szCs w:val="22"/>
        </w:rPr>
        <w:t>.</w:t>
      </w:r>
    </w:p>
    <w:p w:rsidR="003B77C9" w:rsidRPr="003B77C9" w:rsidRDefault="003B77C9" w:rsidP="003B77C9">
      <w:pPr>
        <w:tabs>
          <w:tab w:val="left" w:pos="0"/>
          <w:tab w:val="left" w:pos="284"/>
        </w:tabs>
        <w:jc w:val="both"/>
        <w:rPr>
          <w:rFonts w:ascii="Calibri" w:hAnsi="Calibri"/>
          <w:sz w:val="22"/>
          <w:szCs w:val="22"/>
        </w:rPr>
      </w:pPr>
      <w:r w:rsidRPr="003B77C9">
        <w:rPr>
          <w:rFonts w:ascii="Calibri" w:hAnsi="Calibri"/>
          <w:b/>
          <w:sz w:val="22"/>
          <w:szCs w:val="22"/>
        </w:rPr>
        <w:t>1. Paese: Honduras</w:t>
      </w:r>
      <w:r w:rsidRPr="003B77C9">
        <w:rPr>
          <w:rFonts w:ascii="Calibri" w:hAnsi="Calibri"/>
          <w:sz w:val="22"/>
          <w:szCs w:val="22"/>
        </w:rPr>
        <w:t>. Organismo beneficiario: 525 adolescenti e giovani che vivono in aree ad elevata tassa criminale.</w:t>
      </w:r>
    </w:p>
    <w:p w:rsidR="003B77C9" w:rsidRPr="003B77C9" w:rsidRDefault="003B77C9" w:rsidP="003B77C9">
      <w:pPr>
        <w:tabs>
          <w:tab w:val="left" w:pos="0"/>
          <w:tab w:val="left" w:pos="284"/>
        </w:tabs>
        <w:jc w:val="both"/>
        <w:rPr>
          <w:rFonts w:ascii="Calibri" w:hAnsi="Calibri"/>
          <w:sz w:val="22"/>
          <w:szCs w:val="22"/>
        </w:rPr>
      </w:pPr>
      <w:r w:rsidRPr="003B77C9">
        <w:rPr>
          <w:rFonts w:ascii="Calibri" w:hAnsi="Calibri"/>
          <w:b/>
          <w:sz w:val="22"/>
          <w:szCs w:val="22"/>
        </w:rPr>
        <w:t>2. Attività</w:t>
      </w:r>
      <w:r w:rsidRPr="003B77C9">
        <w:rPr>
          <w:rFonts w:ascii="Calibri" w:hAnsi="Calibri"/>
          <w:sz w:val="22"/>
          <w:szCs w:val="22"/>
        </w:rPr>
        <w:t xml:space="preserve">: </w:t>
      </w:r>
      <w:r w:rsidR="00516D8D">
        <w:rPr>
          <w:rFonts w:ascii="Calibri" w:hAnsi="Calibri"/>
          <w:sz w:val="22"/>
          <w:szCs w:val="22"/>
        </w:rPr>
        <w:t>concluso a febbraio 2014</w:t>
      </w:r>
      <w:r w:rsidRPr="003B77C9">
        <w:rPr>
          <w:rFonts w:ascii="Calibri" w:hAnsi="Calibri"/>
          <w:sz w:val="22"/>
          <w:szCs w:val="22"/>
        </w:rPr>
        <w:t>.</w:t>
      </w:r>
    </w:p>
    <w:p w:rsidR="003B77C9" w:rsidRPr="003B77C9" w:rsidRDefault="003B77C9" w:rsidP="003B77C9">
      <w:pPr>
        <w:tabs>
          <w:tab w:val="left" w:pos="0"/>
          <w:tab w:val="left" w:pos="284"/>
        </w:tabs>
        <w:jc w:val="both"/>
        <w:rPr>
          <w:rFonts w:ascii="Calibri" w:hAnsi="Calibri"/>
          <w:sz w:val="22"/>
          <w:szCs w:val="22"/>
        </w:rPr>
      </w:pPr>
      <w:r w:rsidRPr="003B77C9">
        <w:rPr>
          <w:rFonts w:ascii="Calibri" w:hAnsi="Calibri"/>
          <w:b/>
          <w:sz w:val="22"/>
          <w:szCs w:val="22"/>
        </w:rPr>
        <w:t>3. Obiettivo:</w:t>
      </w:r>
      <w:r w:rsidRPr="003B77C9">
        <w:rPr>
          <w:rFonts w:ascii="Calibri" w:hAnsi="Calibri"/>
          <w:sz w:val="22"/>
          <w:szCs w:val="22"/>
        </w:rPr>
        <w:t xml:space="preserve"> contribuire a migliorare l’accesso al lavoro degno e formale attraverso l’avviamento professionale.</w:t>
      </w:r>
    </w:p>
    <w:p w:rsidR="003B77C9" w:rsidRPr="003B77C9" w:rsidRDefault="003B77C9" w:rsidP="003B77C9">
      <w:pPr>
        <w:tabs>
          <w:tab w:val="left" w:pos="0"/>
          <w:tab w:val="left" w:pos="284"/>
        </w:tabs>
        <w:jc w:val="both"/>
        <w:rPr>
          <w:rFonts w:ascii="Calibri" w:hAnsi="Calibri"/>
          <w:sz w:val="22"/>
          <w:szCs w:val="22"/>
        </w:rPr>
      </w:pPr>
      <w:r w:rsidRPr="003B77C9">
        <w:rPr>
          <w:rFonts w:ascii="Calibri" w:hAnsi="Calibri"/>
          <w:b/>
          <w:sz w:val="22"/>
          <w:szCs w:val="22"/>
        </w:rPr>
        <w:t>4. Descrizione</w:t>
      </w:r>
      <w:r w:rsidRPr="003B77C9">
        <w:rPr>
          <w:rFonts w:ascii="Calibri" w:hAnsi="Calibri"/>
          <w:sz w:val="22"/>
          <w:szCs w:val="22"/>
        </w:rPr>
        <w:t xml:space="preserve">: l’iniziativa si sviluppa parallelamente ad altri interventi promossi da </w:t>
      </w:r>
      <w:proofErr w:type="spellStart"/>
      <w:r w:rsidRPr="003B77C9">
        <w:rPr>
          <w:rFonts w:ascii="Calibri" w:hAnsi="Calibri"/>
          <w:sz w:val="22"/>
          <w:szCs w:val="22"/>
        </w:rPr>
        <w:t>RE.TE</w:t>
      </w:r>
      <w:proofErr w:type="spellEnd"/>
      <w:r w:rsidR="00262872">
        <w:rPr>
          <w:rFonts w:ascii="Calibri" w:hAnsi="Calibri"/>
          <w:sz w:val="22"/>
          <w:szCs w:val="22"/>
        </w:rPr>
        <w:t>.</w:t>
      </w:r>
      <w:r w:rsidRPr="003B77C9">
        <w:rPr>
          <w:rFonts w:ascii="Calibri" w:hAnsi="Calibri"/>
          <w:sz w:val="22"/>
          <w:szCs w:val="22"/>
        </w:rPr>
        <w:t xml:space="preserve"> a Tegucigalpa e San Pedro Sula per prevenire l’accesso degli adolescenti e giovani alle dinamiche criminali che imperversano nelle aree d’intervento. Le attività principali sono finalizzate a promuovere la formazione tecnico e professionale dei giovani, il miglioramento del livello educativo dei beneficiari e delle loro famiglie, e alla promozione di valori ed esperienze che possano creare un cordone di sicurezza rispetto alla criminalità. </w:t>
      </w:r>
    </w:p>
    <w:p w:rsidR="003B77C9" w:rsidRPr="003B77C9" w:rsidRDefault="003B77C9" w:rsidP="003B77C9">
      <w:pPr>
        <w:tabs>
          <w:tab w:val="left" w:pos="0"/>
          <w:tab w:val="left" w:pos="284"/>
        </w:tabs>
        <w:jc w:val="both"/>
        <w:rPr>
          <w:rFonts w:ascii="Calibri" w:hAnsi="Calibri"/>
          <w:sz w:val="22"/>
          <w:szCs w:val="22"/>
        </w:rPr>
      </w:pPr>
      <w:r w:rsidRPr="003B77C9">
        <w:rPr>
          <w:rFonts w:ascii="Calibri" w:hAnsi="Calibri"/>
          <w:b/>
          <w:sz w:val="22"/>
          <w:szCs w:val="22"/>
        </w:rPr>
        <w:t>5. Risultati ottenuti</w:t>
      </w:r>
      <w:r w:rsidRPr="003B77C9">
        <w:rPr>
          <w:rFonts w:ascii="Calibri" w:hAnsi="Calibri"/>
          <w:sz w:val="22"/>
          <w:szCs w:val="22"/>
        </w:rPr>
        <w:t>: 525 adolescenti e giovani sono stati inseriti nelle attività progettuali.</w:t>
      </w:r>
    </w:p>
    <w:p w:rsidR="003B77C9" w:rsidRDefault="003B77C9" w:rsidP="00516D8D">
      <w:pPr>
        <w:tabs>
          <w:tab w:val="left" w:pos="0"/>
          <w:tab w:val="left" w:pos="284"/>
        </w:tabs>
        <w:jc w:val="both"/>
        <w:rPr>
          <w:rFonts w:ascii="Calibri" w:hAnsi="Calibri"/>
          <w:sz w:val="22"/>
          <w:szCs w:val="22"/>
        </w:rPr>
      </w:pPr>
    </w:p>
    <w:p w:rsidR="003B77C9" w:rsidRPr="00A01A42" w:rsidRDefault="003B77C9" w:rsidP="003B77C9">
      <w:pPr>
        <w:tabs>
          <w:tab w:val="left" w:pos="284"/>
        </w:tabs>
        <w:jc w:val="both"/>
        <w:rPr>
          <w:rFonts w:ascii="Calibri" w:hAnsi="Calibri"/>
          <w:sz w:val="22"/>
          <w:szCs w:val="22"/>
        </w:rPr>
      </w:pPr>
    </w:p>
    <w:p w:rsidR="0031133B" w:rsidRPr="003B77C9" w:rsidRDefault="00516D8D" w:rsidP="0031133B">
      <w:pPr>
        <w:tabs>
          <w:tab w:val="left" w:pos="0"/>
          <w:tab w:val="left" w:pos="284"/>
        </w:tabs>
        <w:jc w:val="both"/>
        <w:rPr>
          <w:rFonts w:ascii="Calibri" w:hAnsi="Calibri"/>
          <w:sz w:val="22"/>
          <w:szCs w:val="22"/>
        </w:rPr>
      </w:pPr>
      <w:r>
        <w:rPr>
          <w:rFonts w:ascii="Calibri" w:hAnsi="Calibri" w:cs="Lucida Sans Unicode"/>
          <w:color w:val="00B050"/>
          <w:sz w:val="26"/>
          <w:szCs w:val="26"/>
        </w:rPr>
        <w:t>C</w:t>
      </w:r>
      <w:r w:rsidR="00B030BC" w:rsidRPr="004F5637">
        <w:rPr>
          <w:rFonts w:ascii="Calibri" w:hAnsi="Calibri" w:cs="Lucida Sans Unicode"/>
          <w:color w:val="00B050"/>
          <w:sz w:val="26"/>
          <w:szCs w:val="26"/>
        </w:rPr>
        <w:t xml:space="preserve">. </w:t>
      </w:r>
      <w:r w:rsidR="0031133B" w:rsidRPr="0031133B">
        <w:rPr>
          <w:rFonts w:ascii="Calibri" w:hAnsi="Calibri" w:cs="Lucida Sans Unicode"/>
          <w:bCs/>
          <w:color w:val="00B050"/>
          <w:sz w:val="26"/>
          <w:szCs w:val="26"/>
        </w:rPr>
        <w:t xml:space="preserve">Programma di interruzione dei cicli di violenza giovanile </w:t>
      </w:r>
      <w:r w:rsidR="0031133B" w:rsidRPr="003B77C9">
        <w:rPr>
          <w:rFonts w:ascii="Calibri" w:hAnsi="Calibri"/>
          <w:sz w:val="22"/>
          <w:szCs w:val="22"/>
        </w:rPr>
        <w:t>promosso da USAid</w:t>
      </w:r>
      <w:r w:rsidR="0031133B">
        <w:rPr>
          <w:rFonts w:ascii="Calibri" w:hAnsi="Calibri"/>
          <w:sz w:val="22"/>
          <w:szCs w:val="22"/>
        </w:rPr>
        <w:t xml:space="preserve"> CREATIVE</w:t>
      </w:r>
      <w:r w:rsidR="0031133B" w:rsidRPr="003B77C9">
        <w:rPr>
          <w:rFonts w:ascii="Calibri" w:hAnsi="Calibri"/>
          <w:sz w:val="22"/>
          <w:szCs w:val="22"/>
        </w:rPr>
        <w:t>.</w:t>
      </w:r>
    </w:p>
    <w:p w:rsidR="0031133B" w:rsidRPr="003B77C9" w:rsidRDefault="0031133B" w:rsidP="0031133B">
      <w:pPr>
        <w:tabs>
          <w:tab w:val="left" w:pos="0"/>
          <w:tab w:val="left" w:pos="284"/>
        </w:tabs>
        <w:jc w:val="both"/>
        <w:rPr>
          <w:rFonts w:ascii="Calibri" w:hAnsi="Calibri"/>
          <w:sz w:val="22"/>
          <w:szCs w:val="22"/>
        </w:rPr>
      </w:pPr>
      <w:r w:rsidRPr="003B77C9">
        <w:rPr>
          <w:rFonts w:ascii="Calibri" w:hAnsi="Calibri"/>
          <w:b/>
          <w:sz w:val="22"/>
          <w:szCs w:val="22"/>
        </w:rPr>
        <w:t>1. Paese: Honduras</w:t>
      </w:r>
      <w:r w:rsidRPr="003B77C9">
        <w:rPr>
          <w:rFonts w:ascii="Calibri" w:hAnsi="Calibri"/>
          <w:sz w:val="22"/>
          <w:szCs w:val="22"/>
        </w:rPr>
        <w:t xml:space="preserve">. Organismo beneficiario: </w:t>
      </w:r>
      <w:r w:rsidRPr="0031133B">
        <w:rPr>
          <w:rFonts w:ascii="Calibri" w:hAnsi="Calibri"/>
          <w:sz w:val="22"/>
          <w:szCs w:val="22"/>
        </w:rPr>
        <w:t xml:space="preserve">organizzazioni comunitarie, Ministero di Grazia e Giustizia, Polizia Nazionale d’Honduras. </w:t>
      </w:r>
      <w:r w:rsidRPr="003B77C9">
        <w:rPr>
          <w:rFonts w:ascii="Calibri" w:hAnsi="Calibri"/>
          <w:b/>
          <w:sz w:val="22"/>
          <w:szCs w:val="22"/>
        </w:rPr>
        <w:t>2. Attività</w:t>
      </w:r>
      <w:r w:rsidRPr="003B77C9">
        <w:rPr>
          <w:rFonts w:ascii="Calibri" w:hAnsi="Calibri"/>
          <w:sz w:val="22"/>
          <w:szCs w:val="22"/>
        </w:rPr>
        <w:t xml:space="preserve">: </w:t>
      </w:r>
      <w:r>
        <w:rPr>
          <w:rFonts w:ascii="Calibri" w:hAnsi="Calibri"/>
          <w:sz w:val="22"/>
          <w:szCs w:val="22"/>
        </w:rPr>
        <w:t>in corso</w:t>
      </w:r>
      <w:r w:rsidRPr="003B77C9">
        <w:rPr>
          <w:rFonts w:ascii="Calibri" w:hAnsi="Calibri"/>
          <w:sz w:val="22"/>
          <w:szCs w:val="22"/>
        </w:rPr>
        <w:t>.</w:t>
      </w:r>
    </w:p>
    <w:p w:rsidR="0031133B" w:rsidRPr="003B77C9" w:rsidRDefault="0031133B" w:rsidP="0031133B">
      <w:pPr>
        <w:tabs>
          <w:tab w:val="left" w:pos="0"/>
          <w:tab w:val="left" w:pos="284"/>
        </w:tabs>
        <w:jc w:val="both"/>
        <w:rPr>
          <w:rFonts w:ascii="Calibri" w:hAnsi="Calibri"/>
          <w:sz w:val="22"/>
          <w:szCs w:val="22"/>
        </w:rPr>
      </w:pPr>
      <w:r w:rsidRPr="003B77C9">
        <w:rPr>
          <w:rFonts w:ascii="Calibri" w:hAnsi="Calibri"/>
          <w:b/>
          <w:sz w:val="22"/>
          <w:szCs w:val="22"/>
        </w:rPr>
        <w:t>3. Obiettivo:</w:t>
      </w:r>
      <w:r w:rsidRPr="003B77C9">
        <w:rPr>
          <w:rFonts w:ascii="Calibri" w:hAnsi="Calibri"/>
          <w:sz w:val="22"/>
          <w:szCs w:val="22"/>
        </w:rPr>
        <w:t xml:space="preserve"> contribuire a migliorare </w:t>
      </w:r>
      <w:r w:rsidRPr="0031133B">
        <w:rPr>
          <w:rFonts w:ascii="Calibri" w:hAnsi="Calibri"/>
          <w:sz w:val="22"/>
          <w:szCs w:val="22"/>
        </w:rPr>
        <w:t>la sicurezza comunitaria e ridu</w:t>
      </w:r>
      <w:r>
        <w:rPr>
          <w:rFonts w:ascii="Calibri" w:hAnsi="Calibri"/>
          <w:sz w:val="22"/>
          <w:szCs w:val="22"/>
        </w:rPr>
        <w:t xml:space="preserve">rre </w:t>
      </w:r>
      <w:r w:rsidRPr="0031133B">
        <w:rPr>
          <w:rFonts w:ascii="Calibri" w:hAnsi="Calibri"/>
          <w:sz w:val="22"/>
          <w:szCs w:val="22"/>
        </w:rPr>
        <w:t>la violenza criminale</w:t>
      </w:r>
      <w:r w:rsidRPr="003B77C9">
        <w:rPr>
          <w:rFonts w:ascii="Calibri" w:hAnsi="Calibri"/>
          <w:sz w:val="22"/>
          <w:szCs w:val="22"/>
        </w:rPr>
        <w:t>.</w:t>
      </w:r>
    </w:p>
    <w:p w:rsidR="0031133B" w:rsidRPr="0031133B" w:rsidRDefault="0031133B" w:rsidP="0031133B">
      <w:pPr>
        <w:tabs>
          <w:tab w:val="left" w:pos="0"/>
          <w:tab w:val="left" w:pos="284"/>
        </w:tabs>
        <w:jc w:val="both"/>
        <w:rPr>
          <w:rFonts w:ascii="Calibri" w:hAnsi="Calibri"/>
          <w:bCs/>
          <w:sz w:val="22"/>
          <w:szCs w:val="22"/>
        </w:rPr>
      </w:pPr>
      <w:r w:rsidRPr="003B77C9">
        <w:rPr>
          <w:rFonts w:ascii="Calibri" w:hAnsi="Calibri"/>
          <w:b/>
          <w:sz w:val="22"/>
          <w:szCs w:val="22"/>
        </w:rPr>
        <w:t>4. Descrizione</w:t>
      </w:r>
      <w:r w:rsidRPr="003B77C9">
        <w:rPr>
          <w:rFonts w:ascii="Calibri" w:hAnsi="Calibri"/>
          <w:sz w:val="22"/>
          <w:szCs w:val="22"/>
        </w:rPr>
        <w:t xml:space="preserve">: </w:t>
      </w:r>
      <w:r>
        <w:rPr>
          <w:rFonts w:ascii="Calibri" w:hAnsi="Calibri"/>
          <w:sz w:val="22"/>
          <w:szCs w:val="22"/>
        </w:rPr>
        <w:t xml:space="preserve">Sono previsti ulteriori interventi quali l’identificazione </w:t>
      </w:r>
      <w:r w:rsidRPr="0031133B">
        <w:rPr>
          <w:rFonts w:ascii="Calibri" w:hAnsi="Calibri"/>
          <w:bCs/>
          <w:sz w:val="22"/>
          <w:szCs w:val="22"/>
        </w:rPr>
        <w:t>di controparti locali affidabili</w:t>
      </w:r>
      <w:r>
        <w:rPr>
          <w:rFonts w:ascii="Calibri" w:hAnsi="Calibri"/>
          <w:bCs/>
          <w:sz w:val="22"/>
          <w:szCs w:val="22"/>
        </w:rPr>
        <w:t xml:space="preserve"> a </w:t>
      </w:r>
      <w:r w:rsidRPr="0031133B">
        <w:rPr>
          <w:rFonts w:ascii="Calibri" w:hAnsi="Calibri"/>
          <w:bCs/>
          <w:sz w:val="22"/>
          <w:szCs w:val="22"/>
        </w:rPr>
        <w:t>Riviera Hernandez</w:t>
      </w:r>
      <w:r>
        <w:rPr>
          <w:rFonts w:ascii="Calibri" w:hAnsi="Calibri"/>
          <w:bCs/>
          <w:sz w:val="22"/>
          <w:szCs w:val="22"/>
        </w:rPr>
        <w:t>, San Pedro Sula; rafforzamento del Pubblico Ministero; messa in sicurezza di strade a Campo Cielo, Tegucigalpa.</w:t>
      </w:r>
    </w:p>
    <w:p w:rsidR="0031133B" w:rsidRDefault="0031133B" w:rsidP="0031133B">
      <w:pPr>
        <w:tabs>
          <w:tab w:val="left" w:pos="0"/>
          <w:tab w:val="left" w:pos="284"/>
        </w:tabs>
        <w:jc w:val="both"/>
        <w:rPr>
          <w:rFonts w:ascii="Calibri" w:hAnsi="Calibri"/>
          <w:bCs/>
          <w:sz w:val="22"/>
          <w:szCs w:val="22"/>
        </w:rPr>
      </w:pPr>
      <w:r w:rsidRPr="003B77C9">
        <w:rPr>
          <w:rFonts w:ascii="Calibri" w:hAnsi="Calibri"/>
          <w:b/>
          <w:sz w:val="22"/>
          <w:szCs w:val="22"/>
        </w:rPr>
        <w:t>5. Risultati ottenuti</w:t>
      </w:r>
      <w:r w:rsidRPr="003B77C9">
        <w:rPr>
          <w:rFonts w:ascii="Calibri" w:hAnsi="Calibri"/>
          <w:sz w:val="22"/>
          <w:szCs w:val="22"/>
        </w:rPr>
        <w:t xml:space="preserve">: </w:t>
      </w:r>
      <w:r w:rsidRPr="0031133B">
        <w:rPr>
          <w:rFonts w:ascii="Calibri" w:hAnsi="Calibri"/>
          <w:bCs/>
          <w:sz w:val="22"/>
          <w:szCs w:val="22"/>
        </w:rPr>
        <w:t>Microprogetti</w:t>
      </w:r>
      <w:r>
        <w:rPr>
          <w:rFonts w:ascii="Calibri" w:hAnsi="Calibri"/>
          <w:bCs/>
          <w:sz w:val="22"/>
          <w:szCs w:val="22"/>
        </w:rPr>
        <w:t xml:space="preserve"> che hanno composto il programma</w:t>
      </w:r>
      <w:r w:rsidRPr="0031133B">
        <w:rPr>
          <w:rFonts w:ascii="Calibri" w:hAnsi="Calibri"/>
          <w:bCs/>
          <w:sz w:val="22"/>
          <w:szCs w:val="22"/>
        </w:rPr>
        <w:t xml:space="preserve">: </w:t>
      </w:r>
      <w:r>
        <w:rPr>
          <w:rFonts w:ascii="Calibri" w:hAnsi="Calibri"/>
          <w:bCs/>
          <w:sz w:val="22"/>
          <w:szCs w:val="22"/>
        </w:rPr>
        <w:t>1) intervento</w:t>
      </w:r>
      <w:r w:rsidRPr="0031133B">
        <w:rPr>
          <w:rFonts w:ascii="Calibri" w:hAnsi="Calibri"/>
          <w:bCs/>
          <w:sz w:val="22"/>
          <w:szCs w:val="22"/>
        </w:rPr>
        <w:t xml:space="preserve"> contro il </w:t>
      </w:r>
      <w:r w:rsidRPr="0031133B">
        <w:rPr>
          <w:rFonts w:ascii="Calibri" w:hAnsi="Calibri"/>
          <w:bCs/>
          <w:i/>
          <w:sz w:val="22"/>
          <w:szCs w:val="22"/>
        </w:rPr>
        <w:t>dengue</w:t>
      </w:r>
      <w:r>
        <w:rPr>
          <w:rFonts w:ascii="Calibri" w:hAnsi="Calibri"/>
          <w:bCs/>
          <w:sz w:val="22"/>
          <w:szCs w:val="22"/>
        </w:rPr>
        <w:t>; 2) A</w:t>
      </w:r>
      <w:r w:rsidRPr="0031133B">
        <w:rPr>
          <w:rFonts w:ascii="Calibri" w:hAnsi="Calibri"/>
          <w:bCs/>
          <w:sz w:val="22"/>
          <w:szCs w:val="22"/>
        </w:rPr>
        <w:t>ssemblee comunitarie di identificazione dei bisogni</w:t>
      </w:r>
      <w:r>
        <w:rPr>
          <w:rFonts w:ascii="Calibri" w:hAnsi="Calibri"/>
          <w:bCs/>
          <w:sz w:val="22"/>
          <w:szCs w:val="22"/>
        </w:rPr>
        <w:t>; 3) F</w:t>
      </w:r>
      <w:r w:rsidRPr="0031133B">
        <w:rPr>
          <w:rFonts w:ascii="Calibri" w:hAnsi="Calibri"/>
          <w:bCs/>
          <w:sz w:val="22"/>
          <w:szCs w:val="22"/>
        </w:rPr>
        <w:t>iera comunitaria</w:t>
      </w:r>
      <w:r>
        <w:rPr>
          <w:rFonts w:ascii="Calibri" w:hAnsi="Calibri"/>
          <w:bCs/>
          <w:sz w:val="22"/>
          <w:szCs w:val="22"/>
        </w:rPr>
        <w:t xml:space="preserve">; 4) </w:t>
      </w:r>
      <w:r w:rsidRPr="0031133B">
        <w:rPr>
          <w:rFonts w:ascii="Calibri" w:hAnsi="Calibri"/>
          <w:bCs/>
          <w:sz w:val="22"/>
          <w:szCs w:val="22"/>
        </w:rPr>
        <w:t>Opere infrastrutturali a Campo Cielo (strade, illuminazione, campo sportivo)</w:t>
      </w:r>
      <w:r>
        <w:rPr>
          <w:rFonts w:ascii="Calibri" w:hAnsi="Calibri"/>
          <w:bCs/>
          <w:sz w:val="22"/>
          <w:szCs w:val="22"/>
        </w:rPr>
        <w:t xml:space="preserve">, 5) </w:t>
      </w:r>
      <w:r w:rsidRPr="0031133B">
        <w:rPr>
          <w:rFonts w:ascii="Calibri" w:hAnsi="Calibri"/>
          <w:bCs/>
          <w:sz w:val="22"/>
          <w:szCs w:val="22"/>
        </w:rPr>
        <w:t>Comunicatori</w:t>
      </w:r>
      <w:r>
        <w:rPr>
          <w:rFonts w:ascii="Calibri" w:hAnsi="Calibri"/>
          <w:bCs/>
          <w:sz w:val="22"/>
          <w:szCs w:val="22"/>
        </w:rPr>
        <w:t xml:space="preserve"> sociali.</w:t>
      </w:r>
    </w:p>
    <w:p w:rsidR="00516D8D" w:rsidRDefault="00516D8D" w:rsidP="00EB07E0">
      <w:pPr>
        <w:tabs>
          <w:tab w:val="left" w:pos="0"/>
          <w:tab w:val="left" w:pos="284"/>
        </w:tabs>
        <w:jc w:val="both"/>
        <w:rPr>
          <w:rFonts w:ascii="Calibri" w:hAnsi="Calibri" w:cs="Lucida Sans Unicode"/>
          <w:color w:val="00B050"/>
          <w:sz w:val="26"/>
          <w:szCs w:val="26"/>
        </w:rPr>
      </w:pPr>
    </w:p>
    <w:p w:rsidR="00C04EB0" w:rsidRDefault="00C04EB0" w:rsidP="00EB07E0">
      <w:pPr>
        <w:tabs>
          <w:tab w:val="left" w:pos="0"/>
          <w:tab w:val="left" w:pos="284"/>
        </w:tabs>
        <w:jc w:val="both"/>
        <w:rPr>
          <w:rFonts w:ascii="Calibri" w:hAnsi="Calibri" w:cs="Lucida Sans Unicode"/>
          <w:color w:val="00B050"/>
          <w:sz w:val="26"/>
          <w:szCs w:val="26"/>
        </w:rPr>
      </w:pPr>
    </w:p>
    <w:p w:rsidR="0031133B" w:rsidRPr="00942B0F" w:rsidRDefault="0031133B" w:rsidP="0031133B">
      <w:pPr>
        <w:jc w:val="both"/>
        <w:rPr>
          <w:rFonts w:ascii="Calibri" w:hAnsi="Calibri" w:cs="Lucida Sans Unicode"/>
          <w:sz w:val="22"/>
          <w:szCs w:val="22"/>
        </w:rPr>
      </w:pPr>
      <w:r>
        <w:rPr>
          <w:rFonts w:ascii="Calibri" w:hAnsi="Calibri" w:cs="Lucida Sans Unicode"/>
          <w:color w:val="00B050"/>
          <w:sz w:val="26"/>
          <w:szCs w:val="26"/>
        </w:rPr>
        <w:t xml:space="preserve">D. “Nicaragua, polo di prevenzione e controllo della malaria in Centroamerica” </w:t>
      </w:r>
      <w:r w:rsidRPr="00942B0F">
        <w:rPr>
          <w:rFonts w:ascii="Calibri" w:hAnsi="Calibri" w:cs="Lucida Sans Unicode"/>
          <w:sz w:val="22"/>
          <w:szCs w:val="22"/>
        </w:rPr>
        <w:t xml:space="preserve">promosso da </w:t>
      </w:r>
      <w:proofErr w:type="spellStart"/>
      <w:r w:rsidRPr="00942B0F">
        <w:rPr>
          <w:rFonts w:ascii="Calibri" w:hAnsi="Calibri" w:cs="Lucida Sans Unicode"/>
          <w:sz w:val="22"/>
          <w:szCs w:val="22"/>
        </w:rPr>
        <w:t>RE.TE</w:t>
      </w:r>
      <w:proofErr w:type="spellEnd"/>
      <w:r w:rsidR="00262872">
        <w:rPr>
          <w:rFonts w:ascii="Calibri" w:hAnsi="Calibri" w:cs="Lucida Sans Unicode"/>
          <w:sz w:val="22"/>
          <w:szCs w:val="22"/>
        </w:rPr>
        <w:t>.</w:t>
      </w:r>
      <w:r w:rsidRPr="00942B0F">
        <w:rPr>
          <w:rFonts w:ascii="Calibri" w:hAnsi="Calibri" w:cs="Lucida Sans Unicode"/>
          <w:sz w:val="22"/>
          <w:szCs w:val="22"/>
        </w:rPr>
        <w:t xml:space="preserve"> Ong e finanziato dal Fondo Globale - Componente Malaria.</w:t>
      </w:r>
    </w:p>
    <w:p w:rsidR="0031133B" w:rsidRPr="00942B0F" w:rsidRDefault="0031133B" w:rsidP="0031133B">
      <w:pPr>
        <w:keepNext/>
        <w:jc w:val="both"/>
        <w:outlineLvl w:val="1"/>
        <w:rPr>
          <w:rFonts w:ascii="Calibri" w:hAnsi="Calibri" w:cs="Lucida Sans Unicode"/>
          <w:sz w:val="22"/>
          <w:szCs w:val="22"/>
        </w:rPr>
      </w:pPr>
      <w:r w:rsidRPr="00942B0F">
        <w:rPr>
          <w:rFonts w:ascii="Calibri" w:hAnsi="Calibri" w:cs="Lucida Sans Unicode"/>
          <w:b/>
          <w:sz w:val="22"/>
          <w:szCs w:val="22"/>
        </w:rPr>
        <w:t>1. Paese:NICARAGUA</w:t>
      </w:r>
      <w:r w:rsidRPr="00942B0F">
        <w:rPr>
          <w:rFonts w:ascii="Calibri" w:hAnsi="Calibri" w:cs="Lucida Sans Unicode"/>
          <w:sz w:val="22"/>
          <w:szCs w:val="22"/>
        </w:rPr>
        <w:t>. Organismo beneficiario: municipi nicaraguensi</w:t>
      </w:r>
    </w:p>
    <w:p w:rsidR="0031133B" w:rsidRPr="00942B0F" w:rsidRDefault="0031133B" w:rsidP="0031133B">
      <w:pPr>
        <w:jc w:val="both"/>
        <w:rPr>
          <w:rFonts w:ascii="Calibri" w:hAnsi="Calibri" w:cs="Lucida Sans Unicode"/>
          <w:sz w:val="22"/>
          <w:szCs w:val="22"/>
        </w:rPr>
      </w:pPr>
      <w:r w:rsidRPr="00942B0F">
        <w:rPr>
          <w:rFonts w:ascii="Calibri" w:hAnsi="Calibri" w:cs="Lucida Sans Unicode"/>
          <w:b/>
          <w:sz w:val="22"/>
          <w:szCs w:val="22"/>
        </w:rPr>
        <w:t>2. Attività</w:t>
      </w:r>
      <w:r w:rsidRPr="00942B0F">
        <w:rPr>
          <w:rFonts w:ascii="Calibri" w:hAnsi="Calibri" w:cs="Lucida Sans Unicode"/>
          <w:sz w:val="22"/>
          <w:szCs w:val="22"/>
        </w:rPr>
        <w:t>:</w:t>
      </w:r>
      <w:r w:rsidRPr="0031133B">
        <w:rPr>
          <w:rFonts w:ascii="Calibri" w:hAnsi="Calibri" w:cs="Lucida Sans Unicode"/>
          <w:sz w:val="22"/>
          <w:szCs w:val="22"/>
        </w:rPr>
        <w:t>Consolidado Ronda VII e IX 1-2013 / 9-2015 (Ronda VII 5-2009 / 12-2013)</w:t>
      </w:r>
      <w:r w:rsidRPr="00942B0F">
        <w:rPr>
          <w:rFonts w:ascii="Calibri" w:hAnsi="Calibri"/>
          <w:b/>
          <w:sz w:val="22"/>
          <w:szCs w:val="22"/>
        </w:rPr>
        <w:t>Costo</w:t>
      </w:r>
      <w:r w:rsidR="003B41EE">
        <w:rPr>
          <w:rFonts w:ascii="Calibri" w:hAnsi="Calibri"/>
          <w:b/>
          <w:sz w:val="22"/>
          <w:szCs w:val="22"/>
        </w:rPr>
        <w:t xml:space="preserve"> </w:t>
      </w:r>
      <w:r w:rsidR="00F23245" w:rsidRPr="003B41EE">
        <w:rPr>
          <w:rFonts w:ascii="Calibri" w:hAnsi="Calibri"/>
          <w:b/>
          <w:sz w:val="22"/>
          <w:szCs w:val="22"/>
        </w:rPr>
        <w:t>2013</w:t>
      </w:r>
      <w:r w:rsidRPr="003B41EE">
        <w:rPr>
          <w:rFonts w:ascii="Calibri" w:hAnsi="Calibri"/>
          <w:b/>
          <w:sz w:val="22"/>
          <w:szCs w:val="22"/>
        </w:rPr>
        <w:t>:</w:t>
      </w:r>
      <w:r w:rsidR="00F23245" w:rsidRPr="003B41EE">
        <w:rPr>
          <w:rFonts w:ascii="Calibri" w:hAnsi="Calibri"/>
          <w:sz w:val="22"/>
          <w:szCs w:val="22"/>
        </w:rPr>
        <w:t>70.159</w:t>
      </w:r>
      <w:r w:rsidRPr="003B41EE">
        <w:rPr>
          <w:rFonts w:ascii="Calibri" w:hAnsi="Calibri"/>
          <w:sz w:val="22"/>
          <w:szCs w:val="22"/>
        </w:rPr>
        <w:t xml:space="preserve"> $</w:t>
      </w:r>
    </w:p>
    <w:p w:rsidR="0031133B" w:rsidRPr="00942B0F" w:rsidRDefault="0031133B" w:rsidP="0031133B">
      <w:pPr>
        <w:jc w:val="both"/>
        <w:rPr>
          <w:rFonts w:ascii="Calibri" w:hAnsi="Calibri" w:cs="Lucida Sans Unicode"/>
          <w:sz w:val="22"/>
          <w:szCs w:val="22"/>
        </w:rPr>
      </w:pPr>
      <w:r w:rsidRPr="00942B0F">
        <w:rPr>
          <w:rFonts w:ascii="Calibri" w:hAnsi="Calibri" w:cs="Lucida Sans Unicode"/>
          <w:b/>
          <w:sz w:val="22"/>
          <w:szCs w:val="22"/>
        </w:rPr>
        <w:t>3. Obiettivi</w:t>
      </w:r>
      <w:r w:rsidRPr="00942B0F">
        <w:rPr>
          <w:rFonts w:ascii="Calibri" w:hAnsi="Calibri" w:cs="Lucida Sans Unicode"/>
          <w:sz w:val="22"/>
          <w:szCs w:val="22"/>
        </w:rPr>
        <w:t xml:space="preserve">: Consolidare il controllo integrato di vettori e parassiti rafforzando la partecipazione comunitaria. </w:t>
      </w:r>
      <w:r w:rsidR="00E204B7" w:rsidRPr="00942B0F">
        <w:rPr>
          <w:rFonts w:ascii="Calibri" w:hAnsi="Calibri" w:cs="Lucida Sans Unicode"/>
          <w:sz w:val="22"/>
          <w:szCs w:val="22"/>
        </w:rPr>
        <w:t xml:space="preserve">Rafforzare </w:t>
      </w:r>
      <w:r w:rsidR="00E204B7">
        <w:rPr>
          <w:rFonts w:ascii="Calibri" w:hAnsi="Calibri" w:cs="Lucida Sans Unicode"/>
          <w:sz w:val="22"/>
          <w:szCs w:val="22"/>
        </w:rPr>
        <w:t>il coordinamento</w:t>
      </w:r>
      <w:r w:rsidR="00E204B7" w:rsidRPr="00942B0F">
        <w:rPr>
          <w:rFonts w:ascii="Calibri" w:hAnsi="Calibri" w:cs="Lucida Sans Unicode"/>
          <w:sz w:val="22"/>
          <w:szCs w:val="22"/>
        </w:rPr>
        <w:t xml:space="preserve"> multisettoriale in azioni di controllo della malaria basandosi sulla strategia del “</w:t>
      </w:r>
      <w:r w:rsidR="00E204B7" w:rsidRPr="00942B0F">
        <w:rPr>
          <w:rFonts w:ascii="Calibri" w:hAnsi="Calibri" w:cs="Lucida Sans Unicode"/>
          <w:i/>
          <w:sz w:val="22"/>
          <w:szCs w:val="22"/>
        </w:rPr>
        <w:t>Roll-Back Malaria</w:t>
      </w:r>
      <w:r w:rsidR="00E204B7" w:rsidRPr="00942B0F">
        <w:rPr>
          <w:rFonts w:ascii="Calibri" w:hAnsi="Calibri" w:cs="Lucida Sans Unicode"/>
          <w:sz w:val="22"/>
          <w:szCs w:val="22"/>
        </w:rPr>
        <w:t xml:space="preserve">”. Rafforzare la vigilanza epidemiologica e entomologica a livello locale. Consolidare le azioni di identificazione e prevenzione della malaria attraverso la </w:t>
      </w:r>
      <w:r w:rsidR="00262872">
        <w:rPr>
          <w:rFonts w:ascii="Calibri" w:hAnsi="Calibri" w:cs="Lucida Sans Unicode"/>
          <w:sz w:val="22"/>
          <w:szCs w:val="22"/>
        </w:rPr>
        <w:t>rete</w:t>
      </w:r>
      <w:r w:rsidR="00E204B7" w:rsidRPr="00942B0F">
        <w:rPr>
          <w:rFonts w:ascii="Calibri" w:hAnsi="Calibri" w:cs="Lucida Sans Unicode"/>
          <w:sz w:val="22"/>
          <w:szCs w:val="22"/>
        </w:rPr>
        <w:t xml:space="preserve"> di Collaboratori Volontari (COL-VOL), le unità di salute locali e </w:t>
      </w:r>
      <w:r w:rsidR="00E204B7">
        <w:rPr>
          <w:rFonts w:ascii="Calibri" w:hAnsi="Calibri" w:cs="Lucida Sans Unicode"/>
          <w:sz w:val="22"/>
          <w:szCs w:val="22"/>
        </w:rPr>
        <w:t>i</w:t>
      </w:r>
      <w:r w:rsidR="00E204B7" w:rsidRPr="00942B0F">
        <w:rPr>
          <w:rFonts w:ascii="Calibri" w:hAnsi="Calibri" w:cs="Lucida Sans Unicode"/>
          <w:sz w:val="22"/>
          <w:szCs w:val="22"/>
        </w:rPr>
        <w:t xml:space="preserve"> gruppi comunitari. </w:t>
      </w:r>
    </w:p>
    <w:p w:rsidR="0031133B" w:rsidRPr="00942B0F" w:rsidRDefault="0031133B" w:rsidP="0031133B">
      <w:pPr>
        <w:jc w:val="both"/>
        <w:rPr>
          <w:rFonts w:ascii="Calibri" w:hAnsi="Calibri" w:cs="Lucida Sans Unicode"/>
          <w:sz w:val="22"/>
          <w:szCs w:val="22"/>
        </w:rPr>
      </w:pPr>
      <w:r w:rsidRPr="00942B0F">
        <w:rPr>
          <w:rFonts w:ascii="Calibri" w:hAnsi="Calibri" w:cs="Lucida Sans Unicode"/>
          <w:b/>
          <w:sz w:val="22"/>
          <w:szCs w:val="22"/>
        </w:rPr>
        <w:lastRenderedPageBreak/>
        <w:t>4. Descrizione</w:t>
      </w:r>
      <w:r w:rsidRPr="00942B0F">
        <w:rPr>
          <w:rFonts w:ascii="Calibri" w:hAnsi="Calibri" w:cs="Lucida Sans Unicode"/>
          <w:sz w:val="22"/>
          <w:szCs w:val="22"/>
        </w:rPr>
        <w:t xml:space="preserve">: </w:t>
      </w:r>
      <w:r w:rsidR="00E204B7" w:rsidRPr="00942B0F">
        <w:rPr>
          <w:rFonts w:ascii="Calibri" w:hAnsi="Calibri" w:cs="Lucida Sans Unicode"/>
          <w:sz w:val="22"/>
          <w:szCs w:val="22"/>
        </w:rPr>
        <w:t xml:space="preserve">La strategia del progetto si </w:t>
      </w:r>
      <w:r w:rsidR="00E204B7">
        <w:rPr>
          <w:rFonts w:ascii="Calibri" w:hAnsi="Calibri" w:cs="Lucida Sans Unicode"/>
          <w:sz w:val="22"/>
          <w:szCs w:val="22"/>
        </w:rPr>
        <w:t>è</w:t>
      </w:r>
      <w:r w:rsidR="00E204B7" w:rsidRPr="00942B0F">
        <w:rPr>
          <w:rFonts w:ascii="Calibri" w:hAnsi="Calibri" w:cs="Lucida Sans Unicode"/>
          <w:sz w:val="22"/>
          <w:szCs w:val="22"/>
        </w:rPr>
        <w:t xml:space="preserve"> definita in </w:t>
      </w:r>
      <w:r w:rsidR="00E204B7">
        <w:rPr>
          <w:rFonts w:ascii="Calibri" w:hAnsi="Calibri" w:cs="Lucida Sans Unicode"/>
          <w:sz w:val="22"/>
          <w:szCs w:val="22"/>
        </w:rPr>
        <w:t>coordinamento</w:t>
      </w:r>
      <w:r w:rsidR="00E204B7" w:rsidRPr="00942B0F">
        <w:rPr>
          <w:rFonts w:ascii="Calibri" w:hAnsi="Calibri" w:cs="Lucida Sans Unicode"/>
          <w:sz w:val="22"/>
          <w:szCs w:val="22"/>
        </w:rPr>
        <w:t xml:space="preserve"> con il MINSA Centrale e la partecipazione nel CTAM (</w:t>
      </w:r>
      <w:r w:rsidR="00E204B7">
        <w:rPr>
          <w:rFonts w:ascii="Calibri" w:hAnsi="Calibri" w:cs="Lucida Sans Unicode"/>
          <w:i/>
          <w:sz w:val="22"/>
          <w:szCs w:val="22"/>
        </w:rPr>
        <w:t>Comité T</w:t>
      </w:r>
      <w:r w:rsidR="00E204B7" w:rsidRPr="00631601">
        <w:rPr>
          <w:rFonts w:ascii="Calibri" w:hAnsi="Calibri" w:cs="Lucida Sans Unicode"/>
          <w:i/>
          <w:sz w:val="22"/>
          <w:szCs w:val="22"/>
        </w:rPr>
        <w:t>écnico Asesor Malaria</w:t>
      </w:r>
      <w:r w:rsidR="00E204B7" w:rsidRPr="00942B0F">
        <w:rPr>
          <w:rFonts w:ascii="Calibri" w:hAnsi="Calibri" w:cs="Lucida Sans Unicode"/>
          <w:sz w:val="22"/>
          <w:szCs w:val="22"/>
        </w:rPr>
        <w:t xml:space="preserve">) di cui </w:t>
      </w:r>
      <w:proofErr w:type="spellStart"/>
      <w:r w:rsidR="00262872">
        <w:rPr>
          <w:rFonts w:ascii="Calibri" w:hAnsi="Calibri" w:cs="Lucida Sans Unicode"/>
          <w:sz w:val="22"/>
          <w:szCs w:val="22"/>
        </w:rPr>
        <w:t>RE.TE</w:t>
      </w:r>
      <w:proofErr w:type="spellEnd"/>
      <w:r w:rsidR="00262872">
        <w:rPr>
          <w:rFonts w:ascii="Calibri" w:hAnsi="Calibri" w:cs="Lucida Sans Unicode"/>
          <w:sz w:val="22"/>
          <w:szCs w:val="22"/>
        </w:rPr>
        <w:t>. è</w:t>
      </w:r>
      <w:r w:rsidR="00E204B7" w:rsidRPr="00942B0F">
        <w:rPr>
          <w:rFonts w:ascii="Calibri" w:hAnsi="Calibri" w:cs="Lucida Sans Unicode"/>
          <w:sz w:val="22"/>
          <w:szCs w:val="22"/>
        </w:rPr>
        <w:t xml:space="preserve"> membro.</w:t>
      </w:r>
      <w:r w:rsidR="00E204B7">
        <w:rPr>
          <w:rFonts w:ascii="Calibri" w:hAnsi="Calibri" w:cs="Lucida Sans Unicode"/>
          <w:sz w:val="22"/>
          <w:szCs w:val="22"/>
        </w:rPr>
        <w:t xml:space="preserve"> I</w:t>
      </w:r>
      <w:r w:rsidR="00E204B7" w:rsidRPr="00942B0F">
        <w:rPr>
          <w:rFonts w:ascii="Calibri" w:hAnsi="Calibri" w:cs="Lucida Sans Unicode"/>
          <w:sz w:val="22"/>
          <w:szCs w:val="22"/>
        </w:rPr>
        <w:t xml:space="preserve">l progetto, orientato alla pre-eliminazione della malaria, prevede azioni di appoggio alla coordinazione e pianificazione interistituzione e multisettoriale, azioni locali contro la malaria attraverso </w:t>
      </w:r>
      <w:r w:rsidR="00E204B7">
        <w:rPr>
          <w:rFonts w:ascii="Calibri" w:hAnsi="Calibri" w:cs="Lucida Sans Unicode"/>
          <w:sz w:val="22"/>
          <w:szCs w:val="22"/>
        </w:rPr>
        <w:t>i</w:t>
      </w:r>
      <w:r w:rsidR="00E204B7" w:rsidRPr="00942B0F">
        <w:rPr>
          <w:rFonts w:ascii="Calibri" w:hAnsi="Calibri" w:cs="Lucida Sans Unicode"/>
          <w:sz w:val="22"/>
          <w:szCs w:val="22"/>
        </w:rPr>
        <w:t xml:space="preserve"> Comit</w:t>
      </w:r>
      <w:r w:rsidR="00E204B7">
        <w:rPr>
          <w:rFonts w:ascii="Calibri" w:hAnsi="Calibri" w:cs="Lucida Sans Unicode"/>
          <w:sz w:val="22"/>
          <w:szCs w:val="22"/>
        </w:rPr>
        <w:t>ati</w:t>
      </w:r>
      <w:r w:rsidR="00E204B7" w:rsidRPr="00942B0F">
        <w:rPr>
          <w:rFonts w:ascii="Calibri" w:hAnsi="Calibri" w:cs="Lucida Sans Unicode"/>
          <w:sz w:val="22"/>
          <w:szCs w:val="22"/>
        </w:rPr>
        <w:t xml:space="preserve"> Municipali di Salute, il rafforzamento della vigilanza attraverso la formazione e il </w:t>
      </w:r>
      <w:r w:rsidR="00E204B7">
        <w:rPr>
          <w:rFonts w:ascii="Calibri" w:hAnsi="Calibri" w:cs="Lucida Sans Unicode"/>
          <w:sz w:val="22"/>
          <w:szCs w:val="22"/>
        </w:rPr>
        <w:t>monitoraggio</w:t>
      </w:r>
      <w:r w:rsidR="00E204B7" w:rsidRPr="00942B0F">
        <w:rPr>
          <w:rFonts w:ascii="Calibri" w:hAnsi="Calibri" w:cs="Lucida Sans Unicode"/>
          <w:sz w:val="22"/>
          <w:szCs w:val="22"/>
        </w:rPr>
        <w:t xml:space="preserve"> delle reti di COL-VOL e altri agenti comunitari, la pianificazione e </w:t>
      </w:r>
      <w:r w:rsidR="00E204B7">
        <w:rPr>
          <w:rFonts w:ascii="Calibri" w:hAnsi="Calibri" w:cs="Lucida Sans Unicode"/>
          <w:sz w:val="22"/>
          <w:szCs w:val="22"/>
        </w:rPr>
        <w:t>realizzazione</w:t>
      </w:r>
      <w:r w:rsidR="00E204B7" w:rsidRPr="00942B0F">
        <w:rPr>
          <w:rFonts w:ascii="Calibri" w:hAnsi="Calibri" w:cs="Lucida Sans Unicode"/>
          <w:sz w:val="22"/>
          <w:szCs w:val="22"/>
        </w:rPr>
        <w:t xml:space="preserve"> di azioni di pre-eliminazione della malaria a livello comunitario </w:t>
      </w:r>
      <w:r w:rsidR="00E204B7">
        <w:rPr>
          <w:rFonts w:ascii="Calibri" w:hAnsi="Calibri" w:cs="Lucida Sans Unicode"/>
          <w:sz w:val="22"/>
          <w:szCs w:val="22"/>
        </w:rPr>
        <w:t>nei</w:t>
      </w:r>
      <w:r w:rsidR="00E204B7" w:rsidRPr="00942B0F">
        <w:rPr>
          <w:rFonts w:ascii="Calibri" w:hAnsi="Calibri" w:cs="Lucida Sans Unicode"/>
          <w:sz w:val="22"/>
          <w:szCs w:val="22"/>
        </w:rPr>
        <w:t xml:space="preserve"> municipi del dipartimento di Chinandega (Chinandega, Chichigalpa, Posoltega, Somotillo, El Viejo)</w:t>
      </w:r>
      <w:r w:rsidR="00E204B7">
        <w:rPr>
          <w:rFonts w:ascii="Calibri" w:hAnsi="Calibri" w:cs="Lucida Sans Unicode"/>
          <w:sz w:val="22"/>
          <w:szCs w:val="22"/>
        </w:rPr>
        <w:t>,</w:t>
      </w:r>
      <w:r w:rsidRPr="00942B0F">
        <w:rPr>
          <w:rFonts w:ascii="Calibri" w:hAnsi="Calibri" w:cs="Lucida Sans Unicode"/>
          <w:sz w:val="22"/>
          <w:szCs w:val="22"/>
        </w:rPr>
        <w:t xml:space="preserve"> León (Sauce, Achuapa), Matagalpa (Río Blanco, La Dalia), Managua (Villa Libertad).</w:t>
      </w:r>
    </w:p>
    <w:p w:rsidR="0031133B" w:rsidRPr="00942B0F" w:rsidRDefault="0031133B" w:rsidP="0031133B">
      <w:pPr>
        <w:jc w:val="both"/>
        <w:rPr>
          <w:rFonts w:ascii="Calibri" w:hAnsi="Calibri" w:cs="Lucida Sans Unicode"/>
          <w:sz w:val="22"/>
          <w:szCs w:val="22"/>
        </w:rPr>
      </w:pPr>
      <w:r w:rsidRPr="00942B0F">
        <w:rPr>
          <w:rFonts w:ascii="Calibri" w:hAnsi="Calibri" w:cs="Lucida Sans Unicode"/>
          <w:b/>
          <w:sz w:val="22"/>
          <w:szCs w:val="22"/>
        </w:rPr>
        <w:t>5. Risultati ottenuti</w:t>
      </w:r>
      <w:r w:rsidRPr="00942B0F">
        <w:rPr>
          <w:rFonts w:ascii="Calibri" w:hAnsi="Calibri" w:cs="Lucida Sans Unicode"/>
          <w:sz w:val="22"/>
          <w:szCs w:val="22"/>
        </w:rPr>
        <w:t xml:space="preserve">: </w:t>
      </w:r>
      <w:r>
        <w:rPr>
          <w:rFonts w:ascii="Calibri" w:hAnsi="Calibri" w:cs="Lucida Sans Unicode"/>
          <w:sz w:val="22"/>
          <w:szCs w:val="22"/>
        </w:rPr>
        <w:t>S</w:t>
      </w:r>
      <w:r w:rsidRPr="00942B0F">
        <w:rPr>
          <w:rFonts w:ascii="Calibri" w:hAnsi="Calibri" w:cs="Lucida Sans Unicode"/>
          <w:sz w:val="22"/>
          <w:szCs w:val="22"/>
        </w:rPr>
        <w:t>i appoggiata</w:t>
      </w:r>
      <w:r>
        <w:rPr>
          <w:rFonts w:ascii="Calibri" w:hAnsi="Calibri" w:cs="Lucida Sans Unicode"/>
          <w:sz w:val="22"/>
          <w:szCs w:val="22"/>
        </w:rPr>
        <w:t xml:space="preserve"> l’</w:t>
      </w:r>
      <w:r w:rsidRPr="00942B0F">
        <w:rPr>
          <w:rFonts w:ascii="Calibri" w:hAnsi="Calibri" w:cs="Lucida Sans Unicode"/>
          <w:sz w:val="22"/>
          <w:szCs w:val="22"/>
        </w:rPr>
        <w:t xml:space="preserve">attività delle Commissioni Municipali sul </w:t>
      </w:r>
      <w:r>
        <w:rPr>
          <w:rFonts w:ascii="Calibri" w:hAnsi="Calibri" w:cs="Lucida Sans Unicode"/>
          <w:sz w:val="22"/>
          <w:szCs w:val="22"/>
        </w:rPr>
        <w:t>quadro</w:t>
      </w:r>
      <w:r w:rsidRPr="00942B0F">
        <w:rPr>
          <w:rFonts w:ascii="Calibri" w:hAnsi="Calibri" w:cs="Lucida Sans Unicode"/>
          <w:sz w:val="22"/>
          <w:szCs w:val="22"/>
        </w:rPr>
        <w:t xml:space="preserve"> legale e la gestione ambientale municipale in funzione della prevenzione e il controllo della malaria, si sono elaborati diagnostici municipali basati sul modello di attenzione di salute nazionale (MOSAFC) e mappe di rischio comunitarie, piani municipali di salute e si é appoggiata la loro </w:t>
      </w:r>
      <w:r>
        <w:rPr>
          <w:rFonts w:ascii="Calibri" w:hAnsi="Calibri" w:cs="Lucida Sans Unicode"/>
          <w:sz w:val="22"/>
          <w:szCs w:val="22"/>
        </w:rPr>
        <w:t>realizzazione</w:t>
      </w:r>
      <w:r w:rsidRPr="00942B0F">
        <w:rPr>
          <w:rFonts w:ascii="Calibri" w:hAnsi="Calibri" w:cs="Lucida Sans Unicode"/>
          <w:sz w:val="22"/>
          <w:szCs w:val="22"/>
        </w:rPr>
        <w:t xml:space="preserve"> e il loromonitoraggio, si </w:t>
      </w:r>
      <w:r>
        <w:rPr>
          <w:rFonts w:ascii="Calibri" w:hAnsi="Calibri" w:cs="Lucida Sans Unicode"/>
          <w:sz w:val="22"/>
          <w:szCs w:val="22"/>
        </w:rPr>
        <w:t>sono formati</w:t>
      </w:r>
      <w:r w:rsidRPr="00942B0F">
        <w:rPr>
          <w:rFonts w:ascii="Calibri" w:hAnsi="Calibri" w:cs="Lucida Sans Unicode"/>
          <w:sz w:val="22"/>
          <w:szCs w:val="22"/>
        </w:rPr>
        <w:t xml:space="preserve"> Col-Vol e agenti comunitari sulla vigilanza comunitaria e sistemi di diagnos</w:t>
      </w:r>
      <w:r>
        <w:rPr>
          <w:rFonts w:ascii="Calibri" w:hAnsi="Calibri" w:cs="Lucida Sans Unicode"/>
          <w:sz w:val="22"/>
          <w:szCs w:val="22"/>
        </w:rPr>
        <w:t>i</w:t>
      </w:r>
      <w:r w:rsidRPr="00942B0F">
        <w:rPr>
          <w:rFonts w:ascii="Calibri" w:hAnsi="Calibri" w:cs="Lucida Sans Unicode"/>
          <w:sz w:val="22"/>
          <w:szCs w:val="22"/>
        </w:rPr>
        <w:t xml:space="preserve"> e cura della malaria anche attraverso intercambi di esperienz</w:t>
      </w:r>
      <w:r>
        <w:rPr>
          <w:rFonts w:ascii="Calibri" w:hAnsi="Calibri" w:cs="Lucida Sans Unicode"/>
          <w:sz w:val="22"/>
          <w:szCs w:val="22"/>
        </w:rPr>
        <w:t>e</w:t>
      </w:r>
      <w:r w:rsidRPr="00942B0F">
        <w:rPr>
          <w:rFonts w:ascii="Calibri" w:hAnsi="Calibri" w:cs="Lucida Sans Unicode"/>
          <w:sz w:val="22"/>
          <w:szCs w:val="22"/>
        </w:rPr>
        <w:t xml:space="preserve">, si </w:t>
      </w:r>
      <w:r>
        <w:rPr>
          <w:rFonts w:ascii="Calibri" w:hAnsi="Calibri" w:cs="Lucida Sans Unicode"/>
          <w:sz w:val="22"/>
          <w:szCs w:val="22"/>
        </w:rPr>
        <w:t>è</w:t>
      </w:r>
      <w:r w:rsidRPr="00942B0F">
        <w:rPr>
          <w:rFonts w:ascii="Calibri" w:hAnsi="Calibri" w:cs="Lucida Sans Unicode"/>
          <w:sz w:val="22"/>
          <w:szCs w:val="22"/>
        </w:rPr>
        <w:t xml:space="preserve"> rafforzata la partecipazione dei Col-Vol e agenti comunitari nelle Commissioni Municipali di salute, si sono organizzate giornate di igiene comunitaria </w:t>
      </w:r>
      <w:r>
        <w:rPr>
          <w:rFonts w:ascii="Calibri" w:hAnsi="Calibri" w:cs="Lucida Sans Unicode"/>
          <w:sz w:val="22"/>
          <w:szCs w:val="22"/>
        </w:rPr>
        <w:t>dando priorità al</w:t>
      </w:r>
      <w:r w:rsidRPr="00942B0F">
        <w:rPr>
          <w:rFonts w:ascii="Calibri" w:hAnsi="Calibri" w:cs="Lucida Sans Unicode"/>
          <w:sz w:val="22"/>
          <w:szCs w:val="22"/>
        </w:rPr>
        <w:t>le zone di alta trasmissione.</w:t>
      </w:r>
    </w:p>
    <w:p w:rsidR="0031133B" w:rsidRPr="00397F3D" w:rsidRDefault="0031133B" w:rsidP="0031133B">
      <w:pPr>
        <w:pStyle w:val="Corpodeltesto"/>
        <w:spacing w:line="240" w:lineRule="auto"/>
        <w:rPr>
          <w:rFonts w:ascii="Calibri" w:hAnsi="Calibri" w:cs="Lucida Sans Unicode"/>
          <w:color w:val="76923C"/>
          <w:sz w:val="22"/>
          <w:szCs w:val="22"/>
        </w:rPr>
      </w:pPr>
    </w:p>
    <w:p w:rsidR="00E204B7" w:rsidRDefault="00E204B7" w:rsidP="00E204B7">
      <w:pPr>
        <w:pStyle w:val="Corpodeltesto"/>
        <w:spacing w:line="240" w:lineRule="auto"/>
        <w:rPr>
          <w:rFonts w:ascii="Calibri" w:hAnsi="Calibri" w:cs="Lucida Sans Unicode"/>
          <w:color w:val="76923C"/>
          <w:sz w:val="22"/>
          <w:szCs w:val="22"/>
        </w:rPr>
      </w:pPr>
    </w:p>
    <w:p w:rsidR="00E204B7" w:rsidRDefault="00A511D4" w:rsidP="00E204B7">
      <w:pPr>
        <w:jc w:val="both"/>
        <w:rPr>
          <w:rFonts w:ascii="Calibri" w:hAnsi="Calibri" w:cs="Lucida Sans Unicode"/>
          <w:sz w:val="22"/>
          <w:szCs w:val="22"/>
        </w:rPr>
      </w:pPr>
      <w:r>
        <w:rPr>
          <w:rFonts w:ascii="Calibri" w:hAnsi="Calibri" w:cs="Lucida Sans Unicode"/>
          <w:color w:val="00B050"/>
          <w:sz w:val="26"/>
          <w:szCs w:val="26"/>
        </w:rPr>
        <w:t>E</w:t>
      </w:r>
      <w:r w:rsidR="00E204B7">
        <w:rPr>
          <w:rFonts w:ascii="Calibri" w:hAnsi="Calibri" w:cs="Lucida Sans Unicode"/>
          <w:color w:val="00B050"/>
          <w:sz w:val="26"/>
          <w:szCs w:val="26"/>
        </w:rPr>
        <w:t xml:space="preserve">. </w:t>
      </w:r>
      <w:r w:rsidR="00E204B7" w:rsidRPr="008D668A">
        <w:rPr>
          <w:rFonts w:ascii="Calibri" w:hAnsi="Calibri" w:cs="Lucida Sans Unicode"/>
          <w:color w:val="00B050"/>
          <w:sz w:val="26"/>
          <w:szCs w:val="26"/>
        </w:rPr>
        <w:t>“</w:t>
      </w:r>
      <w:r w:rsidR="00E204B7">
        <w:rPr>
          <w:rFonts w:ascii="Calibri" w:hAnsi="Calibri" w:cs="Lucida Sans Unicode"/>
          <w:color w:val="00B050"/>
          <w:sz w:val="26"/>
          <w:szCs w:val="26"/>
        </w:rPr>
        <w:t>Promozione della partecipazione e diritti umani delle persone con disabilità – in particolare il diritto al voto</w:t>
      </w:r>
      <w:r w:rsidR="00E204B7" w:rsidRPr="008D668A">
        <w:rPr>
          <w:rFonts w:ascii="Calibri" w:hAnsi="Calibri" w:cs="Lucida Sans Unicode"/>
          <w:color w:val="00B050"/>
          <w:sz w:val="26"/>
          <w:szCs w:val="26"/>
        </w:rPr>
        <w:t>”</w:t>
      </w:r>
      <w:r w:rsidR="00E204B7" w:rsidRPr="008D668A">
        <w:rPr>
          <w:rFonts w:ascii="Calibri" w:hAnsi="Calibri" w:cs="Lucida Sans Unicode"/>
          <w:sz w:val="22"/>
          <w:szCs w:val="22"/>
        </w:rPr>
        <w:t xml:space="preserve">, promosso da </w:t>
      </w:r>
      <w:proofErr w:type="spellStart"/>
      <w:r w:rsidR="00E204B7" w:rsidRPr="008D668A">
        <w:rPr>
          <w:rFonts w:ascii="Calibri" w:hAnsi="Calibri" w:cs="Lucida Sans Unicode"/>
          <w:sz w:val="22"/>
          <w:szCs w:val="22"/>
        </w:rPr>
        <w:t>RE.TE</w:t>
      </w:r>
      <w:proofErr w:type="spellEnd"/>
      <w:r w:rsidR="00262872">
        <w:rPr>
          <w:rFonts w:ascii="Calibri" w:hAnsi="Calibri" w:cs="Lucida Sans Unicode"/>
          <w:sz w:val="22"/>
          <w:szCs w:val="22"/>
        </w:rPr>
        <w:t>.</w:t>
      </w:r>
      <w:r w:rsidR="00E204B7" w:rsidRPr="008D668A">
        <w:rPr>
          <w:rFonts w:ascii="Calibri" w:hAnsi="Calibri" w:cs="Lucida Sans Unicode"/>
          <w:sz w:val="22"/>
          <w:szCs w:val="22"/>
        </w:rPr>
        <w:t xml:space="preserve"> Ong e</w:t>
      </w:r>
      <w:r w:rsidR="00E204B7">
        <w:rPr>
          <w:rFonts w:ascii="Calibri" w:hAnsi="Calibri" w:cs="Lucida Sans Unicode"/>
          <w:sz w:val="22"/>
          <w:szCs w:val="22"/>
        </w:rPr>
        <w:t xml:space="preserve"> finanziato dall’Unione Europea.</w:t>
      </w:r>
    </w:p>
    <w:p w:rsidR="00E204B7" w:rsidRPr="00F20783" w:rsidRDefault="00E204B7" w:rsidP="00E204B7">
      <w:pPr>
        <w:jc w:val="both"/>
        <w:rPr>
          <w:rFonts w:ascii="Calibri" w:hAnsi="Calibri" w:cs="Lucida Sans Unicode"/>
          <w:sz w:val="22"/>
          <w:szCs w:val="22"/>
          <w:lang w:val="es-ES_tradnl"/>
        </w:rPr>
      </w:pPr>
      <w:r>
        <w:rPr>
          <w:rFonts w:ascii="Calibri" w:hAnsi="Calibri" w:cs="Lucida Sans Unicode"/>
          <w:b/>
          <w:sz w:val="22"/>
          <w:szCs w:val="22"/>
          <w:lang w:val="es-ES_tradnl"/>
        </w:rPr>
        <w:t xml:space="preserve">1. </w:t>
      </w:r>
      <w:r w:rsidRPr="00F20783">
        <w:rPr>
          <w:rFonts w:ascii="Calibri" w:hAnsi="Calibri" w:cs="Lucida Sans Unicode"/>
          <w:b/>
          <w:sz w:val="22"/>
          <w:szCs w:val="22"/>
          <w:lang w:val="es-ES_tradnl"/>
        </w:rPr>
        <w:t>Paese: NICARAGUA</w:t>
      </w:r>
      <w:r w:rsidRPr="00F20783">
        <w:rPr>
          <w:rFonts w:ascii="Calibri" w:hAnsi="Calibri" w:cs="Lucida Sans Unicode"/>
          <w:sz w:val="22"/>
          <w:szCs w:val="22"/>
          <w:lang w:val="es-ES_tradnl"/>
        </w:rPr>
        <w:t>. Organismo locale beneficiario: ORD - Organización de Revolucionarios Deshabilitados “Ernesto Che Guevara”</w:t>
      </w:r>
    </w:p>
    <w:p w:rsidR="00E204B7" w:rsidRPr="007577D6" w:rsidRDefault="00E204B7" w:rsidP="00E204B7">
      <w:pPr>
        <w:pStyle w:val="Paragrafoelenco"/>
        <w:numPr>
          <w:ilvl w:val="0"/>
          <w:numId w:val="9"/>
        </w:numPr>
        <w:tabs>
          <w:tab w:val="left" w:pos="0"/>
          <w:tab w:val="left" w:pos="284"/>
        </w:tabs>
        <w:spacing w:line="240" w:lineRule="auto"/>
        <w:ind w:left="426" w:hanging="426"/>
        <w:contextualSpacing/>
        <w:jc w:val="both"/>
        <w:rPr>
          <w:rFonts w:cs="Lucida Sans Unicode"/>
        </w:rPr>
      </w:pPr>
      <w:r w:rsidRPr="007577D6">
        <w:rPr>
          <w:rFonts w:cs="Lucida Sans Unicode"/>
          <w:b/>
        </w:rPr>
        <w:t>Attività</w:t>
      </w:r>
      <w:r w:rsidRPr="007577D6">
        <w:rPr>
          <w:rFonts w:cs="Lucida Sans Unicode"/>
        </w:rPr>
        <w:t xml:space="preserve">: In corso. </w:t>
      </w:r>
      <w:r w:rsidRPr="007577D6">
        <w:t xml:space="preserve">(14/12/2012 – 13/12/2014). </w:t>
      </w:r>
      <w:r w:rsidRPr="007577D6">
        <w:rPr>
          <w:b/>
        </w:rPr>
        <w:t>Costo:</w:t>
      </w:r>
      <w:r w:rsidRPr="007577D6">
        <w:t xml:space="preserve"> 287.809 Euro</w:t>
      </w:r>
    </w:p>
    <w:p w:rsidR="00E204B7" w:rsidRPr="007119C7" w:rsidRDefault="00E204B7" w:rsidP="00E204B7">
      <w:pPr>
        <w:pStyle w:val="Paragrafoelenco"/>
        <w:tabs>
          <w:tab w:val="left" w:pos="0"/>
          <w:tab w:val="left" w:pos="284"/>
        </w:tabs>
        <w:spacing w:line="240" w:lineRule="auto"/>
        <w:ind w:left="0"/>
        <w:contextualSpacing/>
        <w:jc w:val="both"/>
        <w:rPr>
          <w:rFonts w:cs="Lucida Sans Unicode"/>
        </w:rPr>
      </w:pPr>
      <w:r>
        <w:rPr>
          <w:rFonts w:cs="Lucida Sans Unicode"/>
          <w:b/>
        </w:rPr>
        <w:t xml:space="preserve">3. </w:t>
      </w:r>
      <w:r w:rsidRPr="007119C7">
        <w:rPr>
          <w:rFonts w:cs="Lucida Sans Unicode"/>
          <w:b/>
        </w:rPr>
        <w:t>Obiettivi</w:t>
      </w:r>
      <w:r w:rsidRPr="007119C7">
        <w:rPr>
          <w:rFonts w:cs="Lucida Sans Unicode"/>
        </w:rPr>
        <w:t xml:space="preserve">: </w:t>
      </w:r>
      <w:r w:rsidRPr="007119C7">
        <w:rPr>
          <w:rFonts w:cs="Lucida Sans Unicode"/>
          <w:i/>
        </w:rPr>
        <w:t>Obiettivo Generale</w:t>
      </w:r>
      <w:r w:rsidRPr="007119C7">
        <w:rPr>
          <w:rFonts w:cs="Lucida Sans Unicode"/>
        </w:rPr>
        <w:t xml:space="preserve">: Contribuire a migliorare le condizioni e la qualità di vita delle Persone Disabili: Obiettivo </w:t>
      </w:r>
      <w:r w:rsidRPr="007119C7">
        <w:rPr>
          <w:rFonts w:cs="Lucida Sans Unicode"/>
          <w:i/>
        </w:rPr>
        <w:t>Specifico</w:t>
      </w:r>
      <w:r w:rsidRPr="007119C7">
        <w:rPr>
          <w:rFonts w:cs="Lucida Sans Unicode"/>
        </w:rPr>
        <w:t>: Persone con disabilità promuovono il compimento dei loro diritti umani– in particolare il diritto al voto.</w:t>
      </w:r>
    </w:p>
    <w:p w:rsidR="00E204B7" w:rsidRDefault="00E204B7" w:rsidP="00E204B7">
      <w:pPr>
        <w:pStyle w:val="Corpodeltesto"/>
        <w:spacing w:line="240" w:lineRule="auto"/>
        <w:rPr>
          <w:rFonts w:ascii="Calibri" w:hAnsi="Calibri" w:cs="Lucida Sans Unicode"/>
          <w:sz w:val="22"/>
          <w:szCs w:val="22"/>
        </w:rPr>
      </w:pPr>
      <w:r>
        <w:rPr>
          <w:rFonts w:ascii="Calibri" w:hAnsi="Calibri" w:cs="Lucida Sans Unicode"/>
          <w:b/>
          <w:sz w:val="22"/>
          <w:szCs w:val="22"/>
        </w:rPr>
        <w:t xml:space="preserve">4. </w:t>
      </w:r>
      <w:r w:rsidRPr="008D668A">
        <w:rPr>
          <w:rFonts w:ascii="Calibri" w:hAnsi="Calibri" w:cs="Lucida Sans Unicode"/>
          <w:b/>
          <w:sz w:val="22"/>
          <w:szCs w:val="22"/>
        </w:rPr>
        <w:t>Descrizione</w:t>
      </w:r>
      <w:r>
        <w:rPr>
          <w:rFonts w:ascii="Calibri" w:hAnsi="Calibri" w:cs="Lucida Sans Unicode"/>
          <w:b/>
          <w:sz w:val="22"/>
          <w:szCs w:val="22"/>
        </w:rPr>
        <w:t xml:space="preserve">: </w:t>
      </w:r>
      <w:r w:rsidRPr="006946AC">
        <w:rPr>
          <w:rFonts w:ascii="Calibri" w:hAnsi="Calibri" w:cs="Lucida Sans Unicode"/>
          <w:sz w:val="22"/>
          <w:szCs w:val="22"/>
        </w:rPr>
        <w:t>Considerando</w:t>
      </w:r>
      <w:r>
        <w:rPr>
          <w:rFonts w:ascii="Calibri" w:hAnsi="Calibri" w:cs="Lucida Sans Unicode"/>
          <w:sz w:val="22"/>
          <w:szCs w:val="22"/>
        </w:rPr>
        <w:t xml:space="preserve"> i risultati ottenuti con il progetto “</w:t>
      </w:r>
      <w:r w:rsidRPr="006946AC">
        <w:rPr>
          <w:rFonts w:ascii="Calibri" w:hAnsi="Calibri" w:cs="Lucida Sans Unicode"/>
          <w:sz w:val="22"/>
          <w:szCs w:val="22"/>
        </w:rPr>
        <w:t xml:space="preserve">Rafforzamento del ruolo della società civile nella promozione e tutela dei diritti umani e libertà fondamentali - in particolare il diritto al voto - delle persone con disabilità in 19 municipalità del </w:t>
      </w:r>
      <w:r w:rsidRPr="00A511D4">
        <w:rPr>
          <w:rFonts w:ascii="Calibri" w:hAnsi="Calibri" w:cs="Lucida Sans Unicode"/>
          <w:sz w:val="22"/>
          <w:szCs w:val="22"/>
        </w:rPr>
        <w:t xml:space="preserve">Nicaragua” </w:t>
      </w:r>
      <w:r w:rsidR="00F23245" w:rsidRPr="00A511D4">
        <w:rPr>
          <w:rFonts w:ascii="Calibri" w:hAnsi="Calibri" w:cs="Lucida Sans Unicode"/>
          <w:sz w:val="22"/>
          <w:szCs w:val="22"/>
        </w:rPr>
        <w:t xml:space="preserve">concluso in settembre 2012, </w:t>
      </w:r>
      <w:r w:rsidRPr="00A511D4">
        <w:rPr>
          <w:rFonts w:ascii="Calibri" w:hAnsi="Calibri" w:cs="Lucida Sans Unicode"/>
          <w:sz w:val="22"/>
          <w:szCs w:val="22"/>
        </w:rPr>
        <w:t>si é presentata</w:t>
      </w:r>
      <w:r>
        <w:rPr>
          <w:rFonts w:ascii="Calibri" w:hAnsi="Calibri" w:cs="Lucida Sans Unicode"/>
          <w:sz w:val="22"/>
          <w:szCs w:val="22"/>
        </w:rPr>
        <w:t xml:space="preserve"> una proposta approvata dalla UE per la replicazione delle buone pratiche del progetto nei territori delle Regioni Autonome del Nord e Sud del Nicaragua. Il progetto </w:t>
      </w:r>
      <w:r w:rsidR="00262872">
        <w:rPr>
          <w:rFonts w:ascii="Calibri" w:hAnsi="Calibri" w:cs="Lucida Sans Unicode"/>
          <w:sz w:val="22"/>
          <w:szCs w:val="22"/>
        </w:rPr>
        <w:t>intende</w:t>
      </w:r>
      <w:r>
        <w:rPr>
          <w:rFonts w:ascii="Calibri" w:hAnsi="Calibri" w:cs="Lucida Sans Unicode"/>
          <w:sz w:val="22"/>
          <w:szCs w:val="22"/>
        </w:rPr>
        <w:t xml:space="preserve"> quindi rafforzare un processo che la ORD, </w:t>
      </w:r>
      <w:proofErr w:type="spellStart"/>
      <w:r>
        <w:rPr>
          <w:rFonts w:ascii="Calibri" w:hAnsi="Calibri" w:cs="Lucida Sans Unicode"/>
          <w:sz w:val="22"/>
          <w:szCs w:val="22"/>
        </w:rPr>
        <w:t>RE.TE</w:t>
      </w:r>
      <w:r w:rsidR="00262872">
        <w:rPr>
          <w:rFonts w:ascii="Calibri" w:hAnsi="Calibri" w:cs="Lucida Sans Unicode"/>
          <w:sz w:val="22"/>
          <w:szCs w:val="22"/>
        </w:rPr>
        <w:t>.</w:t>
      </w:r>
      <w:proofErr w:type="spellEnd"/>
      <w:r>
        <w:rPr>
          <w:rFonts w:ascii="Calibri" w:hAnsi="Calibri" w:cs="Lucida Sans Unicode"/>
          <w:sz w:val="22"/>
          <w:szCs w:val="22"/>
        </w:rPr>
        <w:t xml:space="preserve">, </w:t>
      </w:r>
      <w:r w:rsidR="00262872">
        <w:rPr>
          <w:rFonts w:ascii="Calibri" w:hAnsi="Calibri" w:cs="Lucida Sans Unicode"/>
          <w:sz w:val="22"/>
          <w:szCs w:val="22"/>
        </w:rPr>
        <w:t>l</w:t>
      </w:r>
      <w:r>
        <w:rPr>
          <w:rFonts w:ascii="Calibri" w:hAnsi="Calibri" w:cs="Lucida Sans Unicode"/>
          <w:sz w:val="22"/>
          <w:szCs w:val="22"/>
        </w:rPr>
        <w:t xml:space="preserve">a procura per i Diritti Umani e il Consiglio Superiore Elettorale stanno portando avanti dal 2007 per promuovere il compimento dei diritti del settore della disabilità e l’applicazione della legge 763 per i diritti delle persone disabili. Il progetto mira a migliorare i livelli di governabilità e democrazia. La strategia del progetto prevede la formazione di reti di persone con disabilità e organizzazioni di disabili e relazioni di collaborazione con le autorità locali, che possano produrre la definizione di politiche mirate e la realizzazione di progetti e programmi in appoggio alle necessità delle persone con disabilità per dare una risposta alle problematiche legate alla salute, educazione, partecipazione, lavoro ecc. che colpiscono il settore. Essendo regioni con un’alta presenza di popolazione indigena, il progetto </w:t>
      </w:r>
      <w:r w:rsidR="006D335C">
        <w:rPr>
          <w:rFonts w:ascii="Calibri" w:hAnsi="Calibri" w:cs="Lucida Sans Unicode"/>
          <w:sz w:val="22"/>
          <w:szCs w:val="22"/>
        </w:rPr>
        <w:t>ha promosso</w:t>
      </w:r>
      <w:r>
        <w:rPr>
          <w:rFonts w:ascii="Calibri" w:hAnsi="Calibri" w:cs="Lucida Sans Unicode"/>
          <w:sz w:val="22"/>
          <w:szCs w:val="22"/>
        </w:rPr>
        <w:t xml:space="preserve"> la multiculturalità e il rispetto delle diversità per mezzo di campagne specifiche e formazioni mirate.</w:t>
      </w:r>
    </w:p>
    <w:p w:rsidR="00E204B7" w:rsidRPr="00E204B7" w:rsidRDefault="00E204B7" w:rsidP="00E204B7">
      <w:pPr>
        <w:pStyle w:val="Corpodeltesto2"/>
        <w:spacing w:after="0" w:line="240" w:lineRule="auto"/>
        <w:jc w:val="both"/>
        <w:rPr>
          <w:rFonts w:ascii="Calibri" w:hAnsi="Calibri" w:cs="Lucida Sans Unicode"/>
          <w:sz w:val="22"/>
          <w:szCs w:val="22"/>
        </w:rPr>
      </w:pPr>
      <w:r w:rsidRPr="00A511D4">
        <w:rPr>
          <w:rFonts w:ascii="Calibri" w:hAnsi="Calibri" w:cs="Lucida Sans Unicode"/>
          <w:b/>
          <w:sz w:val="22"/>
          <w:szCs w:val="22"/>
        </w:rPr>
        <w:t>5. Risultati ottenuti:</w:t>
      </w:r>
      <w:r w:rsidR="00A511D4">
        <w:rPr>
          <w:rFonts w:ascii="Calibri" w:hAnsi="Calibri" w:cs="Lucida Sans Unicode"/>
          <w:b/>
          <w:sz w:val="22"/>
          <w:szCs w:val="22"/>
        </w:rPr>
        <w:t xml:space="preserve"> </w:t>
      </w:r>
      <w:r w:rsidR="00847A0B" w:rsidRPr="00A511D4">
        <w:rPr>
          <w:rFonts w:ascii="Calibri" w:hAnsi="Calibri" w:cs="Lucida Sans Unicode"/>
          <w:sz w:val="22"/>
          <w:szCs w:val="22"/>
        </w:rPr>
        <w:t>Nel periodo di riferimento</w:t>
      </w:r>
      <w:r w:rsidRPr="00A511D4">
        <w:rPr>
          <w:rFonts w:ascii="Calibri" w:hAnsi="Calibri" w:cs="Lucida Sans Unicode"/>
          <w:sz w:val="22"/>
          <w:szCs w:val="22"/>
        </w:rPr>
        <w:t xml:space="preserve"> si è stabilito nei territori un tessuto di relazioni a livello comunitario e istituzionale che ha permesso di realizzare il censimento dei disabili e un diagnostico approfondito. </w:t>
      </w:r>
      <w:r w:rsidR="00847A0B" w:rsidRPr="00A511D4">
        <w:rPr>
          <w:rFonts w:ascii="Calibri" w:hAnsi="Calibri" w:cs="Lucida Sans Unicode"/>
          <w:sz w:val="22"/>
          <w:szCs w:val="22"/>
        </w:rPr>
        <w:t xml:space="preserve">Il progetto si </w:t>
      </w:r>
      <w:r w:rsidR="00A511D4">
        <w:rPr>
          <w:rFonts w:ascii="Calibri" w:hAnsi="Calibri" w:cs="Lucida Sans Unicode"/>
          <w:sz w:val="22"/>
          <w:szCs w:val="22"/>
        </w:rPr>
        <w:t>è</w:t>
      </w:r>
      <w:r w:rsidR="00847A0B" w:rsidRPr="00A511D4">
        <w:rPr>
          <w:rFonts w:ascii="Calibri" w:hAnsi="Calibri" w:cs="Lucida Sans Unicode"/>
          <w:sz w:val="22"/>
          <w:szCs w:val="22"/>
        </w:rPr>
        <w:t xml:space="preserve"> concentrato in questa fase a coinvolgere tutti gli attori strategici e costruire le relazioni e sinergie necessarie al raggiungimento degli obiettivi previsti dal progetto. Inizialmente il progetto ha incontrato alcune difficolt</w:t>
      </w:r>
      <w:r w:rsidR="00A511D4">
        <w:rPr>
          <w:rFonts w:ascii="Calibri" w:hAnsi="Calibri" w:cs="Lucida Sans Unicode"/>
          <w:sz w:val="22"/>
          <w:szCs w:val="22"/>
        </w:rPr>
        <w:t>à</w:t>
      </w:r>
      <w:r w:rsidR="00847A0B" w:rsidRPr="00A511D4">
        <w:rPr>
          <w:rFonts w:ascii="Calibri" w:hAnsi="Calibri" w:cs="Lucida Sans Unicode"/>
          <w:sz w:val="22"/>
          <w:szCs w:val="22"/>
        </w:rPr>
        <w:t xml:space="preserve"> relazionate con le caratteristiche e peculiarit</w:t>
      </w:r>
      <w:r w:rsidR="00A511D4">
        <w:rPr>
          <w:rFonts w:ascii="Calibri" w:hAnsi="Calibri" w:cs="Lucida Sans Unicode"/>
          <w:sz w:val="22"/>
          <w:szCs w:val="22"/>
        </w:rPr>
        <w:t xml:space="preserve">à del settore della disabilità </w:t>
      </w:r>
      <w:r w:rsidR="00847A0B" w:rsidRPr="00A511D4">
        <w:rPr>
          <w:rFonts w:ascii="Calibri" w:hAnsi="Calibri" w:cs="Lucida Sans Unicode"/>
          <w:sz w:val="22"/>
          <w:szCs w:val="22"/>
        </w:rPr>
        <w:t>( bassi indici educativi e capacitá delle organizzazioni locali) e con fattori di natura culturale, visto che le regioni autonome del Nicaragua sono popolate da diverse etnie e presentano un grado elevato di povert</w:t>
      </w:r>
      <w:r w:rsidR="00A511D4">
        <w:rPr>
          <w:rFonts w:ascii="Calibri" w:hAnsi="Calibri" w:cs="Lucida Sans Unicode"/>
          <w:sz w:val="22"/>
          <w:szCs w:val="22"/>
        </w:rPr>
        <w:t>à</w:t>
      </w:r>
      <w:r w:rsidR="00847A0B" w:rsidRPr="00A511D4">
        <w:rPr>
          <w:rFonts w:ascii="Calibri" w:hAnsi="Calibri" w:cs="Lucida Sans Unicode"/>
          <w:sz w:val="22"/>
          <w:szCs w:val="22"/>
        </w:rPr>
        <w:t xml:space="preserve"> estrema. Le difficolt</w:t>
      </w:r>
      <w:r w:rsidR="00A511D4">
        <w:rPr>
          <w:rFonts w:ascii="Calibri" w:hAnsi="Calibri" w:cs="Lucida Sans Unicode"/>
          <w:sz w:val="22"/>
          <w:szCs w:val="22"/>
        </w:rPr>
        <w:t>à</w:t>
      </w:r>
      <w:r w:rsidR="00847A0B" w:rsidRPr="00A511D4">
        <w:rPr>
          <w:rFonts w:ascii="Calibri" w:hAnsi="Calibri" w:cs="Lucida Sans Unicode"/>
          <w:sz w:val="22"/>
          <w:szCs w:val="22"/>
        </w:rPr>
        <w:t xml:space="preserve"> sono state superate gradualmente grazie a una forte azione di promo</w:t>
      </w:r>
      <w:r w:rsidR="00A511D4">
        <w:rPr>
          <w:rFonts w:ascii="Calibri" w:hAnsi="Calibri" w:cs="Lucida Sans Unicode"/>
          <w:sz w:val="22"/>
          <w:szCs w:val="22"/>
        </w:rPr>
        <w:t>zione</w:t>
      </w:r>
      <w:r w:rsidR="00847A0B" w:rsidRPr="00A511D4">
        <w:rPr>
          <w:rFonts w:ascii="Calibri" w:hAnsi="Calibri" w:cs="Lucida Sans Unicode"/>
          <w:sz w:val="22"/>
          <w:szCs w:val="22"/>
        </w:rPr>
        <w:t xml:space="preserve"> sociale </w:t>
      </w:r>
      <w:r w:rsidR="00A511D4">
        <w:rPr>
          <w:rFonts w:ascii="Calibri" w:hAnsi="Calibri" w:cs="Lucida Sans Unicode"/>
          <w:sz w:val="22"/>
          <w:szCs w:val="22"/>
        </w:rPr>
        <w:t>sostenuta</w:t>
      </w:r>
      <w:r w:rsidR="00847A0B" w:rsidRPr="00A511D4">
        <w:rPr>
          <w:rFonts w:ascii="Calibri" w:hAnsi="Calibri" w:cs="Lucida Sans Unicode"/>
          <w:sz w:val="22"/>
          <w:szCs w:val="22"/>
        </w:rPr>
        <w:t xml:space="preserve"> dalle reti di persone disabili organizzate con eil progetto. </w:t>
      </w:r>
      <w:r w:rsidRPr="00A511D4">
        <w:rPr>
          <w:rFonts w:ascii="Calibri" w:hAnsi="Calibri" w:cs="Lucida Sans Unicode"/>
          <w:sz w:val="22"/>
          <w:szCs w:val="22"/>
        </w:rPr>
        <w:t>Le RETI interistituzionali formate coinvolgono 315 persone, di cui 150 donne, e si sono elaborati i loro piani d’azione, che definiscono linee</w:t>
      </w:r>
      <w:r w:rsidRPr="00E204B7">
        <w:rPr>
          <w:rFonts w:ascii="Calibri" w:hAnsi="Calibri" w:cs="Lucida Sans Unicode"/>
          <w:sz w:val="22"/>
          <w:szCs w:val="22"/>
        </w:rPr>
        <w:t xml:space="preserve"> d’azione e articolazione con le istituzioni. Si è elaborata, a livello nazionale, una proposta di Regolamento per la legge 763, e ottenuta la creazione di un Consiglio Nazionale di promozione e articolazione per l’applicazione dei diritti dei </w:t>
      </w:r>
      <w:r w:rsidRPr="006D335C">
        <w:rPr>
          <w:rFonts w:ascii="Calibri" w:hAnsi="Calibri" w:cs="Lucida Sans Unicode"/>
          <w:sz w:val="22"/>
          <w:szCs w:val="22"/>
        </w:rPr>
        <w:t xml:space="preserve">disabili. </w:t>
      </w:r>
      <w:r w:rsidR="00847A0B" w:rsidRPr="006D335C">
        <w:rPr>
          <w:rFonts w:ascii="Calibri" w:hAnsi="Calibri" w:cs="Lucida Sans Unicode"/>
          <w:sz w:val="22"/>
          <w:szCs w:val="22"/>
        </w:rPr>
        <w:t xml:space="preserve">Nei territori oggetto di implementazione, sono state realizzate le </w:t>
      </w:r>
      <w:r w:rsidR="00847A0B" w:rsidRPr="006D335C">
        <w:rPr>
          <w:rFonts w:ascii="Calibri" w:hAnsi="Calibri" w:cs="Lucida Sans Unicode"/>
          <w:sz w:val="22"/>
          <w:szCs w:val="22"/>
        </w:rPr>
        <w:lastRenderedPageBreak/>
        <w:t>attivit</w:t>
      </w:r>
      <w:r w:rsidR="006D335C">
        <w:rPr>
          <w:rFonts w:ascii="Calibri" w:hAnsi="Calibri" w:cs="Lucida Sans Unicode"/>
          <w:sz w:val="22"/>
          <w:szCs w:val="22"/>
        </w:rPr>
        <w:t>à</w:t>
      </w:r>
      <w:r w:rsidR="00847A0B" w:rsidRPr="006D335C">
        <w:rPr>
          <w:rFonts w:ascii="Calibri" w:hAnsi="Calibri" w:cs="Lucida Sans Unicode"/>
          <w:sz w:val="22"/>
          <w:szCs w:val="22"/>
        </w:rPr>
        <w:t xml:space="preserve"> relazionate con l’accesso al voto delle pe</w:t>
      </w:r>
      <w:r w:rsidR="006D335C">
        <w:rPr>
          <w:rFonts w:ascii="Calibri" w:hAnsi="Calibri" w:cs="Lucida Sans Unicode"/>
          <w:sz w:val="22"/>
          <w:szCs w:val="22"/>
        </w:rPr>
        <w:t>r</w:t>
      </w:r>
      <w:r w:rsidR="00847A0B" w:rsidRPr="006D335C">
        <w:rPr>
          <w:rFonts w:ascii="Calibri" w:hAnsi="Calibri" w:cs="Lucida Sans Unicode"/>
          <w:sz w:val="22"/>
          <w:szCs w:val="22"/>
        </w:rPr>
        <w:t>sone con disabilit</w:t>
      </w:r>
      <w:r w:rsidR="006D335C">
        <w:rPr>
          <w:rFonts w:ascii="Calibri" w:hAnsi="Calibri" w:cs="Lucida Sans Unicode"/>
          <w:sz w:val="22"/>
          <w:szCs w:val="22"/>
        </w:rPr>
        <w:t>à</w:t>
      </w:r>
      <w:r w:rsidR="00847A0B" w:rsidRPr="006D335C">
        <w:rPr>
          <w:rFonts w:ascii="Calibri" w:hAnsi="Calibri" w:cs="Lucida Sans Unicode"/>
          <w:sz w:val="22"/>
          <w:szCs w:val="22"/>
        </w:rPr>
        <w:t xml:space="preserve"> durante le elezioni amministrative previste per Aprile 2014. Sono state realizzate formazioni specifiche e attivit</w:t>
      </w:r>
      <w:r w:rsidR="006D335C">
        <w:rPr>
          <w:rFonts w:ascii="Calibri" w:hAnsi="Calibri" w:cs="Lucida Sans Unicode"/>
          <w:sz w:val="22"/>
          <w:szCs w:val="22"/>
        </w:rPr>
        <w:t>à</w:t>
      </w:r>
      <w:r w:rsidR="00847A0B" w:rsidRPr="006D335C">
        <w:rPr>
          <w:rFonts w:ascii="Calibri" w:hAnsi="Calibri" w:cs="Lucida Sans Unicode"/>
          <w:sz w:val="22"/>
          <w:szCs w:val="22"/>
        </w:rPr>
        <w:t xml:space="preserve"> di sensibilizzazione. Nel prossimo periodo verranno eliminate le barriere architettoniche nei centri di votazione. Essendo questi delle scuole potrranno beneficiare della eliminazione delle barriere archittettoniche anche i bambini disabili che terminate le elezioni rientreranno in classe. </w:t>
      </w:r>
      <w:r w:rsidRPr="006D335C">
        <w:rPr>
          <w:rFonts w:ascii="Calibri" w:hAnsi="Calibri" w:cs="Lucida Sans Unicode"/>
          <w:sz w:val="22"/>
          <w:szCs w:val="22"/>
        </w:rPr>
        <w:t>Per quanto riguarda la rappresentatività, sono state elette varie</w:t>
      </w:r>
      <w:r w:rsidRPr="00E204B7">
        <w:rPr>
          <w:rFonts w:ascii="Calibri" w:hAnsi="Calibri" w:cs="Lucida Sans Unicode"/>
          <w:sz w:val="22"/>
          <w:szCs w:val="22"/>
        </w:rPr>
        <w:t xml:space="preserve"> persone a livello locale. La partecipazione delle persone disabili è stata buona, così come l’appoggio delle istituzioni elettorali.</w:t>
      </w:r>
    </w:p>
    <w:p w:rsidR="00E204B7" w:rsidRPr="007119C7" w:rsidRDefault="00E204B7" w:rsidP="00E204B7">
      <w:pPr>
        <w:pStyle w:val="Corpodeltesto"/>
        <w:spacing w:line="240" w:lineRule="auto"/>
        <w:rPr>
          <w:rFonts w:ascii="Calibri" w:hAnsi="Calibri" w:cs="Lucida Sans Unicode"/>
          <w:color w:val="76923C"/>
          <w:sz w:val="22"/>
          <w:szCs w:val="22"/>
        </w:rPr>
      </w:pPr>
    </w:p>
    <w:p w:rsidR="00E204B7" w:rsidRPr="00397F3D" w:rsidRDefault="00E204B7" w:rsidP="00E204B7">
      <w:pPr>
        <w:pStyle w:val="Corpodeltesto"/>
        <w:spacing w:line="240" w:lineRule="auto"/>
        <w:rPr>
          <w:rFonts w:ascii="Calibri" w:hAnsi="Calibri" w:cs="Lucida Sans Unicode"/>
          <w:color w:val="76923C"/>
          <w:sz w:val="22"/>
          <w:szCs w:val="22"/>
        </w:rPr>
      </w:pPr>
    </w:p>
    <w:p w:rsidR="00E204B7" w:rsidRPr="006D335C" w:rsidRDefault="00C04EB0" w:rsidP="00E204B7">
      <w:pPr>
        <w:pStyle w:val="Corpodeltesto"/>
        <w:spacing w:line="240" w:lineRule="auto"/>
        <w:rPr>
          <w:rFonts w:ascii="Calibri" w:hAnsi="Calibri" w:cs="Lucida Sans Unicode"/>
          <w:sz w:val="22"/>
          <w:szCs w:val="22"/>
        </w:rPr>
      </w:pPr>
      <w:r>
        <w:rPr>
          <w:rFonts w:ascii="Calibri" w:hAnsi="Calibri" w:cs="Lucida Sans Unicode"/>
          <w:color w:val="00B050"/>
          <w:sz w:val="26"/>
          <w:szCs w:val="26"/>
        </w:rPr>
        <w:t>F</w:t>
      </w:r>
      <w:r w:rsidR="00E204B7">
        <w:rPr>
          <w:rFonts w:ascii="Calibri" w:hAnsi="Calibri" w:cs="Lucida Sans Unicode"/>
          <w:color w:val="00B050"/>
          <w:sz w:val="26"/>
          <w:szCs w:val="26"/>
        </w:rPr>
        <w:t xml:space="preserve">. </w:t>
      </w:r>
      <w:r w:rsidR="00E204B7" w:rsidRPr="008D668A">
        <w:rPr>
          <w:rFonts w:ascii="Calibri" w:hAnsi="Calibri" w:cs="Lucida Sans Unicode"/>
          <w:color w:val="00B050"/>
          <w:sz w:val="26"/>
          <w:szCs w:val="26"/>
        </w:rPr>
        <w:t xml:space="preserve">“Gruppo di volontariato nella </w:t>
      </w:r>
      <w:r w:rsidR="00711164" w:rsidRPr="006D335C">
        <w:rPr>
          <w:rFonts w:ascii="Calibri" w:hAnsi="Calibri" w:cs="Lucida Sans Unicode"/>
          <w:color w:val="00B050"/>
          <w:sz w:val="26"/>
          <w:szCs w:val="26"/>
        </w:rPr>
        <w:t>“</w:t>
      </w:r>
      <w:r w:rsidR="00F52366" w:rsidRPr="006D335C">
        <w:rPr>
          <w:rFonts w:ascii="Calibri" w:hAnsi="Calibri" w:cs="Lucida Sans Unicode"/>
          <w:color w:val="00B050"/>
          <w:sz w:val="26"/>
          <w:szCs w:val="26"/>
        </w:rPr>
        <w:t>José Artigas Ciudad Sandino, Managua</w:t>
      </w:r>
      <w:r w:rsidR="00E204B7" w:rsidRPr="006D335C">
        <w:rPr>
          <w:rFonts w:ascii="Calibri" w:hAnsi="Calibri" w:cs="Lucida Sans Unicode"/>
          <w:color w:val="00B050"/>
          <w:sz w:val="26"/>
          <w:szCs w:val="26"/>
        </w:rPr>
        <w:t>”</w:t>
      </w:r>
      <w:r w:rsidR="00E204B7" w:rsidRPr="006D335C">
        <w:rPr>
          <w:rFonts w:ascii="Calibri" w:hAnsi="Calibri" w:cs="Lucida Sans Unicode"/>
          <w:sz w:val="22"/>
          <w:szCs w:val="22"/>
        </w:rPr>
        <w:t xml:space="preserve">, promosso da </w:t>
      </w:r>
      <w:proofErr w:type="spellStart"/>
      <w:r w:rsidR="00E204B7" w:rsidRPr="006D335C">
        <w:rPr>
          <w:rFonts w:ascii="Calibri" w:hAnsi="Calibri" w:cs="Lucida Sans Unicode"/>
          <w:sz w:val="22"/>
          <w:szCs w:val="22"/>
        </w:rPr>
        <w:t>RE.TE</w:t>
      </w:r>
      <w:proofErr w:type="spellEnd"/>
      <w:r w:rsidR="00262872">
        <w:rPr>
          <w:rFonts w:ascii="Calibri" w:hAnsi="Calibri" w:cs="Lucida Sans Unicode"/>
          <w:sz w:val="22"/>
          <w:szCs w:val="22"/>
        </w:rPr>
        <w:t>.</w:t>
      </w:r>
      <w:r w:rsidR="00E204B7" w:rsidRPr="006D335C">
        <w:rPr>
          <w:rFonts w:ascii="Calibri" w:hAnsi="Calibri" w:cs="Lucida Sans Unicode"/>
          <w:sz w:val="22"/>
          <w:szCs w:val="22"/>
        </w:rPr>
        <w:t xml:space="preserve"> in collaborazione con l’organizzazione International Samaritan (USA).</w:t>
      </w:r>
    </w:p>
    <w:p w:rsidR="00E204B7" w:rsidRPr="006D335C" w:rsidRDefault="00E204B7" w:rsidP="00E204B7">
      <w:pPr>
        <w:pStyle w:val="Corpodeltesto"/>
        <w:spacing w:line="240" w:lineRule="auto"/>
        <w:rPr>
          <w:rFonts w:ascii="Calibri" w:hAnsi="Calibri" w:cs="Lucida Sans Unicode"/>
          <w:sz w:val="22"/>
          <w:szCs w:val="22"/>
        </w:rPr>
      </w:pPr>
      <w:r w:rsidRPr="006D335C">
        <w:rPr>
          <w:rFonts w:ascii="Calibri" w:hAnsi="Calibri" w:cs="Lucida Sans Unicode"/>
          <w:b/>
          <w:sz w:val="22"/>
          <w:szCs w:val="22"/>
        </w:rPr>
        <w:t>1. Paese: NICARAGUA</w:t>
      </w:r>
      <w:r w:rsidRPr="006D335C">
        <w:rPr>
          <w:rFonts w:ascii="Calibri" w:hAnsi="Calibri" w:cs="Lucida Sans Unicode"/>
          <w:sz w:val="22"/>
          <w:szCs w:val="22"/>
        </w:rPr>
        <w:t>. Organismo beneficiario: Ministero Educazione – Scuola Reyna Sofia</w:t>
      </w:r>
    </w:p>
    <w:p w:rsidR="00E204B7" w:rsidRPr="006D335C" w:rsidRDefault="00E204B7" w:rsidP="00E204B7">
      <w:pPr>
        <w:jc w:val="both"/>
        <w:rPr>
          <w:rFonts w:ascii="Calibri" w:hAnsi="Calibri" w:cs="Lucida Sans Unicode"/>
          <w:sz w:val="22"/>
          <w:szCs w:val="22"/>
        </w:rPr>
      </w:pPr>
      <w:r w:rsidRPr="006D335C">
        <w:rPr>
          <w:rFonts w:ascii="Calibri" w:hAnsi="Calibri" w:cs="Lucida Sans Unicode"/>
          <w:b/>
          <w:sz w:val="22"/>
          <w:szCs w:val="22"/>
        </w:rPr>
        <w:t>2. Attività</w:t>
      </w:r>
      <w:r w:rsidRPr="006D335C">
        <w:rPr>
          <w:rFonts w:ascii="Calibri" w:hAnsi="Calibri" w:cs="Lucida Sans Unicode"/>
          <w:sz w:val="22"/>
          <w:szCs w:val="22"/>
        </w:rPr>
        <w:t xml:space="preserve">: Conclusa </w:t>
      </w:r>
      <w:r w:rsidR="00F52366" w:rsidRPr="006D335C">
        <w:rPr>
          <w:rFonts w:ascii="Calibri" w:hAnsi="Calibri"/>
          <w:sz w:val="22"/>
          <w:szCs w:val="22"/>
        </w:rPr>
        <w:t>(3/3/2013 – 30/6/2013</w:t>
      </w:r>
      <w:r w:rsidRPr="006D335C">
        <w:rPr>
          <w:rFonts w:ascii="Calibri" w:hAnsi="Calibri"/>
          <w:sz w:val="22"/>
          <w:szCs w:val="22"/>
        </w:rPr>
        <w:t xml:space="preserve">). </w:t>
      </w:r>
      <w:r w:rsidRPr="006D335C">
        <w:rPr>
          <w:rFonts w:ascii="Calibri" w:hAnsi="Calibri"/>
          <w:b/>
          <w:sz w:val="22"/>
          <w:szCs w:val="22"/>
        </w:rPr>
        <w:t>Costo:</w:t>
      </w:r>
      <w:r w:rsidR="006D335C">
        <w:rPr>
          <w:rFonts w:ascii="Calibri" w:hAnsi="Calibri"/>
          <w:b/>
          <w:sz w:val="22"/>
          <w:szCs w:val="22"/>
        </w:rPr>
        <w:t xml:space="preserve"> </w:t>
      </w:r>
      <w:r w:rsidR="00711164" w:rsidRPr="006D335C">
        <w:rPr>
          <w:rFonts w:ascii="Calibri" w:hAnsi="Calibri"/>
          <w:sz w:val="22"/>
          <w:szCs w:val="22"/>
        </w:rPr>
        <w:t>24.215</w:t>
      </w:r>
      <w:r w:rsidR="006D335C">
        <w:rPr>
          <w:rFonts w:ascii="Calibri" w:hAnsi="Calibri"/>
          <w:sz w:val="22"/>
          <w:szCs w:val="22"/>
        </w:rPr>
        <w:t xml:space="preserve"> </w:t>
      </w:r>
      <w:r w:rsidR="00ED0BE0" w:rsidRPr="006D335C">
        <w:rPr>
          <w:rFonts w:ascii="Calibri" w:hAnsi="Calibri"/>
          <w:sz w:val="22"/>
          <w:szCs w:val="22"/>
        </w:rPr>
        <w:t>$</w:t>
      </w:r>
    </w:p>
    <w:p w:rsidR="00711164" w:rsidRPr="006D335C" w:rsidRDefault="00E204B7" w:rsidP="00E204B7">
      <w:pPr>
        <w:jc w:val="both"/>
        <w:rPr>
          <w:rFonts w:ascii="Calibri" w:hAnsi="Calibri" w:cs="Lucida Sans Unicode"/>
          <w:b/>
          <w:sz w:val="22"/>
          <w:szCs w:val="22"/>
        </w:rPr>
      </w:pPr>
      <w:r w:rsidRPr="006D335C">
        <w:rPr>
          <w:rFonts w:ascii="Calibri" w:hAnsi="Calibri" w:cs="Lucida Sans Unicode"/>
          <w:b/>
          <w:sz w:val="22"/>
          <w:szCs w:val="22"/>
        </w:rPr>
        <w:t>3. Obiettivi</w:t>
      </w:r>
      <w:r w:rsidRPr="006D335C">
        <w:rPr>
          <w:rFonts w:ascii="Calibri" w:hAnsi="Calibri" w:cs="Lucida Sans Unicode"/>
          <w:sz w:val="22"/>
          <w:szCs w:val="22"/>
        </w:rPr>
        <w:t xml:space="preserve">: Migliorare le condizioni infrastrutturali della Scuola </w:t>
      </w:r>
      <w:r w:rsidR="00711164" w:rsidRPr="006D335C">
        <w:rPr>
          <w:rFonts w:ascii="Calibri" w:hAnsi="Calibri" w:cs="Lucida Sans Unicode"/>
          <w:sz w:val="22"/>
          <w:szCs w:val="22"/>
        </w:rPr>
        <w:t xml:space="preserve">José </w:t>
      </w:r>
      <w:proofErr w:type="spellStart"/>
      <w:r w:rsidR="00711164" w:rsidRPr="006D335C">
        <w:rPr>
          <w:rFonts w:ascii="Calibri" w:hAnsi="Calibri" w:cs="Lucida Sans Unicode"/>
          <w:sz w:val="22"/>
          <w:szCs w:val="22"/>
        </w:rPr>
        <w:t>Artiga</w:t>
      </w:r>
      <w:r w:rsidR="006D335C">
        <w:rPr>
          <w:rFonts w:ascii="Calibri" w:hAnsi="Calibri" w:cs="Lucida Sans Unicode"/>
          <w:sz w:val="22"/>
          <w:szCs w:val="22"/>
        </w:rPr>
        <w:t>s</w:t>
      </w:r>
      <w:proofErr w:type="spellEnd"/>
      <w:r w:rsidRPr="006D335C">
        <w:rPr>
          <w:rFonts w:ascii="Calibri" w:hAnsi="Calibri" w:cs="Lucida Sans Unicode"/>
          <w:sz w:val="22"/>
          <w:szCs w:val="22"/>
        </w:rPr>
        <w:t xml:space="preserve">. </w:t>
      </w:r>
      <w:r w:rsidR="00711164" w:rsidRPr="006D335C">
        <w:rPr>
          <w:rFonts w:ascii="Calibri" w:hAnsi="Calibri" w:cs="Lucida Sans Unicode"/>
          <w:sz w:val="22"/>
          <w:szCs w:val="22"/>
        </w:rPr>
        <w:t xml:space="preserve">Installazione di giochi per bambini, </w:t>
      </w:r>
      <w:r w:rsidR="006D335C">
        <w:rPr>
          <w:rFonts w:ascii="Calibri" w:hAnsi="Calibri" w:cs="Lucida Sans Unicode"/>
          <w:sz w:val="22"/>
          <w:szCs w:val="22"/>
        </w:rPr>
        <w:t>c</w:t>
      </w:r>
      <w:r w:rsidR="00711164" w:rsidRPr="006D335C">
        <w:rPr>
          <w:rFonts w:ascii="Calibri" w:hAnsi="Calibri" w:cs="Lucida Sans Unicode"/>
          <w:sz w:val="22"/>
          <w:szCs w:val="22"/>
        </w:rPr>
        <w:t xml:space="preserve">ostruzione di due bagni per la scuola materna, </w:t>
      </w:r>
      <w:r w:rsidR="006D335C">
        <w:rPr>
          <w:rFonts w:ascii="Calibri" w:hAnsi="Calibri" w:cs="Lucida Sans Unicode"/>
          <w:sz w:val="22"/>
          <w:szCs w:val="22"/>
        </w:rPr>
        <w:t>c</w:t>
      </w:r>
      <w:r w:rsidR="00711164" w:rsidRPr="006D335C">
        <w:rPr>
          <w:rFonts w:ascii="Calibri" w:hAnsi="Calibri" w:cs="Lucida Sans Unicode"/>
          <w:sz w:val="22"/>
          <w:szCs w:val="22"/>
        </w:rPr>
        <w:t>ostruzione di tub</w:t>
      </w:r>
      <w:r w:rsidR="006D335C">
        <w:rPr>
          <w:rFonts w:ascii="Calibri" w:hAnsi="Calibri" w:cs="Lucida Sans Unicode"/>
          <w:sz w:val="22"/>
          <w:szCs w:val="22"/>
        </w:rPr>
        <w:t>ature</w:t>
      </w:r>
      <w:r w:rsidR="00711164" w:rsidRPr="006D335C">
        <w:rPr>
          <w:rFonts w:ascii="Calibri" w:hAnsi="Calibri" w:cs="Lucida Sans Unicode"/>
          <w:sz w:val="22"/>
          <w:szCs w:val="22"/>
        </w:rPr>
        <w:t xml:space="preserve"> per l’acqua pluviale</w:t>
      </w:r>
      <w:r w:rsidR="006D335C">
        <w:rPr>
          <w:rFonts w:ascii="Calibri" w:hAnsi="Calibri" w:cs="Lucida Sans Unicode"/>
          <w:sz w:val="22"/>
          <w:szCs w:val="22"/>
        </w:rPr>
        <w:t>.</w:t>
      </w:r>
    </w:p>
    <w:p w:rsidR="00E204B7" w:rsidRPr="006D335C" w:rsidRDefault="00E204B7" w:rsidP="00E204B7">
      <w:pPr>
        <w:jc w:val="both"/>
        <w:rPr>
          <w:rFonts w:ascii="Calibri" w:hAnsi="Calibri" w:cs="Lucida Sans Unicode"/>
          <w:sz w:val="22"/>
          <w:szCs w:val="22"/>
        </w:rPr>
      </w:pPr>
      <w:r w:rsidRPr="006D335C">
        <w:rPr>
          <w:rFonts w:ascii="Calibri" w:hAnsi="Calibri" w:cs="Lucida Sans Unicode"/>
          <w:b/>
          <w:sz w:val="22"/>
          <w:szCs w:val="22"/>
        </w:rPr>
        <w:t>4. Descrizione</w:t>
      </w:r>
      <w:r w:rsidRPr="006D335C">
        <w:rPr>
          <w:rFonts w:ascii="Calibri" w:hAnsi="Calibri" w:cs="Lucida Sans Unicode"/>
          <w:sz w:val="22"/>
          <w:szCs w:val="22"/>
        </w:rPr>
        <w:t xml:space="preserve">: Il progetto </w:t>
      </w:r>
      <w:r w:rsidR="00F52366" w:rsidRPr="006D335C">
        <w:rPr>
          <w:rFonts w:ascii="Calibri" w:hAnsi="Calibri" w:cs="Lucida Sans Unicode"/>
          <w:sz w:val="22"/>
          <w:szCs w:val="22"/>
        </w:rPr>
        <w:t>prevede l’</w:t>
      </w:r>
      <w:r w:rsidRPr="006D335C">
        <w:rPr>
          <w:rFonts w:ascii="Calibri" w:hAnsi="Calibri" w:cs="Lucida Sans Unicode"/>
          <w:sz w:val="22"/>
          <w:szCs w:val="22"/>
        </w:rPr>
        <w:t>accompagnamento di un gruppo di volontari statunitensi</w:t>
      </w:r>
      <w:r w:rsidR="006D335C">
        <w:rPr>
          <w:rFonts w:ascii="Calibri" w:hAnsi="Calibri" w:cs="Lucida Sans Unicode"/>
          <w:sz w:val="22"/>
          <w:szCs w:val="22"/>
        </w:rPr>
        <w:t xml:space="preserve"> </w:t>
      </w:r>
      <w:r w:rsidR="00F52366" w:rsidRPr="006D335C">
        <w:rPr>
          <w:rFonts w:ascii="Calibri" w:hAnsi="Calibri" w:cs="Lucida Sans Unicode"/>
          <w:sz w:val="22"/>
          <w:szCs w:val="22"/>
        </w:rPr>
        <w:t>in attivit</w:t>
      </w:r>
      <w:r w:rsidR="006D335C">
        <w:rPr>
          <w:rFonts w:ascii="Calibri" w:hAnsi="Calibri" w:cs="Lucida Sans Unicode"/>
          <w:sz w:val="22"/>
          <w:szCs w:val="22"/>
        </w:rPr>
        <w:t>à</w:t>
      </w:r>
      <w:r w:rsidR="00F52366" w:rsidRPr="006D335C">
        <w:rPr>
          <w:rFonts w:ascii="Calibri" w:hAnsi="Calibri" w:cs="Lucida Sans Unicode"/>
          <w:sz w:val="22"/>
          <w:szCs w:val="22"/>
        </w:rPr>
        <w:t xml:space="preserve"> di sostegno realizzate in una scuola</w:t>
      </w:r>
      <w:r w:rsidR="00711164" w:rsidRPr="006D335C">
        <w:rPr>
          <w:rFonts w:ascii="Calibri" w:hAnsi="Calibri" w:cs="Lucida Sans Unicode"/>
          <w:sz w:val="22"/>
          <w:szCs w:val="22"/>
        </w:rPr>
        <w:t xml:space="preserve"> materna, elementare, </w:t>
      </w:r>
      <w:r w:rsidR="00F52366" w:rsidRPr="006D335C">
        <w:rPr>
          <w:rFonts w:ascii="Calibri" w:hAnsi="Calibri" w:cs="Lucida Sans Unicode"/>
          <w:sz w:val="22"/>
          <w:szCs w:val="22"/>
        </w:rPr>
        <w:t>media</w:t>
      </w:r>
      <w:r w:rsidR="00711164" w:rsidRPr="006D335C">
        <w:rPr>
          <w:rFonts w:ascii="Calibri" w:hAnsi="Calibri" w:cs="Lucida Sans Unicode"/>
          <w:sz w:val="22"/>
          <w:szCs w:val="22"/>
        </w:rPr>
        <w:t xml:space="preserve"> e superiore,</w:t>
      </w:r>
      <w:r w:rsidR="00F52366" w:rsidRPr="006D335C">
        <w:rPr>
          <w:rFonts w:ascii="Calibri" w:hAnsi="Calibri" w:cs="Lucida Sans Unicode"/>
          <w:sz w:val="22"/>
          <w:szCs w:val="22"/>
        </w:rPr>
        <w:t xml:space="preserve"> frequentata da una alta percentuale di bambini lavoratori nelle discariche</w:t>
      </w:r>
      <w:r w:rsidRPr="006D335C">
        <w:rPr>
          <w:rFonts w:ascii="Calibri" w:hAnsi="Calibri" w:cs="Lucida Sans Unicode"/>
          <w:sz w:val="22"/>
          <w:szCs w:val="22"/>
        </w:rPr>
        <w:t xml:space="preserve">. Attraverso la loro partecipazione attiva si intende migliorare le condizioni infrastrutturali del Centro Educativo Infantile </w:t>
      </w:r>
      <w:r w:rsidR="00F52366" w:rsidRPr="006D335C">
        <w:rPr>
          <w:rFonts w:ascii="Calibri" w:hAnsi="Calibri" w:cs="Lucida Sans Unicode"/>
          <w:sz w:val="22"/>
          <w:szCs w:val="22"/>
        </w:rPr>
        <w:t xml:space="preserve">José </w:t>
      </w:r>
      <w:proofErr w:type="spellStart"/>
      <w:r w:rsidR="00F52366" w:rsidRPr="006D335C">
        <w:rPr>
          <w:rFonts w:ascii="Calibri" w:hAnsi="Calibri" w:cs="Lucida Sans Unicode"/>
          <w:sz w:val="22"/>
          <w:szCs w:val="22"/>
        </w:rPr>
        <w:t>Artiga</w:t>
      </w:r>
      <w:r w:rsidR="006D335C">
        <w:rPr>
          <w:rFonts w:ascii="Calibri" w:hAnsi="Calibri" w:cs="Lucida Sans Unicode"/>
          <w:sz w:val="22"/>
          <w:szCs w:val="22"/>
        </w:rPr>
        <w:t>s</w:t>
      </w:r>
      <w:proofErr w:type="spellEnd"/>
      <w:r w:rsidRPr="006D335C">
        <w:rPr>
          <w:rFonts w:ascii="Calibri" w:hAnsi="Calibri" w:cs="Lucida Sans Unicode"/>
          <w:sz w:val="22"/>
          <w:szCs w:val="22"/>
        </w:rPr>
        <w:t xml:space="preserve"> di</w:t>
      </w:r>
      <w:r w:rsidR="00F52366" w:rsidRPr="006D335C">
        <w:rPr>
          <w:rFonts w:ascii="Calibri" w:hAnsi="Calibri" w:cs="Lucida Sans Unicode"/>
          <w:sz w:val="22"/>
          <w:szCs w:val="22"/>
        </w:rPr>
        <w:t xml:space="preserve"> Ciudad </w:t>
      </w:r>
      <w:proofErr w:type="spellStart"/>
      <w:r w:rsidR="00F52366" w:rsidRPr="006D335C">
        <w:rPr>
          <w:rFonts w:ascii="Calibri" w:hAnsi="Calibri" w:cs="Lucida Sans Unicode"/>
          <w:sz w:val="22"/>
          <w:szCs w:val="22"/>
        </w:rPr>
        <w:t>Sandino</w:t>
      </w:r>
      <w:proofErr w:type="spellEnd"/>
      <w:r w:rsidRPr="006D335C">
        <w:rPr>
          <w:rFonts w:ascii="Calibri" w:hAnsi="Calibri" w:cs="Lucida Sans Unicode"/>
          <w:sz w:val="22"/>
          <w:szCs w:val="22"/>
        </w:rPr>
        <w:t xml:space="preserve"> e realizzare attività ludiche ed educative con gli alunni. La preparazione ed esecuzione delle attività </w:t>
      </w:r>
      <w:r w:rsidR="006D335C">
        <w:rPr>
          <w:rFonts w:ascii="Calibri" w:hAnsi="Calibri" w:cs="Lucida Sans Unicode"/>
          <w:sz w:val="22"/>
          <w:szCs w:val="22"/>
        </w:rPr>
        <w:t xml:space="preserve">è </w:t>
      </w:r>
      <w:r w:rsidRPr="006D335C">
        <w:rPr>
          <w:rFonts w:ascii="Calibri" w:hAnsi="Calibri" w:cs="Lucida Sans Unicode"/>
          <w:sz w:val="22"/>
          <w:szCs w:val="22"/>
        </w:rPr>
        <w:t>avvenuta in coordinamento con il Ministero dell’Educazione Nicaraguense.</w:t>
      </w:r>
    </w:p>
    <w:p w:rsidR="00E204B7" w:rsidRPr="006D335C" w:rsidRDefault="00E204B7" w:rsidP="00E204B7">
      <w:pPr>
        <w:jc w:val="both"/>
        <w:rPr>
          <w:rFonts w:ascii="Calibri" w:hAnsi="Calibri" w:cs="Lucida Sans Unicode"/>
          <w:sz w:val="22"/>
          <w:szCs w:val="22"/>
        </w:rPr>
      </w:pPr>
      <w:r w:rsidRPr="006D335C">
        <w:rPr>
          <w:rFonts w:ascii="Calibri" w:hAnsi="Calibri" w:cs="Lucida Sans Unicode"/>
          <w:b/>
          <w:sz w:val="22"/>
          <w:szCs w:val="22"/>
        </w:rPr>
        <w:t>5. Risultati ottenuti</w:t>
      </w:r>
      <w:r w:rsidRPr="006D335C">
        <w:rPr>
          <w:rFonts w:ascii="Calibri" w:hAnsi="Calibri" w:cs="Lucida Sans Unicode"/>
          <w:sz w:val="22"/>
          <w:szCs w:val="22"/>
        </w:rPr>
        <w:t>: I volontari</w:t>
      </w:r>
      <w:r w:rsidR="00711164" w:rsidRPr="006D335C">
        <w:rPr>
          <w:rFonts w:ascii="Calibri" w:hAnsi="Calibri" w:cs="Lucida Sans Unicode"/>
          <w:sz w:val="22"/>
          <w:szCs w:val="22"/>
        </w:rPr>
        <w:t xml:space="preserve"> (5</w:t>
      </w:r>
      <w:r w:rsidRPr="006D335C">
        <w:rPr>
          <w:rFonts w:ascii="Calibri" w:hAnsi="Calibri" w:cs="Lucida Sans Unicode"/>
          <w:sz w:val="22"/>
          <w:szCs w:val="22"/>
        </w:rPr>
        <w:t xml:space="preserve"> gruppi per un totale di </w:t>
      </w:r>
      <w:r w:rsidR="00711164" w:rsidRPr="006D335C">
        <w:rPr>
          <w:rFonts w:ascii="Calibri" w:hAnsi="Calibri" w:cs="Lucida Sans Unicode"/>
          <w:sz w:val="22"/>
          <w:szCs w:val="22"/>
        </w:rPr>
        <w:t xml:space="preserve">82 </w:t>
      </w:r>
      <w:r w:rsidRPr="006D335C">
        <w:rPr>
          <w:rFonts w:ascii="Calibri" w:hAnsi="Calibri" w:cs="Lucida Sans Unicode"/>
          <w:sz w:val="22"/>
          <w:szCs w:val="22"/>
        </w:rPr>
        <w:t>persone che si sono alternate in 4 mesi) hanno potuto riabilitare l’infrastruttura d</w:t>
      </w:r>
      <w:r w:rsidR="00711164" w:rsidRPr="006D335C">
        <w:rPr>
          <w:rFonts w:ascii="Calibri" w:hAnsi="Calibri" w:cs="Lucida Sans Unicode"/>
          <w:sz w:val="22"/>
          <w:szCs w:val="22"/>
        </w:rPr>
        <w:t xml:space="preserve">ella scuola costruire un bagno per </w:t>
      </w:r>
      <w:r w:rsidR="006D335C">
        <w:rPr>
          <w:rFonts w:ascii="Calibri" w:hAnsi="Calibri" w:cs="Lucida Sans Unicode"/>
          <w:sz w:val="22"/>
          <w:szCs w:val="22"/>
        </w:rPr>
        <w:t>ogni</w:t>
      </w:r>
      <w:r w:rsidR="00711164" w:rsidRPr="006D335C">
        <w:rPr>
          <w:rFonts w:ascii="Calibri" w:hAnsi="Calibri" w:cs="Lucida Sans Unicode"/>
          <w:sz w:val="22"/>
          <w:szCs w:val="22"/>
        </w:rPr>
        <w:t xml:space="preserve"> aula della scuola materna, migliorare il sistema di </w:t>
      </w:r>
      <w:r w:rsidR="006D335C">
        <w:rPr>
          <w:rFonts w:ascii="Calibri" w:hAnsi="Calibri" w:cs="Lucida Sans Unicode"/>
          <w:sz w:val="22"/>
          <w:szCs w:val="22"/>
        </w:rPr>
        <w:t>tubature</w:t>
      </w:r>
      <w:r w:rsidR="00711164" w:rsidRPr="006D335C">
        <w:rPr>
          <w:rFonts w:ascii="Calibri" w:hAnsi="Calibri" w:cs="Lucida Sans Unicode"/>
          <w:sz w:val="22"/>
          <w:szCs w:val="22"/>
        </w:rPr>
        <w:t xml:space="preserve"> dell’acqua pluviale e creare un’area adibita al gioco con l’installazione di altalene e scivoli destinate ai bambini piú piccoli.</w:t>
      </w:r>
      <w:r w:rsidRPr="006D335C">
        <w:rPr>
          <w:rFonts w:ascii="Calibri" w:hAnsi="Calibri" w:cs="Lucida Sans Unicode"/>
          <w:sz w:val="22"/>
          <w:szCs w:val="22"/>
        </w:rPr>
        <w:t xml:space="preserve"> I volontari inoltre hanno svolto attività educative e di animazione con gli alunni</w:t>
      </w:r>
      <w:r w:rsidR="006D335C">
        <w:rPr>
          <w:rFonts w:ascii="Calibri" w:hAnsi="Calibri" w:cs="Lucida Sans Unicode"/>
          <w:sz w:val="22"/>
          <w:szCs w:val="22"/>
        </w:rPr>
        <w:t xml:space="preserve"> </w:t>
      </w:r>
      <w:r w:rsidR="002C6378" w:rsidRPr="006D335C">
        <w:rPr>
          <w:rFonts w:ascii="Calibri" w:hAnsi="Calibri" w:cs="Lucida Sans Unicode"/>
          <w:sz w:val="22"/>
          <w:szCs w:val="22"/>
        </w:rPr>
        <w:t>(classi di inglese e musica)</w:t>
      </w:r>
      <w:r w:rsidRPr="006D335C">
        <w:rPr>
          <w:rFonts w:ascii="Calibri" w:hAnsi="Calibri" w:cs="Lucida Sans Unicode"/>
          <w:sz w:val="22"/>
          <w:szCs w:val="22"/>
        </w:rPr>
        <w:t xml:space="preserve"> e sono stati dipinti murales educativi nelle pareti della scuola. </w:t>
      </w:r>
      <w:r w:rsidR="002C6378" w:rsidRPr="006D335C">
        <w:rPr>
          <w:rFonts w:ascii="Calibri" w:hAnsi="Calibri" w:cs="Lucida Sans Unicode"/>
          <w:sz w:val="22"/>
          <w:szCs w:val="22"/>
        </w:rPr>
        <w:t>Si sono organizzati eventi culturali nella scuola con l’obiettivo di sensibilizzare le famiglie su differenti tematiche (diritto allo studio, lotta al lavoro in</w:t>
      </w:r>
      <w:bookmarkStart w:id="0" w:name="_GoBack"/>
      <w:bookmarkEnd w:id="0"/>
      <w:r w:rsidR="002C6378" w:rsidRPr="006D335C">
        <w:rPr>
          <w:rFonts w:ascii="Calibri" w:hAnsi="Calibri" w:cs="Lucida Sans Unicode"/>
          <w:sz w:val="22"/>
          <w:szCs w:val="22"/>
        </w:rPr>
        <w:t>fantile, etc.) nelle quali si sono coinvolti i genitori e l’intera comunitá.</w:t>
      </w:r>
    </w:p>
    <w:p w:rsidR="00E204B7" w:rsidRDefault="00E204B7" w:rsidP="00E204B7">
      <w:pPr>
        <w:jc w:val="both"/>
        <w:rPr>
          <w:rFonts w:ascii="Calibri" w:hAnsi="Calibri" w:cs="Lucida Sans Unicode"/>
          <w:color w:val="76923C"/>
          <w:sz w:val="22"/>
          <w:szCs w:val="22"/>
        </w:rPr>
      </w:pPr>
    </w:p>
    <w:p w:rsidR="00E204B7" w:rsidRPr="00397F3D" w:rsidRDefault="00E204B7" w:rsidP="00E204B7">
      <w:pPr>
        <w:jc w:val="both"/>
        <w:rPr>
          <w:rFonts w:ascii="Calibri" w:hAnsi="Calibri" w:cs="Lucida Sans Unicode"/>
          <w:color w:val="76923C"/>
          <w:sz w:val="22"/>
          <w:szCs w:val="22"/>
        </w:rPr>
      </w:pPr>
    </w:p>
    <w:p w:rsidR="00ED0BE0" w:rsidRDefault="00C04EB0" w:rsidP="00ED0BE0">
      <w:pPr>
        <w:pStyle w:val="Corpodeltesto"/>
        <w:spacing w:line="240" w:lineRule="auto"/>
        <w:rPr>
          <w:rFonts w:ascii="Calibri" w:hAnsi="Calibri" w:cs="Lucida Sans Unicode"/>
          <w:sz w:val="22"/>
          <w:szCs w:val="22"/>
        </w:rPr>
      </w:pPr>
      <w:r>
        <w:rPr>
          <w:rFonts w:ascii="Calibri" w:hAnsi="Calibri" w:cs="Lucida Sans Unicode"/>
          <w:color w:val="00B050"/>
          <w:sz w:val="26"/>
          <w:szCs w:val="26"/>
        </w:rPr>
        <w:t>G</w:t>
      </w:r>
      <w:r w:rsidR="00E204B7" w:rsidRPr="00ED0BE0">
        <w:rPr>
          <w:rFonts w:ascii="Calibri" w:hAnsi="Calibri" w:cs="Lucida Sans Unicode"/>
          <w:color w:val="00B050"/>
          <w:sz w:val="26"/>
          <w:szCs w:val="26"/>
        </w:rPr>
        <w:t>. “Potenziamento tecnico del Servizio di Laboratorio Clinico e Terapia Riabilitativa nel Dipartimento di León”</w:t>
      </w:r>
      <w:r w:rsidR="00ED0BE0" w:rsidRPr="008D668A">
        <w:rPr>
          <w:rFonts w:ascii="Calibri" w:hAnsi="Calibri" w:cs="Lucida Sans Unicode"/>
          <w:sz w:val="22"/>
          <w:szCs w:val="22"/>
        </w:rPr>
        <w:t xml:space="preserve">, promosso da </w:t>
      </w:r>
      <w:proofErr w:type="spellStart"/>
      <w:r w:rsidR="00ED0BE0" w:rsidRPr="008D668A">
        <w:rPr>
          <w:rFonts w:ascii="Calibri" w:hAnsi="Calibri" w:cs="Lucida Sans Unicode"/>
          <w:sz w:val="22"/>
          <w:szCs w:val="22"/>
        </w:rPr>
        <w:t>RE.TE</w:t>
      </w:r>
      <w:proofErr w:type="spellEnd"/>
      <w:r w:rsidR="00ED0BE0" w:rsidRPr="008D668A">
        <w:rPr>
          <w:rFonts w:ascii="Calibri" w:hAnsi="Calibri" w:cs="Lucida Sans Unicode"/>
          <w:sz w:val="22"/>
          <w:szCs w:val="22"/>
        </w:rPr>
        <w:t xml:space="preserve"> </w:t>
      </w:r>
      <w:r w:rsidR="00ED0BE0">
        <w:rPr>
          <w:rFonts w:ascii="Calibri" w:hAnsi="Calibri" w:cs="Lucida Sans Unicode"/>
          <w:sz w:val="22"/>
          <w:szCs w:val="22"/>
        </w:rPr>
        <w:t>e finanziato della Tavola Valdese</w:t>
      </w:r>
      <w:r w:rsidR="00ED0BE0" w:rsidRPr="008D668A">
        <w:rPr>
          <w:rFonts w:ascii="Calibri" w:hAnsi="Calibri" w:cs="Lucida Sans Unicode"/>
          <w:sz w:val="22"/>
          <w:szCs w:val="22"/>
        </w:rPr>
        <w:t>.</w:t>
      </w:r>
    </w:p>
    <w:p w:rsidR="00ED0BE0" w:rsidRPr="008D668A" w:rsidRDefault="00ED0BE0" w:rsidP="00ED0BE0">
      <w:pPr>
        <w:pStyle w:val="Corpodeltesto"/>
        <w:spacing w:line="240" w:lineRule="auto"/>
        <w:rPr>
          <w:rFonts w:ascii="Calibri" w:hAnsi="Calibri" w:cs="Lucida Sans Unicode"/>
          <w:sz w:val="22"/>
          <w:szCs w:val="22"/>
        </w:rPr>
      </w:pPr>
      <w:r w:rsidRPr="008D668A">
        <w:rPr>
          <w:rFonts w:ascii="Calibri" w:hAnsi="Calibri" w:cs="Lucida Sans Unicode"/>
          <w:b/>
          <w:sz w:val="22"/>
          <w:szCs w:val="22"/>
        </w:rPr>
        <w:t>1. Paese: NICARAGUA</w:t>
      </w:r>
      <w:r w:rsidRPr="008D668A">
        <w:rPr>
          <w:rFonts w:ascii="Calibri" w:hAnsi="Calibri" w:cs="Lucida Sans Unicode"/>
          <w:sz w:val="22"/>
          <w:szCs w:val="22"/>
        </w:rPr>
        <w:t xml:space="preserve">. Organismo beneficiario: </w:t>
      </w:r>
      <w:r>
        <w:rPr>
          <w:rFonts w:ascii="Calibri" w:hAnsi="Calibri" w:cs="Lucida Sans Unicode"/>
          <w:sz w:val="22"/>
          <w:szCs w:val="22"/>
        </w:rPr>
        <w:t>Ministero della Salute – Ospedale Regionale Heodra di Leon</w:t>
      </w:r>
    </w:p>
    <w:p w:rsidR="00ED0BE0" w:rsidRPr="008D668A" w:rsidRDefault="00ED0BE0" w:rsidP="00ED0BE0">
      <w:pPr>
        <w:jc w:val="both"/>
        <w:rPr>
          <w:rFonts w:ascii="Calibri" w:hAnsi="Calibri" w:cs="Lucida Sans Unicode"/>
          <w:sz w:val="22"/>
          <w:szCs w:val="22"/>
        </w:rPr>
      </w:pPr>
      <w:r w:rsidRPr="007577D6">
        <w:rPr>
          <w:rFonts w:ascii="Calibri" w:hAnsi="Calibri" w:cs="Lucida Sans Unicode"/>
          <w:b/>
          <w:sz w:val="22"/>
          <w:szCs w:val="22"/>
        </w:rPr>
        <w:t>2. Attività</w:t>
      </w:r>
      <w:r w:rsidRPr="007577D6">
        <w:rPr>
          <w:rFonts w:ascii="Calibri" w:hAnsi="Calibri" w:cs="Lucida Sans Unicode"/>
          <w:sz w:val="22"/>
          <w:szCs w:val="22"/>
        </w:rPr>
        <w:t xml:space="preserve">: Conclusa </w:t>
      </w:r>
      <w:r w:rsidRPr="007577D6">
        <w:rPr>
          <w:rFonts w:ascii="Calibri" w:hAnsi="Calibri"/>
          <w:sz w:val="22"/>
          <w:szCs w:val="22"/>
        </w:rPr>
        <w:t>(</w:t>
      </w:r>
      <w:r w:rsidRPr="00ED0BE0">
        <w:rPr>
          <w:rFonts w:ascii="Calibri" w:hAnsi="Calibri"/>
          <w:sz w:val="22"/>
          <w:szCs w:val="22"/>
        </w:rPr>
        <w:t>07/02/2013 - 7/9/2013</w:t>
      </w:r>
      <w:r w:rsidRPr="007577D6">
        <w:rPr>
          <w:rFonts w:ascii="Calibri" w:hAnsi="Calibri"/>
          <w:sz w:val="22"/>
          <w:szCs w:val="22"/>
        </w:rPr>
        <w:t xml:space="preserve">). </w:t>
      </w:r>
      <w:r w:rsidRPr="007577D6">
        <w:rPr>
          <w:rFonts w:ascii="Calibri" w:hAnsi="Calibri"/>
          <w:b/>
          <w:sz w:val="22"/>
          <w:szCs w:val="22"/>
        </w:rPr>
        <w:t>Costo:</w:t>
      </w:r>
      <w:r w:rsidR="006D335C">
        <w:rPr>
          <w:rFonts w:ascii="Calibri" w:hAnsi="Calibri"/>
          <w:b/>
          <w:sz w:val="22"/>
          <w:szCs w:val="22"/>
        </w:rPr>
        <w:t xml:space="preserve"> </w:t>
      </w:r>
      <w:r>
        <w:rPr>
          <w:rFonts w:ascii="Calibri" w:hAnsi="Calibri"/>
          <w:sz w:val="22"/>
          <w:szCs w:val="22"/>
        </w:rPr>
        <w:t>32.400 €</w:t>
      </w:r>
    </w:p>
    <w:p w:rsidR="00ED0BE0" w:rsidRPr="00ED0BE0" w:rsidRDefault="00ED0BE0" w:rsidP="00ED0BE0">
      <w:pPr>
        <w:jc w:val="both"/>
        <w:rPr>
          <w:rFonts w:ascii="Calibri" w:hAnsi="Calibri" w:cs="Lucida Sans Unicode"/>
          <w:sz w:val="22"/>
          <w:szCs w:val="22"/>
        </w:rPr>
      </w:pPr>
      <w:r w:rsidRPr="008D668A">
        <w:rPr>
          <w:rFonts w:ascii="Calibri" w:hAnsi="Calibri" w:cs="Lucida Sans Unicode"/>
          <w:b/>
          <w:sz w:val="22"/>
          <w:szCs w:val="22"/>
        </w:rPr>
        <w:t>3. Obiettivi</w:t>
      </w:r>
      <w:r w:rsidRPr="008D668A">
        <w:rPr>
          <w:rFonts w:ascii="Calibri" w:hAnsi="Calibri" w:cs="Lucida Sans Unicode"/>
          <w:sz w:val="22"/>
          <w:szCs w:val="22"/>
        </w:rPr>
        <w:t xml:space="preserve">: </w:t>
      </w:r>
      <w:r w:rsidRPr="00ED0BE0">
        <w:rPr>
          <w:rFonts w:ascii="Calibri" w:hAnsi="Calibri" w:cs="Lucida Sans Unicode"/>
          <w:sz w:val="22"/>
          <w:szCs w:val="22"/>
        </w:rPr>
        <w:t>completamento della parte impiantistica</w:t>
      </w:r>
      <w:r>
        <w:rPr>
          <w:rFonts w:ascii="Calibri" w:hAnsi="Calibri" w:cs="Lucida Sans Unicode"/>
          <w:sz w:val="22"/>
          <w:szCs w:val="22"/>
        </w:rPr>
        <w:t xml:space="preserve"> del reparto di terapia intensiva neonatale dell’Ospedale Heodra </w:t>
      </w:r>
      <w:r w:rsidRPr="00ED0BE0">
        <w:rPr>
          <w:rFonts w:ascii="Calibri" w:hAnsi="Calibri" w:cs="Lucida Sans Unicode"/>
          <w:sz w:val="22"/>
          <w:szCs w:val="22"/>
        </w:rPr>
        <w:t xml:space="preserve">di León. </w:t>
      </w:r>
    </w:p>
    <w:p w:rsidR="00ED0BE0" w:rsidRPr="008D668A" w:rsidRDefault="00ED0BE0" w:rsidP="00ED0BE0">
      <w:pPr>
        <w:jc w:val="both"/>
        <w:rPr>
          <w:rFonts w:ascii="Calibri" w:hAnsi="Calibri" w:cs="Lucida Sans Unicode"/>
          <w:sz w:val="22"/>
          <w:szCs w:val="22"/>
        </w:rPr>
      </w:pPr>
      <w:r w:rsidRPr="008D668A">
        <w:rPr>
          <w:rFonts w:ascii="Calibri" w:hAnsi="Calibri" w:cs="Lucida Sans Unicode"/>
          <w:b/>
          <w:sz w:val="22"/>
          <w:szCs w:val="22"/>
        </w:rPr>
        <w:t>4. Descrizione</w:t>
      </w:r>
      <w:r w:rsidRPr="008D668A">
        <w:rPr>
          <w:rFonts w:ascii="Calibri" w:hAnsi="Calibri" w:cs="Lucida Sans Unicode"/>
          <w:sz w:val="22"/>
          <w:szCs w:val="22"/>
        </w:rPr>
        <w:t xml:space="preserve">: </w:t>
      </w:r>
      <w:r>
        <w:rPr>
          <w:rFonts w:ascii="Calibri" w:hAnsi="Calibri" w:cs="Lucida Sans Unicode"/>
          <w:sz w:val="22"/>
          <w:szCs w:val="22"/>
        </w:rPr>
        <w:t xml:space="preserve">Acquisto, invio, installazione e formazione per l’utilizzo e la manutenzione delle attrezzature necessarie al reparto. </w:t>
      </w:r>
    </w:p>
    <w:p w:rsidR="00ED0BE0" w:rsidRPr="00ED0BE0" w:rsidRDefault="00ED0BE0" w:rsidP="00ED0BE0">
      <w:pPr>
        <w:tabs>
          <w:tab w:val="left" w:pos="0"/>
          <w:tab w:val="left" w:pos="284"/>
        </w:tabs>
        <w:jc w:val="both"/>
        <w:rPr>
          <w:rFonts w:ascii="Calibri" w:hAnsi="Calibri" w:cs="Lucida Sans Unicode"/>
          <w:sz w:val="22"/>
          <w:szCs w:val="22"/>
        </w:rPr>
      </w:pPr>
      <w:r w:rsidRPr="008D668A">
        <w:rPr>
          <w:rFonts w:ascii="Calibri" w:hAnsi="Calibri" w:cs="Lucida Sans Unicode"/>
          <w:b/>
          <w:sz w:val="22"/>
          <w:szCs w:val="22"/>
        </w:rPr>
        <w:t>5. Risultati ottenuti</w:t>
      </w:r>
      <w:r>
        <w:rPr>
          <w:rFonts w:ascii="Calibri" w:hAnsi="Calibri" w:cs="Lucida Sans Unicode"/>
          <w:sz w:val="22"/>
          <w:szCs w:val="22"/>
        </w:rPr>
        <w:t xml:space="preserve">: </w:t>
      </w:r>
      <w:r w:rsidRPr="00ED0BE0">
        <w:rPr>
          <w:rFonts w:ascii="Calibri" w:hAnsi="Calibri" w:cs="Lucida Sans Unicode"/>
          <w:sz w:val="22"/>
          <w:szCs w:val="22"/>
        </w:rPr>
        <w:t>Sono stati acquistati ricambi per gli 8 autorespiratori del reparto di neonatologia dell’Ospedale di Leon</w:t>
      </w:r>
      <w:r>
        <w:rPr>
          <w:rFonts w:ascii="Calibri" w:hAnsi="Calibri" w:cs="Lucida Sans Unicode"/>
          <w:sz w:val="22"/>
          <w:szCs w:val="22"/>
        </w:rPr>
        <w:t xml:space="preserve"> e formato il personale del reparto per il loro utilizzo</w:t>
      </w:r>
      <w:r w:rsidRPr="00ED0BE0">
        <w:rPr>
          <w:rFonts w:ascii="Calibri" w:hAnsi="Calibri" w:cs="Lucida Sans Unicode"/>
          <w:sz w:val="22"/>
          <w:szCs w:val="22"/>
        </w:rPr>
        <w:t xml:space="preserve">.  </w:t>
      </w:r>
    </w:p>
    <w:p w:rsidR="00ED0BE0" w:rsidRDefault="00ED0BE0" w:rsidP="00ED0BE0">
      <w:pPr>
        <w:tabs>
          <w:tab w:val="left" w:pos="0"/>
          <w:tab w:val="left" w:pos="284"/>
        </w:tabs>
        <w:jc w:val="both"/>
        <w:rPr>
          <w:rFonts w:ascii="Calibri" w:hAnsi="Calibri" w:cs="Lucida Sans Unicode"/>
          <w:sz w:val="22"/>
          <w:szCs w:val="22"/>
        </w:rPr>
      </w:pPr>
    </w:p>
    <w:p w:rsidR="00ED0BE0" w:rsidRPr="00E204B7" w:rsidRDefault="00ED0BE0" w:rsidP="00ED0BE0">
      <w:pPr>
        <w:tabs>
          <w:tab w:val="left" w:pos="0"/>
          <w:tab w:val="left" w:pos="284"/>
        </w:tabs>
        <w:jc w:val="both"/>
        <w:rPr>
          <w:rFonts w:ascii="Calibri" w:hAnsi="Calibri" w:cs="Lucida Sans Unicode"/>
          <w:color w:val="00B050"/>
          <w:sz w:val="26"/>
          <w:szCs w:val="26"/>
          <w:highlight w:val="yellow"/>
        </w:rPr>
      </w:pPr>
    </w:p>
    <w:p w:rsidR="00ED0BE0" w:rsidRDefault="00C04EB0" w:rsidP="00ED0BE0">
      <w:pPr>
        <w:pStyle w:val="Corpodeltesto"/>
        <w:spacing w:line="240" w:lineRule="auto"/>
        <w:rPr>
          <w:rFonts w:ascii="Calibri" w:hAnsi="Calibri" w:cs="Lucida Sans Unicode"/>
          <w:sz w:val="22"/>
          <w:szCs w:val="22"/>
        </w:rPr>
      </w:pPr>
      <w:r>
        <w:rPr>
          <w:rFonts w:ascii="Calibri" w:hAnsi="Calibri" w:cs="Lucida Sans Unicode"/>
          <w:color w:val="00B050"/>
          <w:sz w:val="26"/>
          <w:szCs w:val="26"/>
        </w:rPr>
        <w:t>H</w:t>
      </w:r>
      <w:r w:rsidR="00E204B7" w:rsidRPr="00ED0BE0">
        <w:rPr>
          <w:rFonts w:ascii="Calibri" w:hAnsi="Calibri" w:cs="Lucida Sans Unicode"/>
          <w:color w:val="00B050"/>
          <w:sz w:val="26"/>
          <w:szCs w:val="26"/>
        </w:rPr>
        <w:t xml:space="preserve">. “Rafforzamento di organizzazioni comunitarie per la produzione, immagazzinamento e commercializzazione di sementi autoctone (criolle) di mais e fagioli nei municipi di La Trinidad e Pueblo Nuevo del dipartimento di </w:t>
      </w:r>
      <w:proofErr w:type="spellStart"/>
      <w:r w:rsidR="00E204B7" w:rsidRPr="00ED0BE0">
        <w:rPr>
          <w:rFonts w:ascii="Calibri" w:hAnsi="Calibri" w:cs="Lucida Sans Unicode"/>
          <w:color w:val="00B050"/>
          <w:sz w:val="26"/>
          <w:szCs w:val="26"/>
        </w:rPr>
        <w:t>Estelí</w:t>
      </w:r>
      <w:proofErr w:type="spellEnd"/>
      <w:r w:rsidR="00E204B7" w:rsidRPr="00ED0BE0">
        <w:rPr>
          <w:rFonts w:ascii="Calibri" w:hAnsi="Calibri" w:cs="Lucida Sans Unicode"/>
          <w:color w:val="00B050"/>
          <w:sz w:val="26"/>
          <w:szCs w:val="26"/>
        </w:rPr>
        <w:t>”</w:t>
      </w:r>
      <w:r w:rsidR="00ED0BE0" w:rsidRPr="00ED0BE0">
        <w:rPr>
          <w:rFonts w:ascii="Calibri" w:hAnsi="Calibri" w:cs="Lucida Sans Unicode"/>
          <w:sz w:val="22"/>
          <w:szCs w:val="22"/>
        </w:rPr>
        <w:t xml:space="preserve">, promosso da </w:t>
      </w:r>
      <w:r w:rsidR="00ED0BE0">
        <w:rPr>
          <w:rFonts w:ascii="Calibri" w:hAnsi="Calibri" w:cs="Lucida Sans Unicode"/>
          <w:sz w:val="22"/>
          <w:szCs w:val="22"/>
        </w:rPr>
        <w:t>INSFOP</w:t>
      </w:r>
      <w:r w:rsidR="00ED0BE0" w:rsidRPr="00ED0BE0">
        <w:rPr>
          <w:rFonts w:ascii="Calibri" w:hAnsi="Calibri" w:cs="Lucida Sans Unicode"/>
          <w:sz w:val="22"/>
          <w:szCs w:val="22"/>
        </w:rPr>
        <w:t xml:space="preserve"> e finanzia</w:t>
      </w:r>
      <w:r w:rsidR="00ED0BE0">
        <w:rPr>
          <w:rFonts w:ascii="Calibri" w:hAnsi="Calibri" w:cs="Lucida Sans Unicode"/>
          <w:sz w:val="22"/>
          <w:szCs w:val="22"/>
        </w:rPr>
        <w:t>to da INTA tramite il programma PAPSAN dell’UE</w:t>
      </w:r>
      <w:r w:rsidR="00ED0BE0" w:rsidRPr="008D668A">
        <w:rPr>
          <w:rFonts w:ascii="Calibri" w:hAnsi="Calibri" w:cs="Lucida Sans Unicode"/>
          <w:sz w:val="22"/>
          <w:szCs w:val="22"/>
        </w:rPr>
        <w:t>.</w:t>
      </w:r>
    </w:p>
    <w:p w:rsidR="00ED0BE0" w:rsidRPr="008D668A" w:rsidRDefault="00ED0BE0" w:rsidP="00ED0BE0">
      <w:pPr>
        <w:pStyle w:val="Corpodeltesto"/>
        <w:spacing w:line="240" w:lineRule="auto"/>
        <w:rPr>
          <w:rFonts w:ascii="Calibri" w:hAnsi="Calibri" w:cs="Lucida Sans Unicode"/>
          <w:sz w:val="22"/>
          <w:szCs w:val="22"/>
        </w:rPr>
      </w:pPr>
      <w:r w:rsidRPr="008D668A">
        <w:rPr>
          <w:rFonts w:ascii="Calibri" w:hAnsi="Calibri" w:cs="Lucida Sans Unicode"/>
          <w:b/>
          <w:sz w:val="22"/>
          <w:szCs w:val="22"/>
        </w:rPr>
        <w:t>1. Paese: NICARAGUA</w:t>
      </w:r>
      <w:r w:rsidRPr="008D668A">
        <w:rPr>
          <w:rFonts w:ascii="Calibri" w:hAnsi="Calibri" w:cs="Lucida Sans Unicode"/>
          <w:sz w:val="22"/>
          <w:szCs w:val="22"/>
        </w:rPr>
        <w:t xml:space="preserve">. Organismo beneficiario: </w:t>
      </w:r>
      <w:r w:rsidRPr="00F23245">
        <w:rPr>
          <w:rFonts w:ascii="Calibri" w:hAnsi="Calibri" w:cs="Lucida Sans Unicode"/>
          <w:bCs/>
          <w:sz w:val="22"/>
          <w:szCs w:val="22"/>
        </w:rPr>
        <w:t>municipi La Trinidad e Pueblo Nuevo (Estelì)</w:t>
      </w:r>
      <w:r w:rsidRPr="00ED0BE0">
        <w:rPr>
          <w:rFonts w:ascii="Calibri" w:hAnsi="Calibri" w:cs="Lucida Sans Unicode"/>
          <w:sz w:val="22"/>
          <w:szCs w:val="22"/>
        </w:rPr>
        <w:t>.</w:t>
      </w:r>
    </w:p>
    <w:p w:rsidR="00ED0BE0" w:rsidRPr="008D668A" w:rsidRDefault="00ED0BE0" w:rsidP="00ED0BE0">
      <w:pPr>
        <w:jc w:val="both"/>
        <w:rPr>
          <w:rFonts w:ascii="Calibri" w:hAnsi="Calibri" w:cs="Lucida Sans Unicode"/>
          <w:sz w:val="22"/>
          <w:szCs w:val="22"/>
        </w:rPr>
      </w:pPr>
      <w:r w:rsidRPr="007577D6">
        <w:rPr>
          <w:rFonts w:ascii="Calibri" w:hAnsi="Calibri" w:cs="Lucida Sans Unicode"/>
          <w:b/>
          <w:sz w:val="22"/>
          <w:szCs w:val="22"/>
        </w:rPr>
        <w:t>2. Attività</w:t>
      </w:r>
      <w:r w:rsidRPr="007577D6">
        <w:rPr>
          <w:rFonts w:ascii="Calibri" w:hAnsi="Calibri" w:cs="Lucida Sans Unicode"/>
          <w:sz w:val="22"/>
          <w:szCs w:val="22"/>
        </w:rPr>
        <w:t xml:space="preserve">: Conclusa </w:t>
      </w:r>
      <w:r w:rsidRPr="007577D6">
        <w:rPr>
          <w:rFonts w:ascii="Calibri" w:hAnsi="Calibri"/>
          <w:sz w:val="22"/>
          <w:szCs w:val="22"/>
        </w:rPr>
        <w:t>(</w:t>
      </w:r>
      <w:r>
        <w:rPr>
          <w:rFonts w:ascii="Calibri" w:hAnsi="Calibri"/>
          <w:sz w:val="22"/>
          <w:szCs w:val="22"/>
        </w:rPr>
        <w:t>21/3/2013 – 20/3/</w:t>
      </w:r>
      <w:r w:rsidRPr="00ED0BE0">
        <w:rPr>
          <w:rFonts w:ascii="Calibri" w:hAnsi="Calibri"/>
          <w:sz w:val="22"/>
          <w:szCs w:val="22"/>
        </w:rPr>
        <w:t>2014</w:t>
      </w:r>
      <w:r w:rsidRPr="007577D6">
        <w:rPr>
          <w:rFonts w:ascii="Calibri" w:hAnsi="Calibri"/>
          <w:sz w:val="22"/>
          <w:szCs w:val="22"/>
        </w:rPr>
        <w:t xml:space="preserve">). </w:t>
      </w:r>
      <w:r w:rsidRPr="007577D6">
        <w:rPr>
          <w:rFonts w:ascii="Calibri" w:hAnsi="Calibri"/>
          <w:b/>
          <w:sz w:val="22"/>
          <w:szCs w:val="22"/>
        </w:rPr>
        <w:t>Costo:</w:t>
      </w:r>
      <w:r w:rsidR="006D335C">
        <w:rPr>
          <w:rFonts w:ascii="Calibri" w:hAnsi="Calibri"/>
          <w:b/>
          <w:sz w:val="22"/>
          <w:szCs w:val="22"/>
        </w:rPr>
        <w:t xml:space="preserve"> </w:t>
      </w:r>
      <w:r w:rsidR="006D02E5">
        <w:rPr>
          <w:rFonts w:ascii="Calibri" w:hAnsi="Calibri"/>
          <w:sz w:val="22"/>
          <w:szCs w:val="22"/>
        </w:rPr>
        <w:t>150.924</w:t>
      </w:r>
      <w:r>
        <w:rPr>
          <w:rFonts w:ascii="Calibri" w:hAnsi="Calibri"/>
          <w:sz w:val="22"/>
          <w:szCs w:val="22"/>
        </w:rPr>
        <w:t xml:space="preserve"> €</w:t>
      </w:r>
    </w:p>
    <w:p w:rsidR="00ED0BE0" w:rsidRPr="006D335C" w:rsidRDefault="00ED0BE0" w:rsidP="00ED0BE0">
      <w:pPr>
        <w:jc w:val="both"/>
        <w:rPr>
          <w:rFonts w:ascii="Calibri" w:hAnsi="Calibri" w:cs="Lucida Sans Unicode"/>
          <w:sz w:val="22"/>
          <w:szCs w:val="22"/>
        </w:rPr>
      </w:pPr>
      <w:r w:rsidRPr="008D668A">
        <w:rPr>
          <w:rFonts w:ascii="Calibri" w:hAnsi="Calibri" w:cs="Lucida Sans Unicode"/>
          <w:b/>
          <w:sz w:val="22"/>
          <w:szCs w:val="22"/>
        </w:rPr>
        <w:t>3. Obiettivi</w:t>
      </w:r>
      <w:r w:rsidRPr="008D668A">
        <w:rPr>
          <w:rFonts w:ascii="Calibri" w:hAnsi="Calibri" w:cs="Lucida Sans Unicode"/>
          <w:sz w:val="22"/>
          <w:szCs w:val="22"/>
        </w:rPr>
        <w:t xml:space="preserve">: </w:t>
      </w:r>
      <w:r w:rsidRPr="00ED0BE0">
        <w:rPr>
          <w:rFonts w:ascii="Calibri" w:hAnsi="Calibri" w:cs="Lucida Sans Unicode"/>
          <w:sz w:val="22"/>
          <w:szCs w:val="22"/>
        </w:rPr>
        <w:t xml:space="preserve">migliorare </w:t>
      </w:r>
      <w:r w:rsidRPr="00F23245">
        <w:rPr>
          <w:rFonts w:ascii="Calibri" w:hAnsi="Calibri" w:cs="Lucida Sans Unicode"/>
          <w:sz w:val="22"/>
          <w:szCs w:val="22"/>
        </w:rPr>
        <w:t xml:space="preserve">l’offerta di semi di varietà di base (fagioli e mais) </w:t>
      </w:r>
      <w:r w:rsidRPr="00F23245">
        <w:rPr>
          <w:rFonts w:ascii="Calibri" w:hAnsi="Calibri" w:cs="Lucida Sans Unicode"/>
          <w:i/>
          <w:sz w:val="22"/>
          <w:szCs w:val="22"/>
        </w:rPr>
        <w:t xml:space="preserve">criolla </w:t>
      </w:r>
      <w:r w:rsidRPr="00F23245">
        <w:rPr>
          <w:rFonts w:ascii="Calibri" w:hAnsi="Calibri" w:cs="Lucida Sans Unicode"/>
          <w:sz w:val="22"/>
          <w:szCs w:val="22"/>
        </w:rPr>
        <w:t xml:space="preserve">certificata di buona qualità prodotta da </w:t>
      </w:r>
      <w:r w:rsidRPr="006D335C">
        <w:rPr>
          <w:rFonts w:ascii="Calibri" w:hAnsi="Calibri" w:cs="Lucida Sans Unicode"/>
          <w:sz w:val="22"/>
          <w:szCs w:val="22"/>
        </w:rPr>
        <w:t xml:space="preserve">organizzazioni di piccoli agricoltori organizzati in BCSC (banche comunitarie di sementi </w:t>
      </w:r>
      <w:r w:rsidRPr="006D335C">
        <w:rPr>
          <w:rFonts w:ascii="Calibri" w:hAnsi="Calibri" w:cs="Lucida Sans Unicode"/>
          <w:i/>
          <w:sz w:val="22"/>
          <w:szCs w:val="22"/>
        </w:rPr>
        <w:t>criollas</w:t>
      </w:r>
      <w:r w:rsidRPr="006D335C">
        <w:rPr>
          <w:rFonts w:ascii="Calibri" w:hAnsi="Calibri" w:cs="Lucida Sans Unicode"/>
          <w:sz w:val="22"/>
          <w:szCs w:val="22"/>
        </w:rPr>
        <w:t xml:space="preserve">). </w:t>
      </w:r>
    </w:p>
    <w:p w:rsidR="00ED0BE0" w:rsidRPr="00F52366" w:rsidRDefault="00ED0BE0" w:rsidP="00ED0BE0">
      <w:pPr>
        <w:jc w:val="both"/>
        <w:rPr>
          <w:rFonts w:ascii="Calibri" w:hAnsi="Calibri" w:cs="Lucida Sans Unicode"/>
          <w:color w:val="FF0000"/>
          <w:sz w:val="22"/>
          <w:szCs w:val="22"/>
        </w:rPr>
      </w:pPr>
      <w:r w:rsidRPr="006D335C">
        <w:rPr>
          <w:rFonts w:ascii="Calibri" w:hAnsi="Calibri" w:cs="Lucida Sans Unicode"/>
          <w:b/>
          <w:sz w:val="22"/>
          <w:szCs w:val="22"/>
        </w:rPr>
        <w:lastRenderedPageBreak/>
        <w:t>4. Descrizione</w:t>
      </w:r>
      <w:r w:rsidRPr="006D335C">
        <w:rPr>
          <w:rFonts w:ascii="Calibri" w:hAnsi="Calibri" w:cs="Lucida Sans Unicode"/>
          <w:sz w:val="22"/>
          <w:szCs w:val="22"/>
        </w:rPr>
        <w:t>:</w:t>
      </w:r>
      <w:r w:rsidR="006D335C" w:rsidRPr="006D335C">
        <w:rPr>
          <w:rFonts w:ascii="Calibri" w:hAnsi="Calibri" w:cs="Lucida Sans Unicode"/>
          <w:sz w:val="22"/>
          <w:szCs w:val="22"/>
        </w:rPr>
        <w:t xml:space="preserve"> </w:t>
      </w:r>
      <w:r w:rsidR="00F52366" w:rsidRPr="006D335C">
        <w:rPr>
          <w:rFonts w:ascii="Calibri" w:hAnsi="Calibri" w:cs="Lucida Sans Unicode"/>
          <w:sz w:val="22"/>
          <w:szCs w:val="22"/>
        </w:rPr>
        <w:t xml:space="preserve">Il progetto </w:t>
      </w:r>
      <w:r w:rsidR="006D335C" w:rsidRPr="006D335C">
        <w:rPr>
          <w:rFonts w:ascii="Calibri" w:hAnsi="Calibri" w:cs="Lucida Sans Unicode"/>
          <w:sz w:val="22"/>
          <w:szCs w:val="22"/>
        </w:rPr>
        <w:t>è</w:t>
      </w:r>
      <w:r w:rsidR="00F52366" w:rsidRPr="006D335C">
        <w:rPr>
          <w:rFonts w:ascii="Calibri" w:hAnsi="Calibri" w:cs="Lucida Sans Unicode"/>
          <w:sz w:val="22"/>
          <w:szCs w:val="22"/>
        </w:rPr>
        <w:t xml:space="preserve"> il risultato di una iniziativa congiunta dell’Istituto di Formazione INSFOP e </w:t>
      </w:r>
      <w:proofErr w:type="spellStart"/>
      <w:r w:rsidR="00F52366" w:rsidRPr="006D335C">
        <w:rPr>
          <w:rFonts w:ascii="Calibri" w:hAnsi="Calibri" w:cs="Lucida Sans Unicode"/>
          <w:sz w:val="22"/>
          <w:szCs w:val="22"/>
        </w:rPr>
        <w:t>RE.TE</w:t>
      </w:r>
      <w:proofErr w:type="spellEnd"/>
      <w:r w:rsidR="00F52366" w:rsidRPr="006D335C">
        <w:rPr>
          <w:rFonts w:ascii="Calibri" w:hAnsi="Calibri" w:cs="Lucida Sans Unicode"/>
          <w:sz w:val="22"/>
          <w:szCs w:val="22"/>
        </w:rPr>
        <w:t xml:space="preserve"> ed </w:t>
      </w:r>
      <w:r w:rsidR="00262872">
        <w:rPr>
          <w:rFonts w:ascii="Calibri" w:hAnsi="Calibri" w:cs="Lucida Sans Unicode"/>
          <w:sz w:val="22"/>
          <w:szCs w:val="22"/>
        </w:rPr>
        <w:t>è</w:t>
      </w:r>
      <w:r w:rsidR="00F52366" w:rsidRPr="006D335C">
        <w:rPr>
          <w:rFonts w:ascii="Calibri" w:hAnsi="Calibri" w:cs="Lucida Sans Unicode"/>
          <w:sz w:val="22"/>
          <w:szCs w:val="22"/>
        </w:rPr>
        <w:t xml:space="preserve"> stato formulato e implementato a partire dalle necessit</w:t>
      </w:r>
      <w:r w:rsidR="006D335C" w:rsidRPr="006D335C">
        <w:rPr>
          <w:rFonts w:ascii="Calibri" w:hAnsi="Calibri" w:cs="Lucida Sans Unicode"/>
          <w:sz w:val="22"/>
          <w:szCs w:val="22"/>
        </w:rPr>
        <w:t>à</w:t>
      </w:r>
      <w:r w:rsidR="00F52366" w:rsidRPr="006D335C">
        <w:rPr>
          <w:rFonts w:ascii="Calibri" w:hAnsi="Calibri" w:cs="Lucida Sans Unicode"/>
          <w:sz w:val="22"/>
          <w:szCs w:val="22"/>
        </w:rPr>
        <w:t xml:space="preserve"> manifestate da piccoli produttori</w:t>
      </w:r>
      <w:r w:rsidR="006D335C" w:rsidRPr="006D335C">
        <w:rPr>
          <w:rFonts w:ascii="Calibri" w:hAnsi="Calibri" w:cs="Lucida Sans Unicode"/>
          <w:sz w:val="22"/>
          <w:szCs w:val="22"/>
        </w:rPr>
        <w:t xml:space="preserve"> </w:t>
      </w:r>
      <w:r w:rsidR="00F52366" w:rsidRPr="006D335C">
        <w:rPr>
          <w:rFonts w:ascii="Calibri" w:hAnsi="Calibri" w:cs="Lucida Sans Unicode"/>
          <w:sz w:val="22"/>
          <w:szCs w:val="22"/>
        </w:rPr>
        <w:t>organizzati in banche di sementi autoctone (</w:t>
      </w:r>
      <w:r w:rsidR="00F52366" w:rsidRPr="006D335C">
        <w:rPr>
          <w:rFonts w:ascii="Calibri" w:hAnsi="Calibri" w:cs="Lucida Sans Unicode"/>
          <w:i/>
          <w:sz w:val="22"/>
          <w:szCs w:val="22"/>
        </w:rPr>
        <w:t>criollas</w:t>
      </w:r>
      <w:r w:rsidR="00F52366" w:rsidRPr="006D335C">
        <w:rPr>
          <w:rFonts w:ascii="Calibri" w:hAnsi="Calibri" w:cs="Lucida Sans Unicode"/>
          <w:sz w:val="22"/>
          <w:szCs w:val="22"/>
        </w:rPr>
        <w:t>)</w:t>
      </w:r>
      <w:r w:rsidR="0063550A" w:rsidRPr="006D335C">
        <w:rPr>
          <w:rFonts w:ascii="Calibri" w:hAnsi="Calibri" w:cs="Lucida Sans Unicode"/>
          <w:sz w:val="22"/>
          <w:szCs w:val="22"/>
        </w:rPr>
        <w:t xml:space="preserve">. Il progetto </w:t>
      </w:r>
      <w:r w:rsidR="006D335C" w:rsidRPr="006D335C">
        <w:rPr>
          <w:rFonts w:ascii="Calibri" w:hAnsi="Calibri" w:cs="Lucida Sans Unicode"/>
          <w:sz w:val="22"/>
          <w:szCs w:val="22"/>
        </w:rPr>
        <w:t>è</w:t>
      </w:r>
      <w:r w:rsidR="0063550A" w:rsidRPr="006D335C">
        <w:rPr>
          <w:rFonts w:ascii="Calibri" w:hAnsi="Calibri" w:cs="Lucida Sans Unicode"/>
          <w:sz w:val="22"/>
          <w:szCs w:val="22"/>
        </w:rPr>
        <w:t xml:space="preserve"> stato concepito per </w:t>
      </w:r>
      <w:r w:rsidR="006D335C" w:rsidRPr="006D335C">
        <w:rPr>
          <w:rFonts w:ascii="Calibri" w:hAnsi="Calibri" w:cs="Lucida Sans Unicode"/>
          <w:sz w:val="22"/>
          <w:szCs w:val="22"/>
        </w:rPr>
        <w:t>sviluppare</w:t>
      </w:r>
      <w:r w:rsidR="0063550A" w:rsidRPr="006D335C">
        <w:rPr>
          <w:rFonts w:ascii="Calibri" w:hAnsi="Calibri" w:cs="Lucida Sans Unicode"/>
          <w:sz w:val="22"/>
          <w:szCs w:val="22"/>
        </w:rPr>
        <w:t xml:space="preserve"> la produzione di sementi </w:t>
      </w:r>
      <w:r w:rsidR="006D02E5" w:rsidRPr="006D335C">
        <w:rPr>
          <w:rFonts w:ascii="Calibri" w:hAnsi="Calibri" w:cs="Lucida Sans Unicode"/>
          <w:sz w:val="22"/>
          <w:szCs w:val="22"/>
        </w:rPr>
        <w:t>di alimenti base</w:t>
      </w:r>
      <w:r w:rsidR="006D335C" w:rsidRPr="006D335C">
        <w:rPr>
          <w:rFonts w:ascii="Calibri" w:hAnsi="Calibri" w:cs="Lucida Sans Unicode"/>
          <w:sz w:val="22"/>
          <w:szCs w:val="22"/>
        </w:rPr>
        <w:t xml:space="preserve"> </w:t>
      </w:r>
      <w:r w:rsidR="0063550A" w:rsidRPr="006D335C">
        <w:rPr>
          <w:rFonts w:ascii="Calibri" w:hAnsi="Calibri" w:cs="Lucida Sans Unicode"/>
          <w:sz w:val="22"/>
          <w:szCs w:val="22"/>
        </w:rPr>
        <w:t>(mais e fagiolo) concentrandosi nelle variet</w:t>
      </w:r>
      <w:r w:rsidR="006D335C" w:rsidRPr="006D335C">
        <w:rPr>
          <w:rFonts w:ascii="Calibri" w:hAnsi="Calibri" w:cs="Lucida Sans Unicode"/>
          <w:sz w:val="22"/>
          <w:szCs w:val="22"/>
        </w:rPr>
        <w:t>à</w:t>
      </w:r>
      <w:r w:rsidR="0063550A" w:rsidRPr="006D335C">
        <w:rPr>
          <w:rFonts w:ascii="Calibri" w:hAnsi="Calibri" w:cs="Lucida Sans Unicode"/>
          <w:sz w:val="22"/>
          <w:szCs w:val="22"/>
        </w:rPr>
        <w:t xml:space="preserve"> </w:t>
      </w:r>
      <w:proofErr w:type="spellStart"/>
      <w:r w:rsidR="0063550A" w:rsidRPr="006D335C">
        <w:rPr>
          <w:rFonts w:ascii="Calibri" w:hAnsi="Calibri" w:cs="Lucida Sans Unicode"/>
          <w:i/>
          <w:sz w:val="22"/>
          <w:szCs w:val="22"/>
        </w:rPr>
        <w:t>criollas</w:t>
      </w:r>
      <w:proofErr w:type="spellEnd"/>
      <w:r w:rsidR="0063550A" w:rsidRPr="006D335C">
        <w:rPr>
          <w:rFonts w:ascii="Calibri" w:hAnsi="Calibri" w:cs="Lucida Sans Unicode"/>
          <w:sz w:val="22"/>
          <w:szCs w:val="22"/>
        </w:rPr>
        <w:t>.Queste variet</w:t>
      </w:r>
      <w:r w:rsidR="006D335C" w:rsidRPr="006D335C">
        <w:rPr>
          <w:rFonts w:ascii="Calibri" w:hAnsi="Calibri" w:cs="Lucida Sans Unicode"/>
          <w:sz w:val="22"/>
          <w:szCs w:val="22"/>
        </w:rPr>
        <w:t>à</w:t>
      </w:r>
      <w:r w:rsidR="0063550A" w:rsidRPr="006D335C">
        <w:rPr>
          <w:rFonts w:ascii="Calibri" w:hAnsi="Calibri" w:cs="Lucida Sans Unicode"/>
          <w:sz w:val="22"/>
          <w:szCs w:val="22"/>
        </w:rPr>
        <w:t xml:space="preserve"> presentano alcune importanti caratteristiche in termini di resistenza a danni post raccolto, minor costo e adattabilit</w:t>
      </w:r>
      <w:r w:rsidR="006D335C" w:rsidRPr="006D335C">
        <w:rPr>
          <w:rFonts w:ascii="Calibri" w:hAnsi="Calibri" w:cs="Lucida Sans Unicode"/>
          <w:sz w:val="22"/>
          <w:szCs w:val="22"/>
        </w:rPr>
        <w:t>à</w:t>
      </w:r>
      <w:r w:rsidR="0063550A" w:rsidRPr="006D335C">
        <w:rPr>
          <w:rFonts w:ascii="Calibri" w:hAnsi="Calibri" w:cs="Lucida Sans Unicode"/>
          <w:sz w:val="22"/>
          <w:szCs w:val="22"/>
        </w:rPr>
        <w:t xml:space="preserve"> a le condizioni edafoclimatiche specifiche. Per mezzo di differenti componenti, l’azione </w:t>
      </w:r>
      <w:r w:rsidR="006D335C" w:rsidRPr="006D335C">
        <w:rPr>
          <w:rFonts w:ascii="Calibri" w:hAnsi="Calibri" w:cs="Lucida Sans Unicode"/>
          <w:sz w:val="22"/>
          <w:szCs w:val="22"/>
        </w:rPr>
        <w:t>vuole</w:t>
      </w:r>
      <w:r w:rsidR="0063550A" w:rsidRPr="006D335C">
        <w:rPr>
          <w:rFonts w:ascii="Calibri" w:hAnsi="Calibri" w:cs="Lucida Sans Unicode"/>
          <w:sz w:val="22"/>
          <w:szCs w:val="22"/>
        </w:rPr>
        <w:t xml:space="preserve"> migliorare la </w:t>
      </w:r>
      <w:proofErr w:type="spellStart"/>
      <w:r w:rsidR="0063550A" w:rsidRPr="006D335C">
        <w:rPr>
          <w:rFonts w:ascii="Calibri" w:hAnsi="Calibri" w:cs="Lucida Sans Unicode"/>
          <w:sz w:val="22"/>
          <w:szCs w:val="22"/>
        </w:rPr>
        <w:t>quantitá</w:t>
      </w:r>
      <w:proofErr w:type="spellEnd"/>
      <w:r w:rsidR="0063550A" w:rsidRPr="006D335C">
        <w:rPr>
          <w:rFonts w:ascii="Calibri" w:hAnsi="Calibri" w:cs="Lucida Sans Unicode"/>
          <w:sz w:val="22"/>
          <w:szCs w:val="22"/>
        </w:rPr>
        <w:t xml:space="preserve"> e </w:t>
      </w:r>
      <w:proofErr w:type="spellStart"/>
      <w:r w:rsidR="0063550A" w:rsidRPr="006D335C">
        <w:rPr>
          <w:rFonts w:ascii="Calibri" w:hAnsi="Calibri" w:cs="Lucida Sans Unicode"/>
          <w:sz w:val="22"/>
          <w:szCs w:val="22"/>
        </w:rPr>
        <w:t>qualitá</w:t>
      </w:r>
      <w:proofErr w:type="spellEnd"/>
      <w:r w:rsidR="0063550A" w:rsidRPr="006D335C">
        <w:rPr>
          <w:rFonts w:ascii="Calibri" w:hAnsi="Calibri" w:cs="Lucida Sans Unicode"/>
          <w:sz w:val="22"/>
          <w:szCs w:val="22"/>
        </w:rPr>
        <w:t xml:space="preserve"> delle sementi prodotte, contribuire al </w:t>
      </w:r>
      <w:r w:rsidR="006D02E5" w:rsidRPr="006D335C">
        <w:rPr>
          <w:rFonts w:ascii="Calibri" w:hAnsi="Calibri" w:cs="Lucida Sans Unicode"/>
          <w:sz w:val="22"/>
          <w:szCs w:val="22"/>
        </w:rPr>
        <w:t>rafforzamento organizzativo delle banche dei semi esistenti e costruzione e organizzazione di nuove banche</w:t>
      </w:r>
      <w:r w:rsidR="006D02E5">
        <w:rPr>
          <w:rFonts w:ascii="Calibri" w:hAnsi="Calibri" w:cs="Lucida Sans Unicode"/>
          <w:sz w:val="22"/>
          <w:szCs w:val="22"/>
        </w:rPr>
        <w:t xml:space="preserve"> dei semi</w:t>
      </w:r>
      <w:r>
        <w:rPr>
          <w:rFonts w:ascii="Calibri" w:hAnsi="Calibri" w:cs="Lucida Sans Unicode"/>
          <w:sz w:val="22"/>
          <w:szCs w:val="22"/>
        </w:rPr>
        <w:t xml:space="preserve">. </w:t>
      </w:r>
    </w:p>
    <w:p w:rsidR="00ED0BE0" w:rsidRPr="006D335C" w:rsidRDefault="00ED0BE0" w:rsidP="00ED0BE0">
      <w:pPr>
        <w:tabs>
          <w:tab w:val="left" w:pos="0"/>
          <w:tab w:val="left" w:pos="284"/>
        </w:tabs>
        <w:jc w:val="both"/>
        <w:rPr>
          <w:rFonts w:ascii="Calibri Light" w:hAnsi="Calibri Light" w:cs="Calibri"/>
          <w:sz w:val="20"/>
          <w:szCs w:val="20"/>
        </w:rPr>
      </w:pPr>
      <w:r w:rsidRPr="008D668A">
        <w:rPr>
          <w:rFonts w:ascii="Calibri" w:hAnsi="Calibri" w:cs="Lucida Sans Unicode"/>
          <w:b/>
          <w:sz w:val="22"/>
          <w:szCs w:val="22"/>
        </w:rPr>
        <w:t>5. Risultati ottenuti</w:t>
      </w:r>
      <w:r>
        <w:rPr>
          <w:rFonts w:ascii="Calibri" w:hAnsi="Calibri" w:cs="Lucida Sans Unicode"/>
          <w:sz w:val="22"/>
          <w:szCs w:val="22"/>
        </w:rPr>
        <w:t xml:space="preserve">: </w:t>
      </w:r>
      <w:r w:rsidR="006D335C">
        <w:rPr>
          <w:rFonts w:ascii="Calibri" w:hAnsi="Calibri" w:cs="Lucida Sans Unicode"/>
          <w:sz w:val="22"/>
          <w:szCs w:val="22"/>
        </w:rPr>
        <w:t xml:space="preserve">L’azione ha appoggiato il consolidamento </w:t>
      </w:r>
      <w:r w:rsidR="0063550A" w:rsidRPr="006D335C">
        <w:rPr>
          <w:rFonts w:ascii="Calibri" w:hAnsi="Calibri" w:cs="Lucida Sans Unicode"/>
          <w:sz w:val="22"/>
          <w:szCs w:val="22"/>
        </w:rPr>
        <w:t xml:space="preserve">di processi di </w:t>
      </w:r>
      <w:r w:rsidR="006D335C">
        <w:rPr>
          <w:rFonts w:ascii="Calibri" w:hAnsi="Calibri" w:cs="Lucida Sans Unicode"/>
          <w:sz w:val="22"/>
          <w:szCs w:val="22"/>
        </w:rPr>
        <w:t>azione a livello municipale, instaurato</w:t>
      </w:r>
      <w:r w:rsidR="0063550A" w:rsidRPr="006D335C">
        <w:rPr>
          <w:rFonts w:ascii="Calibri" w:hAnsi="Calibri" w:cs="Lucida Sans Unicode"/>
          <w:sz w:val="22"/>
          <w:szCs w:val="22"/>
        </w:rPr>
        <w:t xml:space="preserve"> nelle comunit</w:t>
      </w:r>
      <w:r w:rsidR="006D335C">
        <w:rPr>
          <w:rFonts w:ascii="Calibri" w:hAnsi="Calibri" w:cs="Lucida Sans Unicode"/>
          <w:sz w:val="22"/>
          <w:szCs w:val="22"/>
        </w:rPr>
        <w:t>à</w:t>
      </w:r>
      <w:r w:rsidR="0063550A" w:rsidRPr="006D335C">
        <w:rPr>
          <w:rFonts w:ascii="Calibri" w:hAnsi="Calibri" w:cs="Lucida Sans Unicode"/>
          <w:sz w:val="22"/>
          <w:szCs w:val="22"/>
        </w:rPr>
        <w:t xml:space="preserve"> di riferimento capacit</w:t>
      </w:r>
      <w:r w:rsidR="006D335C">
        <w:rPr>
          <w:rFonts w:ascii="Calibri" w:hAnsi="Calibri" w:cs="Lucida Sans Unicode"/>
          <w:sz w:val="22"/>
          <w:szCs w:val="22"/>
        </w:rPr>
        <w:t>a</w:t>
      </w:r>
      <w:r w:rsidR="0063550A" w:rsidRPr="006D335C">
        <w:rPr>
          <w:rFonts w:ascii="Calibri" w:hAnsi="Calibri" w:cs="Lucida Sans Unicode"/>
          <w:sz w:val="22"/>
          <w:szCs w:val="22"/>
        </w:rPr>
        <w:t xml:space="preserve"> tecniche e amministrative</w:t>
      </w:r>
      <w:r w:rsidR="006D335C">
        <w:rPr>
          <w:rFonts w:ascii="Calibri" w:hAnsi="Calibri" w:cs="Lucida Sans Unicode"/>
          <w:sz w:val="22"/>
          <w:szCs w:val="22"/>
        </w:rPr>
        <w:t>,</w:t>
      </w:r>
      <w:r w:rsidR="0063550A" w:rsidRPr="006D335C">
        <w:rPr>
          <w:rFonts w:ascii="Calibri" w:hAnsi="Calibri" w:cs="Lucida Sans Unicode"/>
          <w:sz w:val="22"/>
          <w:szCs w:val="22"/>
        </w:rPr>
        <w:t xml:space="preserve"> rafforzando 6 banche comunitarie di sementi </w:t>
      </w:r>
      <w:proofErr w:type="spellStart"/>
      <w:r w:rsidR="0063550A" w:rsidRPr="006D335C">
        <w:rPr>
          <w:rFonts w:ascii="Calibri" w:hAnsi="Calibri" w:cs="Lucida Sans Unicode"/>
          <w:i/>
          <w:sz w:val="22"/>
          <w:szCs w:val="22"/>
        </w:rPr>
        <w:t>criollas</w:t>
      </w:r>
      <w:proofErr w:type="spellEnd"/>
      <w:r w:rsidR="0063550A" w:rsidRPr="006D335C">
        <w:rPr>
          <w:rFonts w:ascii="Calibri" w:hAnsi="Calibri" w:cs="Lucida Sans Unicode"/>
          <w:sz w:val="22"/>
          <w:szCs w:val="22"/>
        </w:rPr>
        <w:t xml:space="preserve"> e</w:t>
      </w:r>
      <w:r w:rsidR="006D335C">
        <w:rPr>
          <w:rFonts w:ascii="Calibri" w:hAnsi="Calibri" w:cs="Lucida Sans Unicode"/>
          <w:sz w:val="22"/>
          <w:szCs w:val="22"/>
        </w:rPr>
        <w:t xml:space="preserve"> 4 </w:t>
      </w:r>
      <w:r w:rsidR="0063550A" w:rsidRPr="006D335C">
        <w:rPr>
          <w:rFonts w:ascii="Calibri" w:hAnsi="Calibri" w:cs="Lucida Sans Unicode"/>
          <w:sz w:val="22"/>
          <w:szCs w:val="22"/>
        </w:rPr>
        <w:t>nuove banche. Nelle 10 banche sono organizzati 200 produttori di Pueblo Nuevo e La trinitá (dipartimento di Estelí) dei quali circa il 30% donne. Il progetto ha aumentato il rendimento del raccolto di sementi di mais e fagiol</w:t>
      </w:r>
      <w:r w:rsidR="006D335C">
        <w:rPr>
          <w:rFonts w:ascii="Calibri" w:hAnsi="Calibri" w:cs="Lucida Sans Unicode"/>
          <w:sz w:val="22"/>
          <w:szCs w:val="22"/>
        </w:rPr>
        <w:t>i</w:t>
      </w:r>
      <w:r w:rsidR="0063550A" w:rsidRPr="006D335C">
        <w:rPr>
          <w:rFonts w:ascii="Calibri" w:hAnsi="Calibri" w:cs="Lucida Sans Unicode"/>
          <w:sz w:val="22"/>
          <w:szCs w:val="22"/>
        </w:rPr>
        <w:t xml:space="preserve"> del 10%</w:t>
      </w:r>
      <w:r w:rsidR="006D335C">
        <w:rPr>
          <w:rFonts w:ascii="Calibri" w:hAnsi="Calibri" w:cs="Lucida Sans Unicode"/>
          <w:sz w:val="22"/>
          <w:szCs w:val="22"/>
        </w:rPr>
        <w:t>,</w:t>
      </w:r>
      <w:r w:rsidR="0063550A" w:rsidRPr="006D335C">
        <w:rPr>
          <w:rFonts w:ascii="Calibri" w:hAnsi="Calibri" w:cs="Lucida Sans Unicode"/>
          <w:sz w:val="22"/>
          <w:szCs w:val="22"/>
        </w:rPr>
        <w:t xml:space="preserve">  in relazione al rendimento medio ottenuto in precedenza dai produttori. Nelle 10 comunit</w:t>
      </w:r>
      <w:r w:rsidR="006D335C">
        <w:rPr>
          <w:rFonts w:ascii="Calibri" w:hAnsi="Calibri" w:cs="Lucida Sans Unicode"/>
          <w:sz w:val="22"/>
          <w:szCs w:val="22"/>
        </w:rPr>
        <w:t>à</w:t>
      </w:r>
      <w:r w:rsidR="0063550A" w:rsidRPr="006D335C">
        <w:rPr>
          <w:rFonts w:ascii="Calibri" w:hAnsi="Calibri" w:cs="Lucida Sans Unicode"/>
          <w:sz w:val="22"/>
          <w:szCs w:val="22"/>
        </w:rPr>
        <w:t xml:space="preserve"> del progetto si </w:t>
      </w:r>
      <w:r w:rsidR="006D335C">
        <w:rPr>
          <w:rFonts w:ascii="Calibri" w:hAnsi="Calibri" w:cs="Lucida Sans Unicode"/>
          <w:sz w:val="22"/>
          <w:szCs w:val="22"/>
        </w:rPr>
        <w:t>è</w:t>
      </w:r>
      <w:r w:rsidR="0063550A" w:rsidRPr="006D335C">
        <w:rPr>
          <w:rFonts w:ascii="Calibri" w:hAnsi="Calibri" w:cs="Lucida Sans Unicode"/>
          <w:sz w:val="22"/>
          <w:szCs w:val="22"/>
        </w:rPr>
        <w:t xml:space="preserve"> registrato un incremento percentuale della disponibilit</w:t>
      </w:r>
      <w:r w:rsidR="006D335C">
        <w:rPr>
          <w:rFonts w:ascii="Calibri" w:hAnsi="Calibri" w:cs="Lucida Sans Unicode"/>
          <w:sz w:val="22"/>
          <w:szCs w:val="22"/>
        </w:rPr>
        <w:t>à</w:t>
      </w:r>
      <w:r w:rsidR="0063550A" w:rsidRPr="006D335C">
        <w:rPr>
          <w:rFonts w:ascii="Calibri" w:hAnsi="Calibri" w:cs="Lucida Sans Unicode"/>
          <w:sz w:val="22"/>
          <w:szCs w:val="22"/>
        </w:rPr>
        <w:t xml:space="preserve"> di fagioli del 36.7% e del 41.6% rispetto al mais. Questo risultato </w:t>
      </w:r>
      <w:r w:rsidR="006D335C">
        <w:rPr>
          <w:rFonts w:ascii="Calibri" w:hAnsi="Calibri" w:cs="Lucida Sans Unicode"/>
          <w:sz w:val="22"/>
          <w:szCs w:val="22"/>
        </w:rPr>
        <w:t>è</w:t>
      </w:r>
      <w:r w:rsidR="0063550A" w:rsidRPr="006D335C">
        <w:rPr>
          <w:rFonts w:ascii="Calibri" w:hAnsi="Calibri" w:cs="Lucida Sans Unicode"/>
          <w:sz w:val="22"/>
          <w:szCs w:val="22"/>
        </w:rPr>
        <w:t xml:space="preserve"> stato possibile a partire di un processo di formazione realizzato durante i due cicli di semina</w:t>
      </w:r>
      <w:r w:rsidR="006D335C">
        <w:rPr>
          <w:rFonts w:ascii="Calibri" w:hAnsi="Calibri" w:cs="Lucida Sans Unicode"/>
          <w:sz w:val="22"/>
          <w:szCs w:val="22"/>
        </w:rPr>
        <w:t>,</w:t>
      </w:r>
      <w:r w:rsidR="005270A2" w:rsidRPr="006D335C">
        <w:rPr>
          <w:rFonts w:ascii="Calibri" w:hAnsi="Calibri" w:cs="Lucida Sans Unicode"/>
          <w:sz w:val="22"/>
          <w:szCs w:val="22"/>
        </w:rPr>
        <w:t xml:space="preserve"> che hanno migliorato le conoscienze tecniche dei produttori in termini di fitomiglioramento.</w:t>
      </w:r>
    </w:p>
    <w:p w:rsidR="00ED0BE0" w:rsidRDefault="00ED0BE0" w:rsidP="00E204B7">
      <w:pPr>
        <w:tabs>
          <w:tab w:val="left" w:pos="0"/>
          <w:tab w:val="left" w:pos="284"/>
        </w:tabs>
        <w:jc w:val="both"/>
        <w:rPr>
          <w:rFonts w:ascii="Calibri" w:hAnsi="Calibri" w:cs="Lucida Sans Unicode"/>
          <w:color w:val="00B050"/>
          <w:sz w:val="26"/>
          <w:szCs w:val="26"/>
          <w:highlight w:val="yellow"/>
        </w:rPr>
      </w:pPr>
    </w:p>
    <w:p w:rsidR="006D02E5" w:rsidRDefault="006D02E5" w:rsidP="00E204B7">
      <w:pPr>
        <w:tabs>
          <w:tab w:val="left" w:pos="0"/>
          <w:tab w:val="left" w:pos="284"/>
        </w:tabs>
        <w:jc w:val="both"/>
        <w:rPr>
          <w:rFonts w:ascii="Calibri" w:hAnsi="Calibri" w:cs="Lucida Sans Unicode"/>
          <w:color w:val="00B050"/>
          <w:sz w:val="26"/>
          <w:szCs w:val="26"/>
          <w:highlight w:val="yellow"/>
        </w:rPr>
      </w:pPr>
    </w:p>
    <w:p w:rsidR="00EB07E0" w:rsidRPr="008E6D50" w:rsidRDefault="00C04EB0" w:rsidP="00E204B7">
      <w:pPr>
        <w:tabs>
          <w:tab w:val="left" w:pos="0"/>
          <w:tab w:val="left" w:pos="284"/>
        </w:tabs>
        <w:jc w:val="both"/>
        <w:rPr>
          <w:rFonts w:ascii="Calibri" w:hAnsi="Calibri" w:cs="Calibri"/>
          <w:sz w:val="20"/>
          <w:szCs w:val="20"/>
        </w:rPr>
      </w:pPr>
      <w:r>
        <w:rPr>
          <w:rFonts w:ascii="Calibri" w:hAnsi="Calibri" w:cs="Lucida Sans Unicode"/>
          <w:color w:val="00B050"/>
          <w:sz w:val="26"/>
          <w:szCs w:val="26"/>
        </w:rPr>
        <w:t>I</w:t>
      </w:r>
      <w:r w:rsidR="00E204B7" w:rsidRPr="006D02E5">
        <w:rPr>
          <w:rFonts w:ascii="Calibri" w:hAnsi="Calibri" w:cs="Lucida Sans Unicode"/>
          <w:color w:val="00B050"/>
          <w:sz w:val="26"/>
          <w:szCs w:val="26"/>
        </w:rPr>
        <w:t xml:space="preserve">. </w:t>
      </w:r>
      <w:r w:rsidR="00EB07E0" w:rsidRPr="006D02E5">
        <w:rPr>
          <w:rFonts w:ascii="Calibri" w:hAnsi="Calibri" w:cs="Lucida Sans Unicode"/>
          <w:color w:val="00B050"/>
          <w:sz w:val="26"/>
          <w:szCs w:val="26"/>
        </w:rPr>
        <w:t>“Promozione</w:t>
      </w:r>
      <w:r w:rsidR="00EB07E0" w:rsidRPr="006D02E5">
        <w:rPr>
          <w:rFonts w:ascii="Calibri" w:hAnsi="Calibri"/>
          <w:color w:val="00B050"/>
          <w:sz w:val="26"/>
          <w:szCs w:val="26"/>
        </w:rPr>
        <w:t xml:space="preserve"> del rispetto dei diritti e dell’integrazione sociale dei minori lavoratori nelle discariche e nelle strade dei Municipi di Tegucigalpa, San Pedro Sula e </w:t>
      </w:r>
      <w:r w:rsidR="00EB07E0" w:rsidRPr="006D02E5">
        <w:rPr>
          <w:rFonts w:ascii="Calibri" w:hAnsi="Calibri" w:cs="Lucida Sans Unicode"/>
          <w:color w:val="00B050"/>
          <w:sz w:val="26"/>
          <w:szCs w:val="26"/>
        </w:rPr>
        <w:t>Managua”</w:t>
      </w:r>
      <w:r w:rsidR="00EB07E0" w:rsidRPr="006D02E5">
        <w:rPr>
          <w:rFonts w:ascii="Calibri" w:hAnsi="Calibri" w:cs="Calibri"/>
          <w:sz w:val="22"/>
          <w:szCs w:val="22"/>
        </w:rPr>
        <w:t>, finanziato</w:t>
      </w:r>
      <w:r w:rsidR="00EB07E0" w:rsidRPr="008E6D50">
        <w:rPr>
          <w:rFonts w:ascii="Calibri" w:hAnsi="Calibri" w:cs="Calibri"/>
          <w:sz w:val="22"/>
          <w:szCs w:val="22"/>
        </w:rPr>
        <w:t xml:space="preserve"> dall’Unione Europea e promosso da </w:t>
      </w:r>
      <w:proofErr w:type="spellStart"/>
      <w:r w:rsidR="00EB07E0" w:rsidRPr="008E6D50">
        <w:rPr>
          <w:rFonts w:ascii="Calibri" w:hAnsi="Calibri" w:cs="Calibri"/>
          <w:sz w:val="22"/>
          <w:szCs w:val="22"/>
        </w:rPr>
        <w:t>RE.TE</w:t>
      </w:r>
      <w:proofErr w:type="spellEnd"/>
      <w:r w:rsidR="00262872">
        <w:rPr>
          <w:rFonts w:ascii="Calibri" w:hAnsi="Calibri" w:cs="Calibri"/>
          <w:sz w:val="22"/>
          <w:szCs w:val="22"/>
        </w:rPr>
        <w:t>.</w:t>
      </w:r>
      <w:r w:rsidR="00EB07E0" w:rsidRPr="008E6D50">
        <w:rPr>
          <w:rFonts w:ascii="Calibri" w:hAnsi="Calibri" w:cs="Calibri"/>
          <w:sz w:val="22"/>
          <w:szCs w:val="22"/>
        </w:rPr>
        <w:t xml:space="preserve"> </w:t>
      </w:r>
    </w:p>
    <w:p w:rsidR="00EB07E0" w:rsidRPr="008E6D50" w:rsidRDefault="00EB07E0" w:rsidP="00E631B4">
      <w:pPr>
        <w:numPr>
          <w:ilvl w:val="0"/>
          <w:numId w:val="2"/>
        </w:numPr>
        <w:tabs>
          <w:tab w:val="left" w:pos="284"/>
        </w:tabs>
        <w:ind w:left="0" w:firstLine="0"/>
        <w:jc w:val="both"/>
        <w:rPr>
          <w:rFonts w:ascii="Calibri" w:hAnsi="Calibri" w:cs="Calibri"/>
          <w:sz w:val="22"/>
          <w:szCs w:val="22"/>
        </w:rPr>
      </w:pPr>
      <w:r w:rsidRPr="008E6D50">
        <w:rPr>
          <w:rFonts w:ascii="Calibri" w:hAnsi="Calibri" w:cs="Calibri"/>
          <w:b/>
          <w:sz w:val="22"/>
          <w:szCs w:val="22"/>
        </w:rPr>
        <w:t>Paese</w:t>
      </w:r>
      <w:r w:rsidRPr="008E6D50">
        <w:rPr>
          <w:rFonts w:ascii="Calibri" w:hAnsi="Calibri" w:cs="Calibri"/>
          <w:sz w:val="22"/>
          <w:szCs w:val="22"/>
        </w:rPr>
        <w:t xml:space="preserve">: </w:t>
      </w:r>
      <w:r w:rsidRPr="008E6D50">
        <w:rPr>
          <w:rFonts w:ascii="Calibri" w:hAnsi="Calibri"/>
          <w:b/>
          <w:sz w:val="22"/>
          <w:szCs w:val="22"/>
        </w:rPr>
        <w:t>HONDURAS e NICARAGUA</w:t>
      </w:r>
      <w:r w:rsidRPr="008E6D50">
        <w:rPr>
          <w:rFonts w:ascii="Calibri" w:hAnsi="Calibri" w:cs="Calibri"/>
          <w:sz w:val="22"/>
          <w:szCs w:val="22"/>
        </w:rPr>
        <w:t>. Organismo beneficiario: 1.430 bambini e adolescenti lavoratori (</w:t>
      </w:r>
      <w:smartTag w:uri="urn:schemas-microsoft-com:office:smarttags" w:element="metricconverter">
        <w:smartTagPr>
          <w:attr w:name="ProductID" w:val="600 in"/>
        </w:smartTagPr>
        <w:r w:rsidRPr="008E6D50">
          <w:rPr>
            <w:rFonts w:ascii="Calibri" w:hAnsi="Calibri" w:cs="Calibri"/>
            <w:sz w:val="22"/>
            <w:szCs w:val="22"/>
          </w:rPr>
          <w:t>600 in</w:t>
        </w:r>
      </w:smartTag>
      <w:r w:rsidRPr="008E6D50">
        <w:rPr>
          <w:rFonts w:ascii="Calibri" w:hAnsi="Calibri" w:cs="Calibri"/>
          <w:sz w:val="22"/>
          <w:szCs w:val="22"/>
        </w:rPr>
        <w:t xml:space="preserve"> Honduras e </w:t>
      </w:r>
      <w:smartTag w:uri="urn:schemas-microsoft-com:office:smarttags" w:element="metricconverter">
        <w:smartTagPr>
          <w:attr w:name="ProductID" w:val="830 in"/>
        </w:smartTagPr>
        <w:r w:rsidRPr="008E6D50">
          <w:rPr>
            <w:rFonts w:ascii="Calibri" w:hAnsi="Calibri" w:cs="Calibri"/>
            <w:sz w:val="22"/>
            <w:szCs w:val="22"/>
          </w:rPr>
          <w:t>830 in</w:t>
        </w:r>
      </w:smartTag>
      <w:r w:rsidRPr="008E6D50">
        <w:rPr>
          <w:rFonts w:ascii="Calibri" w:hAnsi="Calibri" w:cs="Calibri"/>
          <w:sz w:val="22"/>
          <w:szCs w:val="22"/>
        </w:rPr>
        <w:t xml:space="preserve"> Nicaragua) che lavorano nelle discariche e ai semafori, e le rispettive famiglie, per un totale appros</w:t>
      </w:r>
      <w:r w:rsidR="00D97904">
        <w:rPr>
          <w:rFonts w:ascii="Calibri" w:hAnsi="Calibri" w:cs="Calibri"/>
          <w:sz w:val="22"/>
          <w:szCs w:val="22"/>
        </w:rPr>
        <w:t xml:space="preserve">simativamente di 9,000 persone; in partenariato con AFRICA 70, il </w:t>
      </w:r>
      <w:r w:rsidR="00D97904" w:rsidRPr="00104AF5">
        <w:rPr>
          <w:rFonts w:ascii="Calibri" w:hAnsi="Calibri" w:cs="Calibri"/>
          <w:sz w:val="22"/>
          <w:szCs w:val="22"/>
        </w:rPr>
        <w:t>coordinamento di organizzazioni dedicate alla promozione dei diritti dell</w:t>
      </w:r>
      <w:r w:rsidR="00D97904" w:rsidRPr="00104AF5">
        <w:rPr>
          <w:rFonts w:ascii="Calibri" w:hAnsi="Calibri" w:cs="Calibri" w:hint="eastAsia"/>
          <w:sz w:val="22"/>
          <w:szCs w:val="22"/>
        </w:rPr>
        <w:t>’</w:t>
      </w:r>
      <w:r w:rsidR="00D97904" w:rsidRPr="00104AF5">
        <w:rPr>
          <w:rFonts w:ascii="Calibri" w:hAnsi="Calibri" w:cs="Calibri"/>
          <w:sz w:val="22"/>
          <w:szCs w:val="22"/>
        </w:rPr>
        <w:t>infanzia in Honduras COIPRODEN, l’Ong nicaraguense CAPRI e il sindacato dei lavoratori informali in Nicaragua CTCP-FNT</w:t>
      </w:r>
    </w:p>
    <w:p w:rsidR="00EB07E0" w:rsidRPr="00EB07E0" w:rsidRDefault="00EB07E0" w:rsidP="00E631B4">
      <w:pPr>
        <w:numPr>
          <w:ilvl w:val="0"/>
          <w:numId w:val="2"/>
        </w:numPr>
        <w:tabs>
          <w:tab w:val="left" w:pos="284"/>
        </w:tabs>
        <w:ind w:left="0" w:firstLine="0"/>
        <w:jc w:val="both"/>
        <w:rPr>
          <w:rFonts w:ascii="Calibri" w:hAnsi="Calibri" w:cs="Calibri"/>
          <w:sz w:val="20"/>
          <w:szCs w:val="20"/>
        </w:rPr>
      </w:pPr>
      <w:r w:rsidRPr="00EB07E0">
        <w:rPr>
          <w:rFonts w:ascii="Calibri" w:hAnsi="Calibri" w:cs="Calibri"/>
          <w:b/>
          <w:sz w:val="22"/>
          <w:szCs w:val="22"/>
        </w:rPr>
        <w:t>Attività</w:t>
      </w:r>
      <w:r w:rsidRPr="00EB07E0">
        <w:rPr>
          <w:rFonts w:ascii="Calibri" w:hAnsi="Calibri" w:cs="Calibri"/>
          <w:sz w:val="22"/>
          <w:szCs w:val="22"/>
        </w:rPr>
        <w:t>: in corso (1/11/2011 – 30/0</w:t>
      </w:r>
      <w:r w:rsidR="006D02E5">
        <w:rPr>
          <w:rFonts w:ascii="Calibri" w:hAnsi="Calibri" w:cs="Calibri"/>
          <w:sz w:val="22"/>
          <w:szCs w:val="22"/>
        </w:rPr>
        <w:t>9</w:t>
      </w:r>
      <w:r w:rsidRPr="00EB07E0">
        <w:rPr>
          <w:rFonts w:ascii="Calibri" w:hAnsi="Calibri" w:cs="Calibri"/>
          <w:sz w:val="22"/>
          <w:szCs w:val="22"/>
        </w:rPr>
        <w:t xml:space="preserve">/2014) </w:t>
      </w:r>
      <w:r w:rsidRPr="00EB07E0">
        <w:rPr>
          <w:rFonts w:ascii="Calibri" w:hAnsi="Calibri" w:cs="Calibri"/>
          <w:b/>
          <w:sz w:val="22"/>
          <w:szCs w:val="22"/>
        </w:rPr>
        <w:t xml:space="preserve">Costo </w:t>
      </w:r>
      <w:r w:rsidR="00E2401F">
        <w:rPr>
          <w:rFonts w:ascii="Calibri" w:hAnsi="Calibri" w:cs="Calibri"/>
          <w:sz w:val="22"/>
          <w:szCs w:val="22"/>
        </w:rPr>
        <w:t>€</w:t>
      </w:r>
      <w:r w:rsidRPr="00EB07E0">
        <w:rPr>
          <w:rFonts w:ascii="Calibri" w:hAnsi="Calibri" w:cs="Calibri"/>
          <w:sz w:val="22"/>
          <w:szCs w:val="22"/>
        </w:rPr>
        <w:t xml:space="preserve"> 1.033.580.</w:t>
      </w:r>
    </w:p>
    <w:p w:rsidR="00EB07E0" w:rsidRPr="008E6D50" w:rsidRDefault="00EB07E0" w:rsidP="00E631B4">
      <w:pPr>
        <w:numPr>
          <w:ilvl w:val="0"/>
          <w:numId w:val="2"/>
        </w:numPr>
        <w:tabs>
          <w:tab w:val="left" w:pos="284"/>
        </w:tabs>
        <w:ind w:left="0" w:firstLine="0"/>
        <w:jc w:val="both"/>
        <w:rPr>
          <w:rFonts w:ascii="Calibri" w:hAnsi="Calibri" w:cs="Calibri"/>
          <w:sz w:val="20"/>
          <w:szCs w:val="20"/>
        </w:rPr>
      </w:pPr>
      <w:r w:rsidRPr="008E6D50">
        <w:rPr>
          <w:rFonts w:ascii="Calibri" w:hAnsi="Calibri" w:cs="Calibri"/>
          <w:b/>
          <w:sz w:val="22"/>
          <w:szCs w:val="22"/>
        </w:rPr>
        <w:t>Obiettivi</w:t>
      </w:r>
      <w:r w:rsidRPr="008E6D50">
        <w:rPr>
          <w:rFonts w:ascii="Calibri" w:hAnsi="Calibri" w:cs="Calibri"/>
          <w:sz w:val="22"/>
          <w:szCs w:val="22"/>
        </w:rPr>
        <w:t xml:space="preserve">: Contribuire alla riduzione del lavoro minorile e a promuovere il rispetto dei diritti e l’integrazione sociale dei bambini lavoratori nelle discariche e nelle strade delle città di Tegucigalpa, San Pedro Sula (Honduras) e Managua (Nicaragua). </w:t>
      </w:r>
    </w:p>
    <w:p w:rsidR="00EB07E0" w:rsidRDefault="00EB07E0" w:rsidP="00EB07E0">
      <w:pPr>
        <w:tabs>
          <w:tab w:val="num" w:pos="709"/>
        </w:tabs>
        <w:suppressAutoHyphens/>
        <w:spacing w:after="60"/>
        <w:ind w:right="49"/>
        <w:jc w:val="both"/>
        <w:rPr>
          <w:rFonts w:ascii="Calibri" w:hAnsi="Calibri" w:cs="Calibri"/>
          <w:sz w:val="22"/>
          <w:szCs w:val="22"/>
        </w:rPr>
      </w:pPr>
      <w:r w:rsidRPr="00104AF5">
        <w:rPr>
          <w:rFonts w:ascii="Calibri" w:hAnsi="Calibri" w:cs="Calibri"/>
          <w:b/>
          <w:sz w:val="22"/>
          <w:szCs w:val="22"/>
        </w:rPr>
        <w:t>Descrizione</w:t>
      </w:r>
      <w:r w:rsidRPr="00104AF5">
        <w:rPr>
          <w:rFonts w:ascii="Calibri" w:hAnsi="Calibri" w:cs="Calibri"/>
          <w:sz w:val="22"/>
          <w:szCs w:val="22"/>
        </w:rPr>
        <w:t xml:space="preserve">: La proposta progettuale é il risultato di un processo di collaborazione che </w:t>
      </w:r>
      <w:proofErr w:type="spellStart"/>
      <w:r w:rsidRPr="00104AF5">
        <w:rPr>
          <w:rFonts w:ascii="Calibri" w:hAnsi="Calibri" w:cs="Calibri"/>
          <w:sz w:val="22"/>
          <w:szCs w:val="22"/>
        </w:rPr>
        <w:t>RE.TE</w:t>
      </w:r>
      <w:proofErr w:type="spellEnd"/>
      <w:r w:rsidR="00262872">
        <w:rPr>
          <w:rFonts w:ascii="Calibri" w:hAnsi="Calibri" w:cs="Calibri"/>
          <w:sz w:val="22"/>
          <w:szCs w:val="22"/>
        </w:rPr>
        <w:t>.</w:t>
      </w:r>
      <w:r w:rsidRPr="00104AF5">
        <w:rPr>
          <w:rFonts w:ascii="Calibri" w:hAnsi="Calibri" w:cs="Calibri"/>
          <w:sz w:val="22"/>
          <w:szCs w:val="22"/>
        </w:rPr>
        <w:t xml:space="preserve"> e le altre organizzazioni </w:t>
      </w:r>
      <w:r w:rsidR="00AA73C7">
        <w:rPr>
          <w:rFonts w:ascii="Calibri" w:hAnsi="Calibri" w:cs="Calibri"/>
          <w:sz w:val="22"/>
          <w:szCs w:val="22"/>
        </w:rPr>
        <w:t>p</w:t>
      </w:r>
      <w:r w:rsidR="00AA73C7" w:rsidRPr="00104AF5">
        <w:rPr>
          <w:rFonts w:ascii="Calibri" w:hAnsi="Calibri" w:cs="Calibri"/>
          <w:sz w:val="22"/>
          <w:szCs w:val="22"/>
        </w:rPr>
        <w:t>artner</w:t>
      </w:r>
      <w:r w:rsidRPr="00104AF5">
        <w:rPr>
          <w:rFonts w:ascii="Calibri" w:hAnsi="Calibri" w:cs="Calibri"/>
          <w:sz w:val="22"/>
          <w:szCs w:val="22"/>
        </w:rPr>
        <w:t xml:space="preserve"> stanno portando avanti in Centroamerica dal 2006, in collaborazione con istituzioni locali e organismi internazionali (OIL, OPS, Ministero del Lavoro, </w:t>
      </w:r>
      <w:r w:rsidR="00AA73C7" w:rsidRPr="00104AF5">
        <w:rPr>
          <w:rFonts w:ascii="Calibri" w:hAnsi="Calibri" w:cs="Calibri"/>
          <w:sz w:val="22"/>
          <w:szCs w:val="22"/>
        </w:rPr>
        <w:t>Municipalità</w:t>
      </w:r>
      <w:r w:rsidRPr="00104AF5">
        <w:rPr>
          <w:rFonts w:ascii="Calibri" w:hAnsi="Calibri" w:cs="Calibri"/>
          <w:sz w:val="22"/>
          <w:szCs w:val="22"/>
        </w:rPr>
        <w:t>), che capitalizza le buone pratiche e i risultati raggiunti attraverso l’impegno congiunto delle organizzazioni partner e le alleanze attivate</w:t>
      </w:r>
      <w:r>
        <w:rPr>
          <w:rFonts w:ascii="Calibri" w:hAnsi="Calibri" w:cs="Calibri"/>
          <w:sz w:val="22"/>
          <w:szCs w:val="22"/>
        </w:rPr>
        <w:t xml:space="preserve">. Il progetto </w:t>
      </w:r>
      <w:r w:rsidRPr="00104AF5">
        <w:rPr>
          <w:rFonts w:ascii="Calibri" w:hAnsi="Calibri" w:cs="Calibri"/>
          <w:sz w:val="22"/>
          <w:szCs w:val="22"/>
        </w:rPr>
        <w:t xml:space="preserve">intende contribuire all’eliminazione delle peggiori forme di lavoro infantile attraverso la realizzazione di </w:t>
      </w:r>
      <w:r w:rsidR="00AA73C7" w:rsidRPr="00104AF5">
        <w:rPr>
          <w:rFonts w:ascii="Calibri" w:hAnsi="Calibri" w:cs="Calibri"/>
          <w:sz w:val="22"/>
          <w:szCs w:val="22"/>
        </w:rPr>
        <w:t>attività</w:t>
      </w:r>
      <w:r w:rsidRPr="00104AF5">
        <w:rPr>
          <w:rFonts w:ascii="Calibri" w:hAnsi="Calibri" w:cs="Calibri"/>
          <w:sz w:val="22"/>
          <w:szCs w:val="22"/>
        </w:rPr>
        <w:t xml:space="preserve"> rivolte alla tutela e al rispetto dei diritti dell’infanzia e alla promozione dell</w:t>
      </w:r>
      <w:r w:rsidRPr="00104AF5">
        <w:rPr>
          <w:rFonts w:ascii="Calibri" w:hAnsi="Calibri" w:cs="Calibri" w:hint="eastAsia"/>
          <w:sz w:val="22"/>
          <w:szCs w:val="22"/>
        </w:rPr>
        <w:t>’</w:t>
      </w:r>
      <w:r w:rsidRPr="00104AF5">
        <w:rPr>
          <w:rFonts w:ascii="Calibri" w:hAnsi="Calibri" w:cs="Calibri"/>
          <w:sz w:val="22"/>
          <w:szCs w:val="22"/>
        </w:rPr>
        <w:t>integrazione sociale di bambini e adolescenti vittime del lavoro infantile nelle discariche e nelle strade di Tegucigalpa, San Pedro Sula in Honduras e Managua in Nicaragua. Per raggiungere l</w:t>
      </w:r>
      <w:r w:rsidRPr="00104AF5">
        <w:rPr>
          <w:rFonts w:ascii="Calibri" w:hAnsi="Calibri" w:cs="Calibri" w:hint="eastAsia"/>
          <w:sz w:val="22"/>
          <w:szCs w:val="22"/>
        </w:rPr>
        <w:t>’</w:t>
      </w:r>
      <w:r w:rsidRPr="00104AF5">
        <w:rPr>
          <w:rFonts w:ascii="Calibri" w:hAnsi="Calibri" w:cs="Calibri"/>
          <w:sz w:val="22"/>
          <w:szCs w:val="22"/>
        </w:rPr>
        <w:t xml:space="preserve">obiettivo, il progetto prevede l’esecuzione di azioni sinergiche e complementari, mirate a favorire la partecipazione attiva e il protagonismo dei bambini e degli adolescenti lavoratori nella promozione dei loro diritti, garantire l’accesso all’istruzione e alla salute, migliori condizioni di vita della </w:t>
      </w:r>
      <w:r w:rsidR="00AA73C7" w:rsidRPr="00104AF5">
        <w:rPr>
          <w:rFonts w:ascii="Calibri" w:hAnsi="Calibri" w:cs="Calibri"/>
          <w:sz w:val="22"/>
          <w:szCs w:val="22"/>
        </w:rPr>
        <w:t>famiglia</w:t>
      </w:r>
      <w:r w:rsidRPr="00104AF5">
        <w:rPr>
          <w:rFonts w:ascii="Calibri" w:hAnsi="Calibri" w:cs="Calibri"/>
          <w:sz w:val="22"/>
          <w:szCs w:val="22"/>
        </w:rPr>
        <w:t xml:space="preserve">, </w:t>
      </w:r>
      <w:r w:rsidR="00AA73C7">
        <w:rPr>
          <w:rFonts w:ascii="Calibri" w:hAnsi="Calibri" w:cs="Calibri"/>
          <w:sz w:val="22"/>
          <w:szCs w:val="22"/>
        </w:rPr>
        <w:t>creare</w:t>
      </w:r>
      <w:r w:rsidRPr="00104AF5">
        <w:rPr>
          <w:rFonts w:ascii="Calibri" w:hAnsi="Calibri" w:cs="Calibri"/>
          <w:sz w:val="22"/>
          <w:szCs w:val="22"/>
        </w:rPr>
        <w:t xml:space="preserve"> alternative economiche per i genitori e </w:t>
      </w:r>
      <w:r w:rsidR="00D97904">
        <w:rPr>
          <w:rFonts w:ascii="Calibri" w:hAnsi="Calibri" w:cs="Calibri"/>
          <w:sz w:val="22"/>
          <w:szCs w:val="22"/>
        </w:rPr>
        <w:t>rafforzare i</w:t>
      </w:r>
      <w:r w:rsidRPr="00104AF5">
        <w:rPr>
          <w:rFonts w:ascii="Calibri" w:hAnsi="Calibri" w:cs="Calibri"/>
          <w:sz w:val="22"/>
          <w:szCs w:val="22"/>
        </w:rPr>
        <w:t>l tessuto sociale e istituzionale al fine promuovere la costruzione di iniziative in difesa dei diritti dei bambini.</w:t>
      </w:r>
    </w:p>
    <w:p w:rsidR="00EB07E0" w:rsidRPr="006D335C" w:rsidRDefault="00EB07E0" w:rsidP="00EB07E0">
      <w:pPr>
        <w:tabs>
          <w:tab w:val="num" w:pos="709"/>
        </w:tabs>
        <w:suppressAutoHyphens/>
        <w:spacing w:after="60"/>
        <w:ind w:right="49"/>
        <w:jc w:val="both"/>
        <w:rPr>
          <w:rFonts w:ascii="Calibri" w:hAnsi="Calibri" w:cs="Calibri"/>
          <w:sz w:val="22"/>
          <w:szCs w:val="22"/>
        </w:rPr>
      </w:pPr>
      <w:r w:rsidRPr="006D335C">
        <w:rPr>
          <w:rFonts w:ascii="Calibri" w:hAnsi="Calibri" w:cs="Calibri"/>
          <w:b/>
          <w:sz w:val="22"/>
          <w:szCs w:val="22"/>
        </w:rPr>
        <w:t>Risultati ottenuti</w:t>
      </w:r>
      <w:r w:rsidRPr="006D335C">
        <w:rPr>
          <w:rFonts w:ascii="Calibri" w:hAnsi="Calibri" w:cs="Calibri"/>
          <w:sz w:val="22"/>
          <w:szCs w:val="22"/>
        </w:rPr>
        <w:t>:</w:t>
      </w:r>
      <w:r w:rsidR="006D335C">
        <w:rPr>
          <w:rFonts w:ascii="Calibri" w:hAnsi="Calibri" w:cs="Calibri"/>
          <w:sz w:val="22"/>
          <w:szCs w:val="22"/>
        </w:rPr>
        <w:t xml:space="preserve"> </w:t>
      </w:r>
      <w:r w:rsidR="005270A2" w:rsidRPr="006D335C">
        <w:rPr>
          <w:rFonts w:ascii="Calibri" w:hAnsi="Calibri" w:cs="Calibri"/>
          <w:sz w:val="22"/>
          <w:szCs w:val="22"/>
        </w:rPr>
        <w:t xml:space="preserve">Nel secondo anno di esecuzione si </w:t>
      </w:r>
      <w:r w:rsidR="006D335C">
        <w:rPr>
          <w:rFonts w:ascii="Calibri" w:hAnsi="Calibri" w:cs="Calibri"/>
          <w:sz w:val="22"/>
          <w:szCs w:val="22"/>
        </w:rPr>
        <w:t>è avanzato nel rafforzament</w:t>
      </w:r>
      <w:r w:rsidR="005270A2" w:rsidRPr="006D335C">
        <w:rPr>
          <w:rFonts w:ascii="Calibri" w:hAnsi="Calibri" w:cs="Calibri"/>
          <w:sz w:val="22"/>
          <w:szCs w:val="22"/>
        </w:rPr>
        <w:t>o delle capacit</w:t>
      </w:r>
      <w:r w:rsidR="006D335C">
        <w:rPr>
          <w:rFonts w:ascii="Calibri" w:hAnsi="Calibri" w:cs="Calibri"/>
          <w:sz w:val="22"/>
          <w:szCs w:val="22"/>
        </w:rPr>
        <w:t>à</w:t>
      </w:r>
      <w:r w:rsidR="005270A2" w:rsidRPr="006D335C">
        <w:rPr>
          <w:rFonts w:ascii="Calibri" w:hAnsi="Calibri" w:cs="Calibri"/>
          <w:sz w:val="22"/>
          <w:szCs w:val="22"/>
        </w:rPr>
        <w:t xml:space="preserve"> istituzionali e degli attori comunitari nel monitoraggio della situazione dei bambini e adolescenti lavoratori e delle loro famiglie. Il progetto </w:t>
      </w:r>
      <w:r w:rsidR="006D335C">
        <w:rPr>
          <w:rFonts w:ascii="Calibri" w:hAnsi="Calibri" w:cs="Calibri"/>
          <w:sz w:val="22"/>
          <w:szCs w:val="22"/>
        </w:rPr>
        <w:t>si è</w:t>
      </w:r>
      <w:r w:rsidR="005270A2" w:rsidRPr="006D335C">
        <w:rPr>
          <w:rFonts w:ascii="Calibri" w:hAnsi="Calibri" w:cs="Calibri"/>
          <w:sz w:val="22"/>
          <w:szCs w:val="22"/>
        </w:rPr>
        <w:t xml:space="preserve"> diretto maggiormente al dialogo istituzionale e alla costruzione di alleanze con organizzazioni della societ</w:t>
      </w:r>
      <w:r w:rsidR="006D335C">
        <w:rPr>
          <w:rFonts w:ascii="Calibri" w:hAnsi="Calibri" w:cs="Calibri"/>
          <w:sz w:val="22"/>
          <w:szCs w:val="22"/>
        </w:rPr>
        <w:t>à</w:t>
      </w:r>
      <w:r w:rsidR="005270A2" w:rsidRPr="006D335C">
        <w:rPr>
          <w:rFonts w:ascii="Calibri" w:hAnsi="Calibri" w:cs="Calibri"/>
          <w:sz w:val="22"/>
          <w:szCs w:val="22"/>
        </w:rPr>
        <w:t xml:space="preserve"> civile e organizzazioni internazionali </w:t>
      </w:r>
      <w:r w:rsidR="006D335C">
        <w:rPr>
          <w:rFonts w:ascii="Calibri" w:hAnsi="Calibri" w:cs="Calibri"/>
          <w:sz w:val="22"/>
          <w:szCs w:val="22"/>
        </w:rPr>
        <w:t xml:space="preserve">(OIL) con il fine di definire </w:t>
      </w:r>
      <w:r w:rsidR="005270A2" w:rsidRPr="006D335C">
        <w:rPr>
          <w:rFonts w:ascii="Calibri" w:hAnsi="Calibri" w:cs="Calibri"/>
          <w:sz w:val="22"/>
          <w:szCs w:val="22"/>
        </w:rPr>
        <w:t>una strategia condivisa che possa aumentare l’impatto e la sostenibilit</w:t>
      </w:r>
      <w:r w:rsidR="006D335C">
        <w:rPr>
          <w:rFonts w:ascii="Calibri" w:hAnsi="Calibri" w:cs="Calibri"/>
          <w:sz w:val="22"/>
          <w:szCs w:val="22"/>
        </w:rPr>
        <w:t>à</w:t>
      </w:r>
      <w:r w:rsidR="005270A2" w:rsidRPr="006D335C">
        <w:rPr>
          <w:rFonts w:ascii="Calibri" w:hAnsi="Calibri" w:cs="Calibri"/>
          <w:sz w:val="22"/>
          <w:szCs w:val="22"/>
        </w:rPr>
        <w:t xml:space="preserve"> del progetto in termini di eliminazione del lavoro infantile. </w:t>
      </w:r>
      <w:r w:rsidRPr="006D335C">
        <w:rPr>
          <w:rFonts w:ascii="Calibri" w:hAnsi="Calibri" w:cs="Calibri"/>
          <w:sz w:val="22"/>
          <w:szCs w:val="22"/>
        </w:rPr>
        <w:t>Rispetto ai risultati sperati</w:t>
      </w:r>
      <w:r>
        <w:rPr>
          <w:rFonts w:ascii="Calibri" w:hAnsi="Calibri" w:cs="Calibri"/>
          <w:sz w:val="22"/>
          <w:szCs w:val="22"/>
        </w:rPr>
        <w:t xml:space="preserve"> nel componente di promozione dei diritti fondamentali (educazione, salute e integrazione sociale) del bambini </w:t>
      </w:r>
      <w:r w:rsidR="006D335C">
        <w:rPr>
          <w:rFonts w:ascii="Calibri" w:hAnsi="Calibri" w:cs="Calibri"/>
          <w:sz w:val="22"/>
          <w:szCs w:val="22"/>
        </w:rPr>
        <w:t>lavora</w:t>
      </w:r>
      <w:r w:rsidR="00D97904">
        <w:rPr>
          <w:rFonts w:ascii="Calibri" w:hAnsi="Calibri" w:cs="Calibri"/>
          <w:sz w:val="22"/>
          <w:szCs w:val="22"/>
        </w:rPr>
        <w:t>t</w:t>
      </w:r>
      <w:r w:rsidR="006D335C">
        <w:rPr>
          <w:rFonts w:ascii="Calibri" w:hAnsi="Calibri" w:cs="Calibri"/>
          <w:sz w:val="22"/>
          <w:szCs w:val="22"/>
        </w:rPr>
        <w:t>or</w:t>
      </w:r>
      <w:r w:rsidR="00D97904">
        <w:rPr>
          <w:rFonts w:ascii="Calibri" w:hAnsi="Calibri" w:cs="Calibri"/>
          <w:sz w:val="22"/>
          <w:szCs w:val="22"/>
        </w:rPr>
        <w:t>i</w:t>
      </w:r>
      <w:r w:rsidR="006D335C">
        <w:rPr>
          <w:rFonts w:ascii="Calibri" w:hAnsi="Calibri" w:cs="Calibri"/>
          <w:sz w:val="22"/>
          <w:szCs w:val="22"/>
        </w:rPr>
        <w:t>,</w:t>
      </w:r>
      <w:r>
        <w:rPr>
          <w:rFonts w:ascii="Calibri" w:hAnsi="Calibri" w:cs="Calibri"/>
          <w:sz w:val="22"/>
          <w:szCs w:val="22"/>
        </w:rPr>
        <w:t xml:space="preserve"> il </w:t>
      </w:r>
      <w:r w:rsidR="00D97904">
        <w:rPr>
          <w:rFonts w:ascii="Calibri" w:hAnsi="Calibri" w:cs="Calibri"/>
          <w:sz w:val="22"/>
          <w:szCs w:val="22"/>
        </w:rPr>
        <w:t>progetto</w:t>
      </w:r>
      <w:r w:rsidR="006D335C">
        <w:rPr>
          <w:rFonts w:ascii="Calibri" w:hAnsi="Calibri" w:cs="Calibri"/>
          <w:sz w:val="22"/>
          <w:szCs w:val="22"/>
        </w:rPr>
        <w:t xml:space="preserve"> </w:t>
      </w:r>
      <w:r w:rsidR="00D97904">
        <w:rPr>
          <w:rFonts w:ascii="Calibri" w:hAnsi="Calibri" w:cs="Calibri"/>
          <w:sz w:val="22"/>
          <w:szCs w:val="22"/>
        </w:rPr>
        <w:t>è</w:t>
      </w:r>
      <w:r>
        <w:rPr>
          <w:rFonts w:ascii="Calibri" w:hAnsi="Calibri" w:cs="Calibri"/>
          <w:sz w:val="22"/>
          <w:szCs w:val="22"/>
        </w:rPr>
        <w:t xml:space="preserve"> riuscito a inserire nel sistema educativo 684 bambini lavoratori in Nicaragua e 440 in Honduras. </w:t>
      </w:r>
      <w:r w:rsidR="005270A2" w:rsidRPr="006D335C">
        <w:rPr>
          <w:rFonts w:ascii="Calibri" w:hAnsi="Calibri" w:cs="Calibri"/>
          <w:sz w:val="22"/>
          <w:szCs w:val="22"/>
        </w:rPr>
        <w:t>329</w:t>
      </w:r>
      <w:r>
        <w:rPr>
          <w:rFonts w:ascii="Calibri" w:hAnsi="Calibri" w:cs="Calibri"/>
          <w:sz w:val="22"/>
          <w:szCs w:val="22"/>
        </w:rPr>
        <w:t xml:space="preserve"> adolescenti hanno ricevuto </w:t>
      </w:r>
      <w:r>
        <w:rPr>
          <w:rFonts w:ascii="Calibri" w:hAnsi="Calibri" w:cs="Calibri"/>
          <w:sz w:val="22"/>
          <w:szCs w:val="22"/>
        </w:rPr>
        <w:lastRenderedPageBreak/>
        <w:t xml:space="preserve">borse di studio per la formazione tecnica e nei due paesi i promotori stanno accompagnando i bambini e le loro famiglie per evitare l’abbandono scolastico, molto frequente in questi contesti e situazioni di </w:t>
      </w:r>
      <w:r w:rsidR="00D97904">
        <w:rPr>
          <w:rFonts w:ascii="Calibri" w:hAnsi="Calibri" w:cs="Calibri"/>
          <w:sz w:val="22"/>
          <w:szCs w:val="22"/>
        </w:rPr>
        <w:t>marginalità</w:t>
      </w:r>
      <w:r>
        <w:rPr>
          <w:rFonts w:ascii="Calibri" w:hAnsi="Calibri" w:cs="Calibri"/>
          <w:sz w:val="22"/>
          <w:szCs w:val="22"/>
        </w:rPr>
        <w:t xml:space="preserve">. Sono stati consegnati 1100 Kit scolastici per dotare i bambini degli strumenti necessari per poter assistere alle lezioni e si sono organizzati gruppi di rafforzamento scolastico nei quali i bambini vengono aiutati a superare le loro </w:t>
      </w:r>
      <w:r w:rsidR="00D97904">
        <w:rPr>
          <w:rFonts w:ascii="Calibri" w:hAnsi="Calibri" w:cs="Calibri"/>
          <w:sz w:val="22"/>
          <w:szCs w:val="22"/>
        </w:rPr>
        <w:t>difficoltà</w:t>
      </w:r>
      <w:r w:rsidR="006D335C">
        <w:rPr>
          <w:rFonts w:ascii="Calibri" w:hAnsi="Calibri" w:cs="Calibri"/>
          <w:sz w:val="22"/>
          <w:szCs w:val="22"/>
        </w:rPr>
        <w:t xml:space="preserve"> </w:t>
      </w:r>
      <w:r w:rsidR="00D97904">
        <w:rPr>
          <w:rFonts w:ascii="Calibri" w:hAnsi="Calibri" w:cs="Calibri"/>
          <w:sz w:val="22"/>
          <w:szCs w:val="22"/>
        </w:rPr>
        <w:t>di studio</w:t>
      </w:r>
      <w:r>
        <w:rPr>
          <w:rFonts w:ascii="Calibri" w:hAnsi="Calibri" w:cs="Calibri"/>
          <w:sz w:val="22"/>
          <w:szCs w:val="22"/>
        </w:rPr>
        <w:t xml:space="preserve">. Sono stati realizzati studi specifici di settore e si sono realizzate </w:t>
      </w:r>
      <w:r w:rsidR="00D97904">
        <w:rPr>
          <w:rFonts w:ascii="Calibri" w:hAnsi="Calibri" w:cs="Calibri"/>
          <w:sz w:val="22"/>
          <w:szCs w:val="22"/>
        </w:rPr>
        <w:t>attività</w:t>
      </w:r>
      <w:r>
        <w:rPr>
          <w:rFonts w:ascii="Calibri" w:hAnsi="Calibri" w:cs="Calibri"/>
          <w:sz w:val="22"/>
          <w:szCs w:val="22"/>
        </w:rPr>
        <w:t xml:space="preserve"> di promozione di salute in collaborazione con il sistema sanitario locale. Il progetto ha fornito le medicine e le vitamine necessarie. A livello comunitario il progetto ha organizzato </w:t>
      </w:r>
      <w:r w:rsidR="00D97904">
        <w:rPr>
          <w:rFonts w:ascii="Calibri" w:hAnsi="Calibri" w:cs="Calibri"/>
          <w:sz w:val="22"/>
          <w:szCs w:val="22"/>
        </w:rPr>
        <w:t>attività</w:t>
      </w:r>
      <w:r>
        <w:rPr>
          <w:rFonts w:ascii="Calibri" w:hAnsi="Calibri" w:cs="Calibri"/>
          <w:sz w:val="22"/>
          <w:szCs w:val="22"/>
        </w:rPr>
        <w:t xml:space="preserve"> culturali e ricreative </w:t>
      </w:r>
      <w:r w:rsidRPr="006D335C">
        <w:rPr>
          <w:rFonts w:ascii="Calibri" w:hAnsi="Calibri" w:cs="Calibri"/>
          <w:sz w:val="22"/>
          <w:szCs w:val="22"/>
        </w:rPr>
        <w:t>perstimolare la integrazione sociale, fare in modo che i bambini possano sperimentarsi in un contesto diverso e apprendere giocando.</w:t>
      </w:r>
      <w:r w:rsidR="006D335C">
        <w:rPr>
          <w:rFonts w:ascii="Calibri" w:hAnsi="Calibri" w:cs="Calibri"/>
          <w:sz w:val="22"/>
          <w:szCs w:val="22"/>
        </w:rPr>
        <w:t xml:space="preserve"> </w:t>
      </w:r>
      <w:r w:rsidR="005270A2" w:rsidRPr="006D335C">
        <w:rPr>
          <w:rFonts w:ascii="Calibri" w:hAnsi="Calibri" w:cs="Calibri"/>
          <w:sz w:val="22"/>
          <w:szCs w:val="22"/>
        </w:rPr>
        <w:t>In queste attivit</w:t>
      </w:r>
      <w:r w:rsidR="006D335C">
        <w:rPr>
          <w:rFonts w:ascii="Calibri" w:hAnsi="Calibri" w:cs="Calibri"/>
          <w:sz w:val="22"/>
          <w:szCs w:val="22"/>
        </w:rPr>
        <w:t>à</w:t>
      </w:r>
      <w:r w:rsidR="005270A2" w:rsidRPr="006D335C">
        <w:rPr>
          <w:rFonts w:ascii="Calibri" w:hAnsi="Calibri" w:cs="Calibri"/>
          <w:sz w:val="22"/>
          <w:szCs w:val="22"/>
        </w:rPr>
        <w:t xml:space="preserve"> sono stati coinvolti circa 1500 bambini e bambine. Piú del 70% dei bambini lavoratori iscritti nelle scuole </w:t>
      </w:r>
      <w:r w:rsidR="006D335C">
        <w:rPr>
          <w:rFonts w:ascii="Calibri" w:hAnsi="Calibri" w:cs="Calibri"/>
          <w:sz w:val="22"/>
          <w:szCs w:val="22"/>
        </w:rPr>
        <w:t>è</w:t>
      </w:r>
      <w:r w:rsidR="005270A2" w:rsidRPr="006D335C">
        <w:rPr>
          <w:rFonts w:ascii="Calibri" w:hAnsi="Calibri" w:cs="Calibri"/>
          <w:sz w:val="22"/>
          <w:szCs w:val="22"/>
        </w:rPr>
        <w:t xml:space="preserve"> riuscito a superare l’</w:t>
      </w:r>
      <w:r w:rsidR="00054088" w:rsidRPr="006D335C">
        <w:rPr>
          <w:rFonts w:ascii="Calibri" w:hAnsi="Calibri" w:cs="Calibri"/>
          <w:sz w:val="22"/>
          <w:szCs w:val="22"/>
        </w:rPr>
        <w:t>anno scolastico. I bambini che hanno presentato difficoltá di apprendi</w:t>
      </w:r>
      <w:r w:rsidR="006D335C">
        <w:rPr>
          <w:rFonts w:ascii="Calibri" w:hAnsi="Calibri" w:cs="Calibri"/>
          <w:sz w:val="22"/>
          <w:szCs w:val="22"/>
        </w:rPr>
        <w:t>mento (circa 750), sono stati i</w:t>
      </w:r>
      <w:r w:rsidR="00054088" w:rsidRPr="006D335C">
        <w:rPr>
          <w:rFonts w:ascii="Calibri" w:hAnsi="Calibri" w:cs="Calibri"/>
          <w:sz w:val="22"/>
          <w:szCs w:val="22"/>
        </w:rPr>
        <w:t xml:space="preserve">nseriti in gruppi di rafforzamento scolastico impartiti da </w:t>
      </w:r>
      <w:r w:rsidR="006D335C">
        <w:rPr>
          <w:rFonts w:ascii="Calibri" w:hAnsi="Calibri" w:cs="Calibri"/>
          <w:sz w:val="22"/>
          <w:szCs w:val="22"/>
        </w:rPr>
        <w:t>leader</w:t>
      </w:r>
      <w:r w:rsidR="00054088" w:rsidRPr="006D335C">
        <w:rPr>
          <w:rFonts w:ascii="Calibri" w:hAnsi="Calibri" w:cs="Calibri"/>
          <w:sz w:val="22"/>
          <w:szCs w:val="22"/>
        </w:rPr>
        <w:t xml:space="preserve"> comunitari previamente formati con il progetto.</w:t>
      </w:r>
      <w:r w:rsidR="006D335C">
        <w:rPr>
          <w:rFonts w:ascii="Calibri" w:hAnsi="Calibri" w:cs="Calibri"/>
          <w:sz w:val="22"/>
          <w:szCs w:val="22"/>
        </w:rPr>
        <w:t xml:space="preserve"> </w:t>
      </w:r>
      <w:r w:rsidRPr="006D335C">
        <w:rPr>
          <w:rFonts w:ascii="Calibri" w:hAnsi="Calibri" w:cs="Calibri"/>
          <w:sz w:val="22"/>
          <w:szCs w:val="22"/>
        </w:rPr>
        <w:t xml:space="preserve">Il progetto inoltre sta lavorando con le famiglie per rafforzare le loro </w:t>
      </w:r>
      <w:r w:rsidR="00D97904" w:rsidRPr="006D335C">
        <w:rPr>
          <w:rFonts w:ascii="Calibri" w:hAnsi="Calibri" w:cs="Calibri"/>
          <w:sz w:val="22"/>
          <w:szCs w:val="22"/>
        </w:rPr>
        <w:t>capacità</w:t>
      </w:r>
      <w:r w:rsidRPr="006D335C">
        <w:rPr>
          <w:rFonts w:ascii="Calibri" w:hAnsi="Calibri" w:cs="Calibri"/>
          <w:sz w:val="22"/>
          <w:szCs w:val="22"/>
        </w:rPr>
        <w:t xml:space="preserve"> imprenditoriali attraverso corsi di formazione specifici e migliorare le condizioni economiche. </w:t>
      </w:r>
      <w:r w:rsidR="00054088" w:rsidRPr="006D335C">
        <w:rPr>
          <w:rFonts w:ascii="Calibri" w:hAnsi="Calibri" w:cs="Calibri"/>
          <w:sz w:val="22"/>
          <w:szCs w:val="22"/>
        </w:rPr>
        <w:t xml:space="preserve">Attualmente sono stati formati 165 familiari di bambini lavoratori appartenenti a microimprese e coperative di raccolta di rifiuti. </w:t>
      </w:r>
      <w:r w:rsidRPr="006D335C">
        <w:rPr>
          <w:rFonts w:ascii="Calibri" w:hAnsi="Calibri" w:cs="Calibri"/>
          <w:sz w:val="22"/>
          <w:szCs w:val="22"/>
        </w:rPr>
        <w:t xml:space="preserve">Si sono realizzate </w:t>
      </w:r>
      <w:r w:rsidR="00D97904" w:rsidRPr="006D335C">
        <w:rPr>
          <w:rFonts w:ascii="Calibri" w:hAnsi="Calibri" w:cs="Calibri"/>
          <w:sz w:val="22"/>
          <w:szCs w:val="22"/>
        </w:rPr>
        <w:t>attività</w:t>
      </w:r>
      <w:r w:rsidRPr="006D335C">
        <w:rPr>
          <w:rFonts w:ascii="Calibri" w:hAnsi="Calibri" w:cs="Calibri"/>
          <w:sz w:val="22"/>
          <w:szCs w:val="22"/>
        </w:rPr>
        <w:t xml:space="preserve"> di comunicazione e sensibilizzazione (campagne radiofoniche, manifestazioni) per aumentare il livello di presa di </w:t>
      </w:r>
      <w:r w:rsidR="00D97904" w:rsidRPr="006D335C">
        <w:rPr>
          <w:rFonts w:ascii="Calibri" w:hAnsi="Calibri" w:cs="Calibri"/>
          <w:sz w:val="22"/>
          <w:szCs w:val="22"/>
        </w:rPr>
        <w:t>coscienza</w:t>
      </w:r>
      <w:r w:rsidRPr="006D335C">
        <w:rPr>
          <w:rFonts w:ascii="Calibri" w:hAnsi="Calibri" w:cs="Calibri"/>
          <w:sz w:val="22"/>
          <w:szCs w:val="22"/>
        </w:rPr>
        <w:t xml:space="preserve"> tra la popolazione e le istituzioni rispetto all’importanza di promuovere e rispettare i diritti dei bambini e contribuire alla lotta al lavoro minorile.</w:t>
      </w:r>
      <w:r w:rsidR="00054088" w:rsidRPr="006D335C">
        <w:rPr>
          <w:rFonts w:ascii="Calibri" w:hAnsi="Calibri" w:cs="Calibri"/>
          <w:sz w:val="22"/>
          <w:szCs w:val="22"/>
        </w:rPr>
        <w:t>Le attivitá di sensibilizzazione sono riuscite a visibilizzare il problema del lavoro infantile e generare interesse da parte dei differenti attori istituzionali e dei media intorno a quiesto tema.</w:t>
      </w:r>
    </w:p>
    <w:p w:rsidR="00EB07E0" w:rsidRDefault="00EB07E0" w:rsidP="00EB07E0">
      <w:pPr>
        <w:pStyle w:val="Corpodeltesto"/>
        <w:spacing w:line="240" w:lineRule="auto"/>
        <w:rPr>
          <w:rFonts w:ascii="Calibri" w:hAnsi="Calibri" w:cs="Lucida Sans Unicode"/>
          <w:color w:val="76923C"/>
          <w:sz w:val="22"/>
          <w:szCs w:val="22"/>
        </w:rPr>
      </w:pPr>
    </w:p>
    <w:p w:rsidR="006D02E5" w:rsidRDefault="006D02E5" w:rsidP="00EB07E0">
      <w:pPr>
        <w:pStyle w:val="Corpodeltesto"/>
        <w:spacing w:line="240" w:lineRule="auto"/>
        <w:rPr>
          <w:rFonts w:ascii="Calibri" w:hAnsi="Calibri" w:cs="Lucida Sans Unicode"/>
          <w:color w:val="76923C"/>
          <w:sz w:val="22"/>
          <w:szCs w:val="22"/>
        </w:rPr>
      </w:pPr>
    </w:p>
    <w:p w:rsidR="00BC7FA7" w:rsidRPr="00767045" w:rsidRDefault="00C04EB0" w:rsidP="00BC7FA7">
      <w:pPr>
        <w:jc w:val="both"/>
        <w:rPr>
          <w:rFonts w:ascii="Calibri" w:hAnsi="Calibri" w:cs="Lucida Sans Unicode"/>
          <w:sz w:val="22"/>
          <w:szCs w:val="22"/>
          <w:lang w:eastAsia="ar-SA"/>
        </w:rPr>
      </w:pPr>
      <w:r>
        <w:rPr>
          <w:rFonts w:ascii="Calibri" w:hAnsi="Calibri" w:cs="Lucida Sans Unicode"/>
          <w:color w:val="9933FF"/>
          <w:sz w:val="26"/>
          <w:szCs w:val="26"/>
        </w:rPr>
        <w:t>L</w:t>
      </w:r>
      <w:r w:rsidR="005C6F9C" w:rsidRPr="006D335C">
        <w:rPr>
          <w:rFonts w:ascii="Calibri" w:hAnsi="Calibri" w:cs="Lucida Sans Unicode"/>
          <w:color w:val="9933FF"/>
          <w:sz w:val="26"/>
          <w:szCs w:val="26"/>
        </w:rPr>
        <w:t xml:space="preserve">. </w:t>
      </w:r>
      <w:r w:rsidR="000D109C" w:rsidRPr="006D335C">
        <w:rPr>
          <w:rFonts w:ascii="Calibri" w:hAnsi="Calibri" w:cs="Lucida Sans Unicode"/>
          <w:color w:val="9933FF"/>
          <w:sz w:val="26"/>
          <w:szCs w:val="26"/>
        </w:rPr>
        <w:t xml:space="preserve">“Realizzazione del Polo oncologico nell’Ospedale Cantonale di </w:t>
      </w:r>
      <w:proofErr w:type="spellStart"/>
      <w:r w:rsidR="000D109C" w:rsidRPr="006D335C">
        <w:rPr>
          <w:rFonts w:ascii="Calibri" w:hAnsi="Calibri" w:cs="Lucida Sans Unicode"/>
          <w:color w:val="9933FF"/>
          <w:sz w:val="26"/>
          <w:szCs w:val="26"/>
        </w:rPr>
        <w:t>Zenica</w:t>
      </w:r>
      <w:proofErr w:type="spellEnd"/>
      <w:r w:rsidR="000D109C" w:rsidRPr="006D335C">
        <w:rPr>
          <w:rFonts w:ascii="Calibri" w:hAnsi="Calibri" w:cs="Lucida Sans Unicode"/>
          <w:color w:val="9933FF"/>
          <w:sz w:val="26"/>
          <w:szCs w:val="26"/>
        </w:rPr>
        <w:t xml:space="preserve">” </w:t>
      </w:r>
      <w:r w:rsidR="00BC7FA7" w:rsidRPr="00767045">
        <w:rPr>
          <w:rFonts w:ascii="Calibri" w:hAnsi="Calibri" w:cs="Lucida Sans Unicode"/>
          <w:color w:val="9933FF"/>
          <w:sz w:val="26"/>
          <w:szCs w:val="26"/>
        </w:rPr>
        <w:t xml:space="preserve">– </w:t>
      </w:r>
      <w:r w:rsidR="00BC7FA7" w:rsidRPr="00767045">
        <w:rPr>
          <w:rFonts w:ascii="Calibri" w:hAnsi="Calibri" w:cs="Lucida Sans Unicode"/>
          <w:sz w:val="22"/>
          <w:szCs w:val="22"/>
          <w:lang w:eastAsia="ar-SA"/>
        </w:rPr>
        <w:t xml:space="preserve">promosso dalla </w:t>
      </w:r>
      <w:r w:rsidR="00262872">
        <w:rPr>
          <w:rFonts w:ascii="Calibri" w:hAnsi="Calibri" w:cs="Lucida Sans Unicode"/>
          <w:sz w:val="22"/>
          <w:szCs w:val="22"/>
          <w:lang w:eastAsia="ar-SA"/>
        </w:rPr>
        <w:t>Rete</w:t>
      </w:r>
      <w:r w:rsidR="00BC7FA7" w:rsidRPr="00767045">
        <w:rPr>
          <w:rFonts w:ascii="Calibri" w:hAnsi="Calibri" w:cs="Lucida Sans Unicode"/>
          <w:sz w:val="22"/>
          <w:szCs w:val="22"/>
          <w:lang w:eastAsia="ar-SA"/>
        </w:rPr>
        <w:t xml:space="preserve"> Oncologica di Piemonte e Valle d’Aosta e finanziato dalla Compagnia di San Paolo e Fondazione CRT, in partenariato con l’Azienda Ospedaliera Universitaria S. Giovanni Battista di Torino.</w:t>
      </w:r>
    </w:p>
    <w:p w:rsidR="00BC7FA7" w:rsidRPr="00BC7FA7" w:rsidRDefault="00BC7FA7" w:rsidP="00BC7FA7">
      <w:pPr>
        <w:numPr>
          <w:ilvl w:val="0"/>
          <w:numId w:val="8"/>
        </w:numPr>
        <w:tabs>
          <w:tab w:val="left" w:pos="0"/>
          <w:tab w:val="left" w:pos="284"/>
        </w:tabs>
        <w:ind w:hanging="720"/>
        <w:jc w:val="both"/>
        <w:rPr>
          <w:rFonts w:ascii="Calibri" w:hAnsi="Calibri" w:cs="Calibri"/>
          <w:sz w:val="20"/>
          <w:szCs w:val="20"/>
        </w:rPr>
      </w:pPr>
      <w:r w:rsidRPr="00767045">
        <w:rPr>
          <w:rFonts w:ascii="Calibri" w:hAnsi="Calibri" w:cs="Calibri"/>
          <w:b/>
          <w:sz w:val="22"/>
          <w:szCs w:val="22"/>
        </w:rPr>
        <w:t>Paese</w:t>
      </w:r>
      <w:r w:rsidRPr="00767045">
        <w:rPr>
          <w:rFonts w:ascii="Calibri" w:hAnsi="Calibri" w:cs="Calibri"/>
          <w:sz w:val="22"/>
          <w:szCs w:val="22"/>
        </w:rPr>
        <w:t xml:space="preserve">: </w:t>
      </w:r>
      <w:r w:rsidRPr="00767045">
        <w:rPr>
          <w:rFonts w:ascii="Calibri" w:hAnsi="Calibri"/>
          <w:b/>
          <w:sz w:val="22"/>
          <w:szCs w:val="22"/>
        </w:rPr>
        <w:t>Bosnia Erzegovina</w:t>
      </w:r>
      <w:r w:rsidRPr="00767045">
        <w:rPr>
          <w:rFonts w:ascii="Calibri" w:hAnsi="Calibri" w:cs="Calibri"/>
          <w:sz w:val="22"/>
          <w:szCs w:val="22"/>
        </w:rPr>
        <w:t xml:space="preserve">. </w:t>
      </w:r>
      <w:r w:rsidRPr="00767045">
        <w:rPr>
          <w:rFonts w:ascii="Calibri" w:hAnsi="Calibri"/>
          <w:sz w:val="22"/>
          <w:szCs w:val="22"/>
        </w:rPr>
        <w:t>Organismo beneficiario: Ospedale Cantonale</w:t>
      </w:r>
      <w:r w:rsidRPr="00BC7FA7">
        <w:rPr>
          <w:rFonts w:ascii="Calibri" w:hAnsi="Calibri"/>
          <w:sz w:val="22"/>
          <w:szCs w:val="22"/>
        </w:rPr>
        <w:t xml:space="preserve"> di </w:t>
      </w:r>
      <w:proofErr w:type="spellStart"/>
      <w:r w:rsidRPr="00BC7FA7">
        <w:rPr>
          <w:rFonts w:ascii="Calibri" w:hAnsi="Calibri"/>
          <w:sz w:val="22"/>
          <w:szCs w:val="22"/>
        </w:rPr>
        <w:t>Zenica</w:t>
      </w:r>
      <w:proofErr w:type="spellEnd"/>
    </w:p>
    <w:p w:rsidR="00BC7FA7" w:rsidRPr="00BC7FA7" w:rsidRDefault="00BC7FA7" w:rsidP="00BC7FA7">
      <w:pPr>
        <w:numPr>
          <w:ilvl w:val="0"/>
          <w:numId w:val="8"/>
        </w:numPr>
        <w:tabs>
          <w:tab w:val="left" w:pos="0"/>
          <w:tab w:val="left" w:pos="284"/>
        </w:tabs>
        <w:ind w:left="0" w:firstLine="0"/>
        <w:jc w:val="both"/>
        <w:rPr>
          <w:rFonts w:ascii="Calibri" w:hAnsi="Calibri" w:cs="Calibri"/>
          <w:sz w:val="20"/>
          <w:szCs w:val="20"/>
          <w:lang w:val="es-HN"/>
        </w:rPr>
      </w:pPr>
      <w:r w:rsidRPr="00BC7FA7">
        <w:rPr>
          <w:rFonts w:ascii="Calibri" w:hAnsi="Calibri" w:cs="Calibri"/>
          <w:b/>
          <w:sz w:val="22"/>
          <w:szCs w:val="22"/>
        </w:rPr>
        <w:t>Attività</w:t>
      </w:r>
      <w:r w:rsidRPr="00BC7FA7">
        <w:rPr>
          <w:rFonts w:ascii="Calibri" w:hAnsi="Calibri" w:cs="Calibri"/>
          <w:sz w:val="22"/>
          <w:szCs w:val="22"/>
        </w:rPr>
        <w:t>: in corso.</w:t>
      </w:r>
    </w:p>
    <w:p w:rsidR="00BC7FA7" w:rsidRPr="00BC7FA7" w:rsidRDefault="00BC7FA7" w:rsidP="00BC7FA7">
      <w:pPr>
        <w:numPr>
          <w:ilvl w:val="0"/>
          <w:numId w:val="8"/>
        </w:numPr>
        <w:tabs>
          <w:tab w:val="left" w:pos="0"/>
          <w:tab w:val="left" w:pos="284"/>
        </w:tabs>
        <w:ind w:left="0" w:firstLine="0"/>
        <w:jc w:val="both"/>
        <w:rPr>
          <w:rFonts w:ascii="Calibri" w:hAnsi="Calibri" w:cs="Calibri"/>
          <w:sz w:val="20"/>
          <w:szCs w:val="20"/>
        </w:rPr>
      </w:pPr>
      <w:r w:rsidRPr="00BC7FA7">
        <w:rPr>
          <w:rFonts w:ascii="Calibri" w:hAnsi="Calibri" w:cs="Calibri"/>
          <w:b/>
          <w:sz w:val="22"/>
          <w:szCs w:val="22"/>
        </w:rPr>
        <w:t>Obiettivi</w:t>
      </w:r>
      <w:r w:rsidRPr="00BC7FA7">
        <w:rPr>
          <w:rFonts w:ascii="Calibri" w:hAnsi="Calibri" w:cs="Calibri"/>
          <w:sz w:val="22"/>
          <w:szCs w:val="22"/>
        </w:rPr>
        <w:t xml:space="preserve">: Realizzazione di un Polo Oncologico presso l’Ospedale Cantonale di </w:t>
      </w:r>
      <w:proofErr w:type="spellStart"/>
      <w:r w:rsidRPr="00BC7FA7">
        <w:rPr>
          <w:rFonts w:ascii="Calibri" w:hAnsi="Calibri" w:cs="Calibri"/>
          <w:sz w:val="22"/>
          <w:szCs w:val="22"/>
        </w:rPr>
        <w:t>Zenica</w:t>
      </w:r>
      <w:proofErr w:type="spellEnd"/>
      <w:r w:rsidRPr="00BC7FA7">
        <w:rPr>
          <w:rFonts w:ascii="Calibri" w:hAnsi="Calibri" w:cs="Calibri"/>
          <w:sz w:val="22"/>
          <w:szCs w:val="22"/>
        </w:rPr>
        <w:t xml:space="preserve"> e formazione del personale di riferimento.</w:t>
      </w:r>
    </w:p>
    <w:p w:rsidR="00BC7FA7" w:rsidRPr="00BC7FA7" w:rsidRDefault="00BC7FA7" w:rsidP="00BC7FA7">
      <w:pPr>
        <w:numPr>
          <w:ilvl w:val="0"/>
          <w:numId w:val="8"/>
        </w:numPr>
        <w:tabs>
          <w:tab w:val="left" w:pos="0"/>
          <w:tab w:val="left" w:pos="284"/>
        </w:tabs>
        <w:ind w:left="0" w:firstLine="0"/>
        <w:jc w:val="both"/>
        <w:rPr>
          <w:rFonts w:ascii="Calibri" w:hAnsi="Calibri" w:cs="Calibri"/>
          <w:sz w:val="20"/>
          <w:szCs w:val="20"/>
        </w:rPr>
      </w:pPr>
      <w:r w:rsidRPr="00BC7FA7">
        <w:rPr>
          <w:rFonts w:ascii="Calibri" w:hAnsi="Calibri" w:cs="Calibri"/>
          <w:b/>
          <w:sz w:val="22"/>
          <w:szCs w:val="22"/>
        </w:rPr>
        <w:t>Descrizione</w:t>
      </w:r>
      <w:r w:rsidRPr="00BC7FA7">
        <w:rPr>
          <w:rFonts w:ascii="Calibri" w:hAnsi="Calibri" w:cs="Calibri"/>
          <w:sz w:val="22"/>
          <w:szCs w:val="22"/>
        </w:rPr>
        <w:t>: Realizzazione di un reparto di radioterapia fornito delle apparecchiature necessarie.</w:t>
      </w:r>
    </w:p>
    <w:p w:rsidR="00BC7FA7" w:rsidRPr="00BC7FA7" w:rsidRDefault="00BC7FA7" w:rsidP="00BC7FA7">
      <w:pPr>
        <w:numPr>
          <w:ilvl w:val="0"/>
          <w:numId w:val="8"/>
        </w:numPr>
        <w:tabs>
          <w:tab w:val="left" w:pos="0"/>
          <w:tab w:val="left" w:pos="284"/>
        </w:tabs>
        <w:ind w:left="0" w:firstLine="0"/>
        <w:jc w:val="both"/>
        <w:rPr>
          <w:rFonts w:ascii="Calibri" w:hAnsi="Calibri" w:cs="Lucida Sans Unicode"/>
          <w:sz w:val="22"/>
          <w:szCs w:val="22"/>
          <w:lang w:eastAsia="ar-SA"/>
        </w:rPr>
      </w:pPr>
      <w:r w:rsidRPr="00BC7FA7">
        <w:rPr>
          <w:rFonts w:ascii="Calibri" w:hAnsi="Calibri" w:cs="Calibri"/>
          <w:b/>
          <w:sz w:val="22"/>
          <w:szCs w:val="22"/>
        </w:rPr>
        <w:t>Risultati ottenuti</w:t>
      </w:r>
      <w:r w:rsidRPr="00BC7FA7">
        <w:rPr>
          <w:rFonts w:ascii="Calibri" w:hAnsi="Calibri" w:cs="Calibri"/>
          <w:sz w:val="22"/>
          <w:szCs w:val="22"/>
        </w:rPr>
        <w:t xml:space="preserve">: </w:t>
      </w:r>
      <w:r>
        <w:rPr>
          <w:rFonts w:ascii="Calibri" w:hAnsi="Calibri" w:cs="Lucida Sans Unicode"/>
          <w:sz w:val="22"/>
          <w:szCs w:val="22"/>
          <w:lang w:eastAsia="ar-SA"/>
        </w:rPr>
        <w:t>è</w:t>
      </w:r>
      <w:r w:rsidRPr="00BC7FA7">
        <w:rPr>
          <w:rFonts w:ascii="Calibri" w:hAnsi="Calibri" w:cs="Lucida Sans Unicode"/>
          <w:sz w:val="22"/>
          <w:szCs w:val="22"/>
          <w:lang w:eastAsia="ar-SA"/>
        </w:rPr>
        <w:t xml:space="preserve"> stata completata la realizzazione delle infrastrutture del nuovo reparto di radioterapia e la fornitura delle apparecchiature necessarie a rendere ad attivare le cure sui pazienti (laser mobili, acceleratore lineare, tac, etc.) con le relative procedure di collaudo per l'ottenimento delle autorizzazione governative per l'impianto di attrezzature nucleari, nonché l'espletamento delle procedure stesse. </w:t>
      </w:r>
    </w:p>
    <w:p w:rsidR="00BC7FA7" w:rsidRPr="00BC7FA7" w:rsidRDefault="00BC7FA7" w:rsidP="00BC7FA7">
      <w:pPr>
        <w:tabs>
          <w:tab w:val="left" w:pos="0"/>
          <w:tab w:val="left" w:pos="284"/>
        </w:tabs>
        <w:jc w:val="both"/>
        <w:rPr>
          <w:rFonts w:ascii="Calibri" w:hAnsi="Calibri" w:cs="Lucida Sans Unicode"/>
          <w:sz w:val="22"/>
          <w:szCs w:val="22"/>
          <w:lang w:eastAsia="ar-SA"/>
        </w:rPr>
      </w:pPr>
      <w:r>
        <w:rPr>
          <w:rFonts w:ascii="Calibri" w:hAnsi="Calibri" w:cs="Lucida Sans Unicode"/>
          <w:sz w:val="22"/>
          <w:szCs w:val="22"/>
          <w:lang w:eastAsia="ar-SA"/>
        </w:rPr>
        <w:t xml:space="preserve">È </w:t>
      </w:r>
      <w:r w:rsidRPr="00BC7FA7">
        <w:rPr>
          <w:rFonts w:ascii="Calibri" w:hAnsi="Calibri" w:cs="Lucida Sans Unicode"/>
          <w:sz w:val="22"/>
          <w:szCs w:val="22"/>
          <w:lang w:eastAsia="ar-SA"/>
        </w:rPr>
        <w:t xml:space="preserve">stata avviata una consulenza locale dell’Ospedale di </w:t>
      </w:r>
      <w:proofErr w:type="spellStart"/>
      <w:r w:rsidRPr="00BC7FA7">
        <w:rPr>
          <w:rFonts w:ascii="Calibri" w:hAnsi="Calibri" w:cs="Lucida Sans Unicode"/>
          <w:sz w:val="22"/>
          <w:szCs w:val="22"/>
          <w:lang w:eastAsia="ar-SA"/>
        </w:rPr>
        <w:t>Tuzla</w:t>
      </w:r>
      <w:proofErr w:type="spellEnd"/>
      <w:r w:rsidRPr="00BC7FA7">
        <w:rPr>
          <w:rFonts w:ascii="Calibri" w:hAnsi="Calibri" w:cs="Lucida Sans Unicode"/>
          <w:sz w:val="22"/>
          <w:szCs w:val="22"/>
          <w:lang w:eastAsia="ar-SA"/>
        </w:rPr>
        <w:t xml:space="preserve"> e continuata la verifica periodica a distanza sulla funzionalità dei reparti e sulla consulenza medica di casi puntuali, ampliando il numero di pazienti assistiti (oltre 30 la settimana). Si sta operando per strutturare una consulenza stabile a distanza da parte del Reparto radioterapia oncologia dell’Ospedale S. Giovanni Battista di Torino attraverso </w:t>
      </w:r>
      <w:proofErr w:type="spellStart"/>
      <w:r w:rsidRPr="00BC7FA7">
        <w:rPr>
          <w:rFonts w:ascii="Calibri" w:hAnsi="Calibri" w:cs="Lucida Sans Unicode"/>
          <w:sz w:val="22"/>
          <w:szCs w:val="22"/>
          <w:lang w:eastAsia="ar-SA"/>
        </w:rPr>
        <w:t>conference-call</w:t>
      </w:r>
      <w:proofErr w:type="spellEnd"/>
      <w:r w:rsidRPr="00BC7FA7">
        <w:rPr>
          <w:rFonts w:ascii="Calibri" w:hAnsi="Calibri" w:cs="Lucida Sans Unicode"/>
          <w:sz w:val="22"/>
          <w:szCs w:val="22"/>
          <w:lang w:eastAsia="ar-SA"/>
        </w:rPr>
        <w:t xml:space="preserve"> settimanali e la diagnosi congiunta delle patologie dei pazienti curati presso il Polo oncologico di </w:t>
      </w:r>
      <w:proofErr w:type="spellStart"/>
      <w:r w:rsidRPr="00BC7FA7">
        <w:rPr>
          <w:rFonts w:ascii="Calibri" w:hAnsi="Calibri" w:cs="Lucida Sans Unicode"/>
          <w:sz w:val="22"/>
          <w:szCs w:val="22"/>
          <w:lang w:eastAsia="ar-SA"/>
        </w:rPr>
        <w:t>Zenica</w:t>
      </w:r>
      <w:proofErr w:type="spellEnd"/>
      <w:r w:rsidRPr="00BC7FA7">
        <w:rPr>
          <w:rFonts w:ascii="Calibri" w:hAnsi="Calibri" w:cs="Lucida Sans Unicode"/>
          <w:sz w:val="22"/>
          <w:szCs w:val="22"/>
          <w:lang w:eastAsia="ar-SA"/>
        </w:rPr>
        <w:t>.</w:t>
      </w:r>
    </w:p>
    <w:p w:rsidR="00FD78EC" w:rsidRDefault="00FD78EC" w:rsidP="00BC7FA7">
      <w:pPr>
        <w:jc w:val="both"/>
        <w:rPr>
          <w:rFonts w:ascii="Calibri" w:hAnsi="Calibri" w:cs="Lucida Sans Unicode"/>
          <w:sz w:val="22"/>
          <w:szCs w:val="22"/>
          <w:lang w:eastAsia="ar-SA"/>
        </w:rPr>
      </w:pPr>
    </w:p>
    <w:p w:rsidR="00EA2729" w:rsidRDefault="00EA2729" w:rsidP="00FD78EC">
      <w:pPr>
        <w:tabs>
          <w:tab w:val="left" w:pos="0"/>
          <w:tab w:val="left" w:pos="284"/>
        </w:tabs>
        <w:jc w:val="both"/>
        <w:rPr>
          <w:rFonts w:ascii="Calibri" w:hAnsi="Calibri" w:cs="Lucida Sans Unicode"/>
          <w:sz w:val="22"/>
          <w:szCs w:val="22"/>
          <w:lang w:eastAsia="ar-SA"/>
        </w:rPr>
      </w:pPr>
    </w:p>
    <w:p w:rsidR="006D02E5" w:rsidRPr="00FD78EC" w:rsidRDefault="00C04EB0" w:rsidP="00FD78EC">
      <w:pPr>
        <w:tabs>
          <w:tab w:val="left" w:pos="0"/>
          <w:tab w:val="left" w:pos="284"/>
        </w:tabs>
        <w:jc w:val="both"/>
        <w:rPr>
          <w:rFonts w:ascii="Calibri" w:hAnsi="Calibri" w:cs="Lucida Sans Unicode"/>
          <w:sz w:val="22"/>
          <w:szCs w:val="22"/>
          <w:lang w:eastAsia="ar-SA"/>
        </w:rPr>
      </w:pPr>
      <w:r>
        <w:rPr>
          <w:rFonts w:ascii="Calibri" w:hAnsi="Calibri" w:cs="Lucida Sans Unicode"/>
          <w:color w:val="9933FF"/>
          <w:sz w:val="26"/>
          <w:szCs w:val="26"/>
        </w:rPr>
        <w:t>M</w:t>
      </w:r>
      <w:r w:rsidR="006D02E5" w:rsidRPr="00C04EB0">
        <w:rPr>
          <w:rFonts w:ascii="Calibri" w:hAnsi="Calibri" w:cs="Lucida Sans Unicode"/>
          <w:color w:val="9933FF"/>
          <w:sz w:val="26"/>
          <w:szCs w:val="26"/>
        </w:rPr>
        <w:t xml:space="preserve">. “Far crescere il Sapere: allestimento di un laboratorio scientifico per una cultura di pace attiva in Bosnia Erzegovina” </w:t>
      </w:r>
      <w:r>
        <w:rPr>
          <w:rFonts w:ascii="Calibri" w:hAnsi="Calibri" w:cs="Lucida Sans Unicode"/>
          <w:color w:val="9933FF"/>
          <w:sz w:val="26"/>
          <w:szCs w:val="26"/>
        </w:rPr>
        <w:t xml:space="preserve">– </w:t>
      </w:r>
      <w:r w:rsidRPr="00C04EB0">
        <w:rPr>
          <w:rFonts w:ascii="Calibri" w:hAnsi="Calibri" w:cs="Lucida Sans Unicode"/>
          <w:sz w:val="22"/>
          <w:szCs w:val="22"/>
          <w:lang w:eastAsia="ar-SA"/>
        </w:rPr>
        <w:t xml:space="preserve">promosso da </w:t>
      </w:r>
      <w:proofErr w:type="spellStart"/>
      <w:r w:rsidR="00262872">
        <w:rPr>
          <w:rFonts w:ascii="Calibri" w:hAnsi="Calibri" w:cs="Lucida Sans Unicode"/>
          <w:sz w:val="22"/>
          <w:szCs w:val="22"/>
          <w:lang w:eastAsia="ar-SA"/>
        </w:rPr>
        <w:t>RE.TE</w:t>
      </w:r>
      <w:proofErr w:type="spellEnd"/>
      <w:r w:rsidR="00262872">
        <w:rPr>
          <w:rFonts w:ascii="Calibri" w:hAnsi="Calibri" w:cs="Lucida Sans Unicode"/>
          <w:sz w:val="22"/>
          <w:szCs w:val="22"/>
          <w:lang w:eastAsia="ar-SA"/>
        </w:rPr>
        <w:t>.</w:t>
      </w:r>
      <w:r w:rsidRPr="00C04EB0">
        <w:rPr>
          <w:rFonts w:ascii="Calibri" w:hAnsi="Calibri" w:cs="Lucida Sans Unicode"/>
          <w:sz w:val="22"/>
          <w:szCs w:val="22"/>
          <w:lang w:eastAsia="ar-SA"/>
        </w:rPr>
        <w:t xml:space="preserve"> e finanziato dalla Tavola Valdese – 8 per mille.</w:t>
      </w:r>
    </w:p>
    <w:p w:rsidR="00C04EB0" w:rsidRPr="006D335C" w:rsidRDefault="00C04EB0" w:rsidP="00C04EB0">
      <w:pPr>
        <w:numPr>
          <w:ilvl w:val="0"/>
          <w:numId w:val="31"/>
        </w:numPr>
        <w:tabs>
          <w:tab w:val="left" w:pos="0"/>
          <w:tab w:val="left" w:pos="284"/>
        </w:tabs>
        <w:ind w:left="284" w:hanging="284"/>
        <w:jc w:val="both"/>
        <w:rPr>
          <w:rFonts w:ascii="Calibri" w:hAnsi="Calibri" w:cs="Calibri"/>
          <w:color w:val="31849B"/>
          <w:sz w:val="20"/>
          <w:szCs w:val="20"/>
        </w:rPr>
      </w:pPr>
      <w:r w:rsidRPr="006D335C">
        <w:rPr>
          <w:rFonts w:ascii="Calibri" w:hAnsi="Calibri" w:cs="Calibri"/>
          <w:b/>
          <w:sz w:val="22"/>
          <w:szCs w:val="22"/>
        </w:rPr>
        <w:t>Paese</w:t>
      </w:r>
      <w:r w:rsidRPr="006D335C">
        <w:rPr>
          <w:rFonts w:ascii="Calibri" w:hAnsi="Calibri" w:cs="Calibri"/>
          <w:sz w:val="22"/>
          <w:szCs w:val="22"/>
        </w:rPr>
        <w:t xml:space="preserve">: </w:t>
      </w:r>
      <w:r w:rsidRPr="006D335C">
        <w:rPr>
          <w:rFonts w:ascii="Calibri" w:hAnsi="Calibri"/>
          <w:b/>
          <w:sz w:val="22"/>
          <w:szCs w:val="22"/>
        </w:rPr>
        <w:t>Bosnia Erzegovina</w:t>
      </w:r>
      <w:r w:rsidRPr="006D335C">
        <w:rPr>
          <w:rFonts w:ascii="Calibri" w:hAnsi="Calibri" w:cs="Calibri"/>
          <w:sz w:val="22"/>
          <w:szCs w:val="22"/>
        </w:rPr>
        <w:t xml:space="preserve">. </w:t>
      </w:r>
      <w:r w:rsidRPr="006D335C">
        <w:rPr>
          <w:rFonts w:ascii="Calibri" w:hAnsi="Calibri"/>
          <w:sz w:val="22"/>
          <w:szCs w:val="22"/>
        </w:rPr>
        <w:t xml:space="preserve">Organismo beneficiario: </w:t>
      </w:r>
      <w:r>
        <w:rPr>
          <w:rFonts w:ascii="Calibri" w:hAnsi="Calibri"/>
          <w:sz w:val="22"/>
          <w:szCs w:val="22"/>
        </w:rPr>
        <w:t xml:space="preserve">Ministero dell’Educazione di </w:t>
      </w:r>
      <w:proofErr w:type="spellStart"/>
      <w:r>
        <w:rPr>
          <w:rFonts w:ascii="Calibri" w:hAnsi="Calibri"/>
          <w:sz w:val="22"/>
          <w:szCs w:val="22"/>
        </w:rPr>
        <w:t>Zenica</w:t>
      </w:r>
      <w:proofErr w:type="spellEnd"/>
    </w:p>
    <w:p w:rsidR="00C04EB0" w:rsidRPr="00C04EB0" w:rsidRDefault="00C04EB0" w:rsidP="00C04EB0">
      <w:pPr>
        <w:numPr>
          <w:ilvl w:val="0"/>
          <w:numId w:val="31"/>
        </w:numPr>
        <w:tabs>
          <w:tab w:val="left" w:pos="0"/>
          <w:tab w:val="left" w:pos="284"/>
        </w:tabs>
        <w:ind w:left="0" w:firstLine="0"/>
        <w:jc w:val="both"/>
        <w:rPr>
          <w:rFonts w:ascii="Calibri" w:hAnsi="Calibri" w:cs="Calibri"/>
          <w:color w:val="31849B"/>
          <w:sz w:val="20"/>
          <w:szCs w:val="20"/>
          <w:lang w:val="es-HN"/>
        </w:rPr>
      </w:pPr>
      <w:r w:rsidRPr="00C04EB0">
        <w:rPr>
          <w:rFonts w:ascii="Calibri" w:hAnsi="Calibri" w:cs="Calibri"/>
          <w:b/>
          <w:sz w:val="22"/>
          <w:szCs w:val="22"/>
        </w:rPr>
        <w:t>Attività</w:t>
      </w:r>
      <w:r w:rsidRPr="00C04EB0">
        <w:rPr>
          <w:rFonts w:ascii="Calibri" w:hAnsi="Calibri" w:cs="Calibri"/>
          <w:sz w:val="22"/>
          <w:szCs w:val="22"/>
        </w:rPr>
        <w:t>: in corso.</w:t>
      </w:r>
    </w:p>
    <w:p w:rsidR="00C04EB0" w:rsidRPr="00C04EB0" w:rsidRDefault="00C04EB0" w:rsidP="00C04EB0">
      <w:pPr>
        <w:numPr>
          <w:ilvl w:val="0"/>
          <w:numId w:val="31"/>
        </w:numPr>
        <w:tabs>
          <w:tab w:val="left" w:pos="0"/>
          <w:tab w:val="left" w:pos="284"/>
        </w:tabs>
        <w:ind w:left="0" w:firstLine="0"/>
        <w:jc w:val="both"/>
        <w:rPr>
          <w:rFonts w:ascii="Calibri" w:hAnsi="Calibri" w:cs="Calibri"/>
          <w:color w:val="31849B"/>
          <w:sz w:val="20"/>
          <w:szCs w:val="20"/>
        </w:rPr>
      </w:pPr>
      <w:r w:rsidRPr="00C04EB0">
        <w:rPr>
          <w:rFonts w:ascii="Calibri" w:hAnsi="Calibri" w:cs="Calibri"/>
          <w:b/>
          <w:sz w:val="22"/>
          <w:szCs w:val="22"/>
        </w:rPr>
        <w:t>Obiettivi</w:t>
      </w:r>
      <w:r w:rsidRPr="00C04EB0">
        <w:rPr>
          <w:rFonts w:ascii="Calibri" w:hAnsi="Calibri" w:cs="Calibri"/>
          <w:sz w:val="22"/>
          <w:szCs w:val="22"/>
        </w:rPr>
        <w:t>:</w:t>
      </w:r>
      <w:r>
        <w:rPr>
          <w:rFonts w:ascii="Calibri" w:hAnsi="Calibri" w:cs="Calibri"/>
          <w:sz w:val="22"/>
          <w:szCs w:val="22"/>
        </w:rPr>
        <w:t xml:space="preserve"> </w:t>
      </w:r>
      <w:r w:rsidRPr="00C04EB0">
        <w:rPr>
          <w:rFonts w:ascii="Calibri" w:hAnsi="Calibri" w:cs="Calibri"/>
          <w:sz w:val="22"/>
          <w:szCs w:val="22"/>
        </w:rPr>
        <w:t xml:space="preserve">Aggiornamento dei docenti sull’insegnamento delle scienze ed i metodi di </w:t>
      </w:r>
      <w:proofErr w:type="spellStart"/>
      <w:r w:rsidRPr="00C04EB0">
        <w:rPr>
          <w:rFonts w:ascii="Calibri" w:hAnsi="Calibri" w:cs="Calibri"/>
          <w:i/>
          <w:sz w:val="22"/>
          <w:szCs w:val="22"/>
        </w:rPr>
        <w:t>problem</w:t>
      </w:r>
      <w:proofErr w:type="spellEnd"/>
      <w:r w:rsidRPr="00C04EB0">
        <w:rPr>
          <w:rFonts w:ascii="Calibri" w:hAnsi="Calibri" w:cs="Calibri"/>
          <w:i/>
          <w:sz w:val="22"/>
          <w:szCs w:val="22"/>
        </w:rPr>
        <w:t xml:space="preserve"> </w:t>
      </w:r>
      <w:proofErr w:type="spellStart"/>
      <w:r w:rsidRPr="00C04EB0">
        <w:rPr>
          <w:rFonts w:ascii="Calibri" w:hAnsi="Calibri" w:cs="Calibri"/>
          <w:i/>
          <w:sz w:val="22"/>
          <w:szCs w:val="22"/>
        </w:rPr>
        <w:t>solving</w:t>
      </w:r>
      <w:proofErr w:type="spellEnd"/>
      <w:r w:rsidRPr="00C04EB0">
        <w:rPr>
          <w:rFonts w:ascii="Calibri" w:hAnsi="Calibri" w:cs="Calibri"/>
          <w:i/>
          <w:sz w:val="22"/>
          <w:szCs w:val="22"/>
        </w:rPr>
        <w:t xml:space="preserve"> </w:t>
      </w:r>
      <w:r w:rsidRPr="00C04EB0">
        <w:rPr>
          <w:rFonts w:ascii="Calibri" w:hAnsi="Calibri" w:cs="Calibri"/>
          <w:sz w:val="22"/>
          <w:szCs w:val="22"/>
        </w:rPr>
        <w:t xml:space="preserve">e </w:t>
      </w:r>
      <w:r w:rsidRPr="00C04EB0">
        <w:rPr>
          <w:rFonts w:ascii="Calibri" w:hAnsi="Calibri" w:cs="Calibri"/>
          <w:i/>
          <w:sz w:val="22"/>
          <w:szCs w:val="22"/>
        </w:rPr>
        <w:t xml:space="preserve">cooperative </w:t>
      </w:r>
      <w:proofErr w:type="spellStart"/>
      <w:r w:rsidRPr="00C04EB0">
        <w:rPr>
          <w:rFonts w:ascii="Calibri" w:hAnsi="Calibri" w:cs="Calibri"/>
          <w:i/>
          <w:sz w:val="22"/>
          <w:szCs w:val="22"/>
        </w:rPr>
        <w:t>learning</w:t>
      </w:r>
      <w:proofErr w:type="spellEnd"/>
      <w:r w:rsidRPr="00C04EB0">
        <w:rPr>
          <w:rFonts w:ascii="Calibri" w:hAnsi="Calibri" w:cs="Calibri"/>
          <w:sz w:val="22"/>
          <w:szCs w:val="22"/>
        </w:rPr>
        <w:t xml:space="preserve">, con la costruzione e allestimento di un laboratorio scientifico per tutte le scuole di </w:t>
      </w:r>
      <w:proofErr w:type="spellStart"/>
      <w:r w:rsidRPr="00C04EB0">
        <w:rPr>
          <w:rFonts w:ascii="Calibri" w:hAnsi="Calibri" w:cs="Calibri"/>
          <w:sz w:val="22"/>
          <w:szCs w:val="22"/>
        </w:rPr>
        <w:t>Breza</w:t>
      </w:r>
      <w:proofErr w:type="spellEnd"/>
      <w:r w:rsidRPr="00C04EB0">
        <w:rPr>
          <w:rFonts w:ascii="Calibri" w:hAnsi="Calibri" w:cs="Calibri"/>
          <w:sz w:val="22"/>
          <w:szCs w:val="22"/>
        </w:rPr>
        <w:t xml:space="preserve"> (</w:t>
      </w:r>
      <w:proofErr w:type="spellStart"/>
      <w:r w:rsidRPr="00C04EB0">
        <w:rPr>
          <w:rFonts w:ascii="Calibri" w:hAnsi="Calibri" w:cs="Calibri"/>
          <w:sz w:val="22"/>
          <w:szCs w:val="22"/>
        </w:rPr>
        <w:t>BiH</w:t>
      </w:r>
      <w:proofErr w:type="spellEnd"/>
      <w:r w:rsidRPr="00C04EB0">
        <w:rPr>
          <w:rFonts w:ascii="Calibri" w:hAnsi="Calibri" w:cs="Calibri"/>
          <w:sz w:val="22"/>
          <w:szCs w:val="22"/>
        </w:rPr>
        <w:t>).</w:t>
      </w:r>
    </w:p>
    <w:p w:rsidR="00C04EB0" w:rsidRPr="00C04EB0" w:rsidRDefault="00C04EB0" w:rsidP="00C04EB0">
      <w:pPr>
        <w:numPr>
          <w:ilvl w:val="0"/>
          <w:numId w:val="31"/>
        </w:numPr>
        <w:tabs>
          <w:tab w:val="left" w:pos="0"/>
          <w:tab w:val="left" w:pos="284"/>
        </w:tabs>
        <w:ind w:left="0" w:firstLine="0"/>
        <w:jc w:val="both"/>
        <w:rPr>
          <w:rFonts w:ascii="Calibri" w:hAnsi="Calibri" w:cs="Calibri"/>
          <w:color w:val="31849B"/>
          <w:sz w:val="20"/>
          <w:szCs w:val="20"/>
        </w:rPr>
      </w:pPr>
      <w:r w:rsidRPr="00C04EB0">
        <w:rPr>
          <w:rFonts w:ascii="Calibri" w:hAnsi="Calibri" w:cs="Calibri"/>
          <w:b/>
          <w:sz w:val="22"/>
          <w:szCs w:val="22"/>
        </w:rPr>
        <w:t>Descrizione</w:t>
      </w:r>
      <w:r w:rsidRPr="00C04EB0">
        <w:rPr>
          <w:rFonts w:ascii="Calibri" w:hAnsi="Calibri" w:cs="Calibri"/>
          <w:sz w:val="22"/>
          <w:szCs w:val="22"/>
        </w:rPr>
        <w:t xml:space="preserve">: La realizzazione di un progetto di Educazione scientifica nelle scuole della città di </w:t>
      </w:r>
      <w:proofErr w:type="spellStart"/>
      <w:r w:rsidRPr="00C04EB0">
        <w:rPr>
          <w:rFonts w:ascii="Calibri" w:hAnsi="Calibri" w:cs="Calibri"/>
          <w:sz w:val="22"/>
          <w:szCs w:val="22"/>
        </w:rPr>
        <w:t>Breza</w:t>
      </w:r>
      <w:proofErr w:type="spellEnd"/>
      <w:r w:rsidRPr="00C04EB0">
        <w:rPr>
          <w:rFonts w:ascii="Calibri" w:hAnsi="Calibri" w:cs="Calibri"/>
          <w:sz w:val="22"/>
          <w:szCs w:val="22"/>
        </w:rPr>
        <w:t xml:space="preserve">, condotto con le metodologie </w:t>
      </w:r>
      <w:proofErr w:type="spellStart"/>
      <w:r w:rsidRPr="00C04EB0">
        <w:rPr>
          <w:rFonts w:ascii="Calibri" w:hAnsi="Calibri" w:cs="Calibri"/>
          <w:sz w:val="22"/>
          <w:szCs w:val="22"/>
        </w:rPr>
        <w:t>laboratoriali</w:t>
      </w:r>
      <w:proofErr w:type="spellEnd"/>
      <w:r w:rsidRPr="00C04EB0">
        <w:rPr>
          <w:rFonts w:ascii="Calibri" w:hAnsi="Calibri" w:cs="Calibri"/>
          <w:sz w:val="22"/>
          <w:szCs w:val="22"/>
        </w:rPr>
        <w:t xml:space="preserve"> del Cooperative </w:t>
      </w:r>
      <w:proofErr w:type="spellStart"/>
      <w:r w:rsidRPr="00C04EB0">
        <w:rPr>
          <w:rFonts w:ascii="Calibri" w:hAnsi="Calibri" w:cs="Calibri"/>
          <w:sz w:val="22"/>
          <w:szCs w:val="22"/>
        </w:rPr>
        <w:t>Learning</w:t>
      </w:r>
      <w:proofErr w:type="spellEnd"/>
      <w:r w:rsidRPr="00C04EB0">
        <w:rPr>
          <w:rFonts w:ascii="Calibri" w:hAnsi="Calibri" w:cs="Calibri"/>
          <w:sz w:val="22"/>
          <w:szCs w:val="22"/>
        </w:rPr>
        <w:t xml:space="preserve"> e del </w:t>
      </w:r>
      <w:proofErr w:type="spellStart"/>
      <w:r w:rsidRPr="00C04EB0">
        <w:rPr>
          <w:rFonts w:ascii="Calibri" w:hAnsi="Calibri" w:cs="Calibri"/>
          <w:sz w:val="22"/>
          <w:szCs w:val="22"/>
        </w:rPr>
        <w:t>Problem</w:t>
      </w:r>
      <w:proofErr w:type="spellEnd"/>
      <w:r w:rsidRPr="00C04EB0">
        <w:rPr>
          <w:rFonts w:ascii="Calibri" w:hAnsi="Calibri" w:cs="Calibri"/>
          <w:sz w:val="22"/>
          <w:szCs w:val="22"/>
        </w:rPr>
        <w:t xml:space="preserve"> </w:t>
      </w:r>
      <w:proofErr w:type="spellStart"/>
      <w:r w:rsidRPr="00C04EB0">
        <w:rPr>
          <w:rFonts w:ascii="Calibri" w:hAnsi="Calibri" w:cs="Calibri"/>
          <w:sz w:val="22"/>
          <w:szCs w:val="22"/>
        </w:rPr>
        <w:t>solving</w:t>
      </w:r>
      <w:proofErr w:type="spellEnd"/>
      <w:r w:rsidRPr="00C04EB0">
        <w:rPr>
          <w:rFonts w:ascii="Calibri" w:hAnsi="Calibri" w:cs="Calibri"/>
          <w:sz w:val="22"/>
          <w:szCs w:val="22"/>
        </w:rPr>
        <w:t xml:space="preserve">, è mirato sia alla </w:t>
      </w:r>
      <w:r w:rsidRPr="00C04EB0">
        <w:rPr>
          <w:rFonts w:ascii="Calibri" w:hAnsi="Calibri" w:cs="Calibri"/>
          <w:sz w:val="22"/>
          <w:szCs w:val="22"/>
        </w:rPr>
        <w:lastRenderedPageBreak/>
        <w:t xml:space="preserve">capacità di contrastare le tendenze individualistiche facendo crescere il senso del “noi”, sia per la capacità di sviluppare le competenze scientifiche in verticale, partendo fin dai primi anni della scuola primaria. </w:t>
      </w:r>
    </w:p>
    <w:p w:rsidR="00C04EB0" w:rsidRPr="00C04EB0" w:rsidRDefault="00C04EB0" w:rsidP="00C04EB0">
      <w:pPr>
        <w:autoSpaceDE w:val="0"/>
        <w:autoSpaceDN w:val="0"/>
        <w:adjustRightInd w:val="0"/>
        <w:jc w:val="both"/>
        <w:rPr>
          <w:rFonts w:ascii="Calibri" w:hAnsi="Calibri" w:cs="Calibri"/>
          <w:sz w:val="22"/>
          <w:szCs w:val="22"/>
        </w:rPr>
      </w:pPr>
      <w:r w:rsidRPr="00C04EB0">
        <w:rPr>
          <w:rFonts w:ascii="Calibri" w:hAnsi="Calibri" w:cs="Calibri"/>
          <w:sz w:val="22"/>
          <w:szCs w:val="22"/>
        </w:rPr>
        <w:t xml:space="preserve">La progettazione e costruzione di UN SOLO laboratorio, a servizio di tutte le quattro scuole della città, dalle primarie alle superiori, ha avuto i seguenti obiettivi: </w:t>
      </w:r>
      <w:r>
        <w:rPr>
          <w:rFonts w:ascii="Calibri" w:hAnsi="Calibri" w:cs="Calibri"/>
          <w:sz w:val="22"/>
          <w:szCs w:val="22"/>
        </w:rPr>
        <w:t>1)</w:t>
      </w:r>
      <w:r w:rsidRPr="00C04EB0">
        <w:rPr>
          <w:rFonts w:ascii="Calibri" w:hAnsi="Calibri" w:cs="Calibri"/>
          <w:sz w:val="22"/>
          <w:szCs w:val="22"/>
        </w:rPr>
        <w:t xml:space="preserve"> creare un locale attrezzato che i docenti e gli studenti individuassero, anche simbolicamente, come un luogo di appartenenza comune a tutte le età, a tutti i livelli scolari, un luogo NON di una scuola ma della città; </w:t>
      </w:r>
      <w:r>
        <w:rPr>
          <w:rFonts w:ascii="Calibri" w:hAnsi="Calibri" w:cs="Calibri"/>
          <w:sz w:val="22"/>
          <w:szCs w:val="22"/>
        </w:rPr>
        <w:t xml:space="preserve">2) </w:t>
      </w:r>
      <w:r w:rsidRPr="00C04EB0">
        <w:rPr>
          <w:rFonts w:ascii="Calibri" w:hAnsi="Calibri" w:cs="Calibri"/>
          <w:sz w:val="22"/>
          <w:szCs w:val="22"/>
        </w:rPr>
        <w:t xml:space="preserve">ottimizzare le risorse economiche disponibili attraverso l’acquisizione di un equipaggiamento utile alla didattica verticale (per esempio, non 3 </w:t>
      </w:r>
      <w:proofErr w:type="spellStart"/>
      <w:r w:rsidRPr="00C04EB0">
        <w:rPr>
          <w:rFonts w:ascii="Calibri" w:hAnsi="Calibri" w:cs="Calibri"/>
          <w:sz w:val="22"/>
          <w:szCs w:val="22"/>
        </w:rPr>
        <w:t>pH-metri</w:t>
      </w:r>
      <w:proofErr w:type="spellEnd"/>
      <w:r w:rsidRPr="00C04EB0">
        <w:rPr>
          <w:rFonts w:ascii="Calibri" w:hAnsi="Calibri" w:cs="Calibri"/>
          <w:sz w:val="22"/>
          <w:szCs w:val="22"/>
        </w:rPr>
        <w:t xml:space="preserve"> per ogni scuola, ma per tutto il territorio); </w:t>
      </w:r>
      <w:r>
        <w:rPr>
          <w:rFonts w:ascii="Calibri" w:hAnsi="Calibri" w:cs="Calibri"/>
          <w:sz w:val="22"/>
          <w:szCs w:val="22"/>
        </w:rPr>
        <w:t>3)</w:t>
      </w:r>
      <w:r w:rsidRPr="00C04EB0">
        <w:rPr>
          <w:rFonts w:ascii="Calibri" w:hAnsi="Calibri" w:cs="Calibri"/>
          <w:sz w:val="22"/>
          <w:szCs w:val="22"/>
        </w:rPr>
        <w:t xml:space="preserve"> contribuire a “connettere” le Istituzioni: Direttori, Ministero, Direzione Pedagogica del Ministero, Sindaco e funzionari del Com</w:t>
      </w:r>
      <w:r>
        <w:rPr>
          <w:rFonts w:ascii="Calibri" w:hAnsi="Calibri" w:cs="Calibri"/>
          <w:sz w:val="22"/>
          <w:szCs w:val="22"/>
        </w:rPr>
        <w:t xml:space="preserve">une di </w:t>
      </w:r>
      <w:proofErr w:type="spellStart"/>
      <w:r>
        <w:rPr>
          <w:rFonts w:ascii="Calibri" w:hAnsi="Calibri" w:cs="Calibri"/>
          <w:sz w:val="22"/>
          <w:szCs w:val="22"/>
        </w:rPr>
        <w:t>Breza</w:t>
      </w:r>
      <w:proofErr w:type="spellEnd"/>
      <w:r>
        <w:rPr>
          <w:rFonts w:ascii="Calibri" w:hAnsi="Calibri" w:cs="Calibri"/>
          <w:sz w:val="22"/>
          <w:szCs w:val="22"/>
        </w:rPr>
        <w:t xml:space="preserve"> (16.000 abitanti); 4) </w:t>
      </w:r>
      <w:r w:rsidRPr="00C04EB0">
        <w:rPr>
          <w:rFonts w:ascii="Calibri" w:hAnsi="Calibri" w:cs="Calibri"/>
          <w:sz w:val="22"/>
          <w:szCs w:val="22"/>
        </w:rPr>
        <w:t>avviare con gli insegnanti approcci didattici innovativi in una prospettiva verticale, attraverso incontri di aggiornamento e reciproci scambi.</w:t>
      </w:r>
    </w:p>
    <w:p w:rsidR="00831649" w:rsidRPr="00C04EB0" w:rsidRDefault="00C04EB0" w:rsidP="00C04EB0">
      <w:pPr>
        <w:numPr>
          <w:ilvl w:val="0"/>
          <w:numId w:val="31"/>
        </w:numPr>
        <w:tabs>
          <w:tab w:val="left" w:pos="0"/>
          <w:tab w:val="left" w:pos="284"/>
        </w:tabs>
        <w:ind w:left="0" w:firstLine="0"/>
        <w:jc w:val="both"/>
        <w:rPr>
          <w:b/>
          <w:sz w:val="28"/>
          <w:szCs w:val="28"/>
        </w:rPr>
      </w:pPr>
      <w:r w:rsidRPr="00C04EB0">
        <w:rPr>
          <w:rFonts w:ascii="Calibri" w:hAnsi="Calibri" w:cs="Calibri"/>
          <w:b/>
          <w:sz w:val="22"/>
          <w:szCs w:val="22"/>
        </w:rPr>
        <w:t>Risultati ottenuti</w:t>
      </w:r>
      <w:r w:rsidRPr="00C04EB0">
        <w:rPr>
          <w:rFonts w:ascii="Calibri" w:hAnsi="Calibri" w:cs="Calibri"/>
          <w:sz w:val="22"/>
          <w:szCs w:val="22"/>
        </w:rPr>
        <w:t>:</w:t>
      </w:r>
      <w:r>
        <w:rPr>
          <w:rFonts w:ascii="Calibri" w:hAnsi="Calibri" w:cs="Calibri"/>
          <w:sz w:val="22"/>
          <w:szCs w:val="22"/>
        </w:rPr>
        <w:t xml:space="preserve"> </w:t>
      </w:r>
      <w:r w:rsidR="0039632A">
        <w:rPr>
          <w:rFonts w:ascii="Calibri" w:hAnsi="Calibri" w:cs="Calibri"/>
          <w:sz w:val="22"/>
          <w:szCs w:val="22"/>
        </w:rPr>
        <w:t>Il laboratorio è stato completato negli equipaggiamenti, e nel corso del progetto sono state realizzate plurime sessioni formative per gli insegnanti e gli studenti, in coordinamento con il Ministero cantonale dell’Educazione</w:t>
      </w:r>
      <w:r w:rsidR="0039632A" w:rsidRPr="0039632A">
        <w:rPr>
          <w:b/>
          <w:sz w:val="28"/>
          <w:szCs w:val="28"/>
        </w:rPr>
        <w:t>.</w:t>
      </w:r>
    </w:p>
    <w:p w:rsidR="00FF3B0B" w:rsidRDefault="00FF3B0B" w:rsidP="00C66E19">
      <w:pPr>
        <w:autoSpaceDE w:val="0"/>
        <w:autoSpaceDN w:val="0"/>
        <w:adjustRightInd w:val="0"/>
        <w:jc w:val="both"/>
        <w:rPr>
          <w:rFonts w:ascii="Calibri" w:hAnsi="Calibri" w:cs="Garamond"/>
          <w:b/>
          <w:bCs/>
          <w:color w:val="808080"/>
          <w:sz w:val="28"/>
          <w:szCs w:val="28"/>
        </w:rPr>
      </w:pPr>
    </w:p>
    <w:p w:rsidR="00C04EB0" w:rsidRPr="00C04EB0" w:rsidRDefault="00C04EB0" w:rsidP="00C66E19">
      <w:pPr>
        <w:autoSpaceDE w:val="0"/>
        <w:autoSpaceDN w:val="0"/>
        <w:adjustRightInd w:val="0"/>
        <w:jc w:val="both"/>
        <w:rPr>
          <w:rFonts w:ascii="Calibri" w:hAnsi="Calibri" w:cs="Garamond"/>
          <w:b/>
          <w:bCs/>
          <w:color w:val="808080"/>
          <w:sz w:val="28"/>
          <w:szCs w:val="28"/>
        </w:rPr>
      </w:pPr>
    </w:p>
    <w:p w:rsidR="00FF3B0B" w:rsidRPr="00C66E19" w:rsidRDefault="00C04EB0" w:rsidP="00FF3B0B">
      <w:pPr>
        <w:tabs>
          <w:tab w:val="left" w:pos="0"/>
          <w:tab w:val="left" w:pos="284"/>
        </w:tabs>
        <w:jc w:val="both"/>
        <w:rPr>
          <w:rFonts w:ascii="Calibri" w:hAnsi="Calibri" w:cs="Calibri"/>
          <w:b/>
          <w:sz w:val="22"/>
          <w:szCs w:val="22"/>
        </w:rPr>
      </w:pPr>
      <w:r>
        <w:rPr>
          <w:rFonts w:ascii="Calibri" w:hAnsi="Calibri" w:cs="Lucida Sans Unicode"/>
          <w:bCs/>
          <w:color w:val="31849B"/>
          <w:sz w:val="26"/>
          <w:szCs w:val="26"/>
        </w:rPr>
        <w:t>N</w:t>
      </w:r>
      <w:r w:rsidR="00FF3B0B" w:rsidRPr="00C04EB0">
        <w:rPr>
          <w:rFonts w:ascii="Calibri" w:hAnsi="Calibri" w:cs="Lucida Sans Unicode"/>
          <w:bCs/>
          <w:color w:val="31849B"/>
          <w:sz w:val="26"/>
          <w:szCs w:val="26"/>
        </w:rPr>
        <w:t>. “Diritti</w:t>
      </w:r>
      <w:r w:rsidR="00FF3B0B" w:rsidRPr="00FF3B0B">
        <w:rPr>
          <w:rFonts w:ascii="Calibri" w:hAnsi="Calibri" w:cs="Lucida Sans Unicode"/>
          <w:bCs/>
          <w:color w:val="31849B"/>
          <w:sz w:val="26"/>
          <w:szCs w:val="26"/>
        </w:rPr>
        <w:t xml:space="preserve"> dei bambini e diritti negati</w:t>
      </w:r>
      <w:r w:rsidR="00FF3B0B">
        <w:rPr>
          <w:rFonts w:ascii="Calibri" w:hAnsi="Calibri" w:cs="Lucida Sans Unicode"/>
          <w:bCs/>
          <w:color w:val="31849B"/>
          <w:sz w:val="26"/>
          <w:szCs w:val="26"/>
        </w:rPr>
        <w:t>”</w:t>
      </w:r>
      <w:r w:rsidR="00FF3B0B">
        <w:rPr>
          <w:rFonts w:ascii="Calibri" w:hAnsi="Calibri" w:cs="Lucida Sans Unicode"/>
          <w:bCs/>
          <w:color w:val="31849B"/>
          <w:sz w:val="22"/>
          <w:szCs w:val="22"/>
        </w:rPr>
        <w:t xml:space="preserve">, </w:t>
      </w:r>
      <w:r w:rsidR="00FF3B0B" w:rsidRPr="00C66E19">
        <w:rPr>
          <w:rFonts w:ascii="Calibri" w:hAnsi="Calibri" w:cs="Lucida Sans Unicode"/>
          <w:bCs/>
          <w:sz w:val="22"/>
          <w:szCs w:val="22"/>
        </w:rPr>
        <w:t>promosso da</w:t>
      </w:r>
      <w:r w:rsidR="00FF3B0B">
        <w:rPr>
          <w:rFonts w:ascii="Calibri" w:hAnsi="Calibri" w:cs="Lucida Sans Unicode"/>
          <w:bCs/>
          <w:sz w:val="22"/>
          <w:szCs w:val="22"/>
        </w:rPr>
        <w:t xml:space="preserve"> </w:t>
      </w:r>
      <w:proofErr w:type="spellStart"/>
      <w:r w:rsidR="00FF3B0B">
        <w:rPr>
          <w:rFonts w:ascii="Calibri" w:hAnsi="Calibri" w:cs="Lucida Sans Unicode"/>
          <w:bCs/>
          <w:sz w:val="22"/>
          <w:szCs w:val="22"/>
        </w:rPr>
        <w:t>Volontarin</w:t>
      </w:r>
      <w:r w:rsidR="00262872">
        <w:rPr>
          <w:rFonts w:ascii="Calibri" w:hAnsi="Calibri" w:cs="Lucida Sans Unicode"/>
          <w:bCs/>
          <w:sz w:val="22"/>
          <w:szCs w:val="22"/>
        </w:rPr>
        <w:t>Rete</w:t>
      </w:r>
      <w:proofErr w:type="spellEnd"/>
      <w:r w:rsidR="00FF3B0B">
        <w:rPr>
          <w:rFonts w:ascii="Calibri" w:hAnsi="Calibri" w:cs="Lucida Sans Unicode"/>
          <w:bCs/>
          <w:sz w:val="22"/>
          <w:szCs w:val="22"/>
        </w:rPr>
        <w:t xml:space="preserve"> e f</w:t>
      </w:r>
      <w:r w:rsidR="00FF3B0B">
        <w:rPr>
          <w:rFonts w:ascii="Calibri" w:hAnsi="Calibri" w:cs="Lucida Sans Unicode"/>
          <w:bCs/>
          <w:iCs/>
          <w:sz w:val="22"/>
          <w:szCs w:val="22"/>
        </w:rPr>
        <w:t>inanziato da Idea Solidale.</w:t>
      </w:r>
    </w:p>
    <w:p w:rsidR="00FF3B0B" w:rsidRPr="00E2401F" w:rsidRDefault="00FF3B0B" w:rsidP="00E631B4">
      <w:pPr>
        <w:numPr>
          <w:ilvl w:val="0"/>
          <w:numId w:val="10"/>
        </w:numPr>
        <w:tabs>
          <w:tab w:val="left" w:pos="0"/>
          <w:tab w:val="left" w:pos="284"/>
        </w:tabs>
        <w:ind w:hanging="720"/>
        <w:jc w:val="both"/>
        <w:rPr>
          <w:rFonts w:ascii="Calibri" w:hAnsi="Calibri" w:cs="Calibri"/>
          <w:color w:val="31849B"/>
          <w:sz w:val="20"/>
          <w:szCs w:val="20"/>
        </w:rPr>
      </w:pPr>
      <w:r w:rsidRPr="00E2401F">
        <w:rPr>
          <w:rFonts w:ascii="Calibri" w:hAnsi="Calibri" w:cs="Calibri"/>
          <w:b/>
          <w:sz w:val="22"/>
          <w:szCs w:val="22"/>
        </w:rPr>
        <w:t>Paese</w:t>
      </w:r>
      <w:r w:rsidRPr="00E2401F">
        <w:rPr>
          <w:rFonts w:ascii="Calibri" w:hAnsi="Calibri" w:cs="Calibri"/>
          <w:sz w:val="22"/>
          <w:szCs w:val="22"/>
        </w:rPr>
        <w:t xml:space="preserve">: </w:t>
      </w:r>
      <w:r w:rsidRPr="00E2401F">
        <w:rPr>
          <w:rFonts w:ascii="Calibri" w:hAnsi="Calibri"/>
          <w:b/>
          <w:sz w:val="22"/>
          <w:szCs w:val="22"/>
        </w:rPr>
        <w:t>Italia</w:t>
      </w:r>
      <w:r w:rsidRPr="00E2401F">
        <w:rPr>
          <w:rFonts w:ascii="Calibri" w:hAnsi="Calibri" w:cs="Calibri"/>
          <w:sz w:val="22"/>
          <w:szCs w:val="22"/>
        </w:rPr>
        <w:t xml:space="preserve">. </w:t>
      </w:r>
    </w:p>
    <w:p w:rsidR="00FF3B0B" w:rsidRPr="00E2401F" w:rsidRDefault="00FF3B0B" w:rsidP="00E631B4">
      <w:pPr>
        <w:numPr>
          <w:ilvl w:val="0"/>
          <w:numId w:val="10"/>
        </w:numPr>
        <w:tabs>
          <w:tab w:val="left" w:pos="0"/>
          <w:tab w:val="left" w:pos="284"/>
        </w:tabs>
        <w:ind w:left="0" w:firstLine="0"/>
        <w:jc w:val="both"/>
        <w:rPr>
          <w:rFonts w:ascii="Calibri" w:hAnsi="Calibri" w:cs="Calibri"/>
          <w:color w:val="31849B"/>
          <w:sz w:val="20"/>
          <w:szCs w:val="20"/>
        </w:rPr>
      </w:pPr>
      <w:r w:rsidRPr="00E2401F">
        <w:rPr>
          <w:rFonts w:ascii="Calibri" w:hAnsi="Calibri" w:cs="Calibri"/>
          <w:b/>
          <w:sz w:val="22"/>
          <w:szCs w:val="22"/>
        </w:rPr>
        <w:t>Attività</w:t>
      </w:r>
      <w:r w:rsidRPr="00E2401F">
        <w:rPr>
          <w:rFonts w:ascii="Calibri" w:hAnsi="Calibri" w:cs="Calibri"/>
          <w:sz w:val="22"/>
          <w:szCs w:val="22"/>
        </w:rPr>
        <w:t xml:space="preserve">: </w:t>
      </w:r>
      <w:r w:rsidR="005C6539" w:rsidRPr="00E2401F">
        <w:rPr>
          <w:rFonts w:ascii="Calibri" w:hAnsi="Calibri" w:cs="Calibri"/>
          <w:sz w:val="22"/>
          <w:szCs w:val="22"/>
        </w:rPr>
        <w:t>concluso il 7 giugno 2013</w:t>
      </w:r>
      <w:r w:rsidRPr="00E2401F">
        <w:rPr>
          <w:rFonts w:ascii="Calibri" w:hAnsi="Calibri" w:cs="Calibri"/>
          <w:sz w:val="22"/>
          <w:szCs w:val="22"/>
        </w:rPr>
        <w:t>.</w:t>
      </w:r>
      <w:r w:rsidR="00F42D7D" w:rsidRPr="00E2401F">
        <w:rPr>
          <w:rFonts w:ascii="Calibri" w:hAnsi="Calibri" w:cs="Calibri"/>
          <w:b/>
          <w:sz w:val="22"/>
          <w:szCs w:val="22"/>
        </w:rPr>
        <w:t>Costo</w:t>
      </w:r>
      <w:r w:rsidR="00F42D7D" w:rsidRPr="00E2401F">
        <w:rPr>
          <w:rFonts w:ascii="Calibri" w:hAnsi="Calibri" w:cs="Calibri"/>
          <w:sz w:val="22"/>
          <w:szCs w:val="22"/>
        </w:rPr>
        <w:t>:</w:t>
      </w:r>
      <w:r w:rsidR="00E2401F" w:rsidRPr="00E2401F">
        <w:rPr>
          <w:rFonts w:ascii="Calibri" w:hAnsi="Calibri" w:cs="Calibri"/>
          <w:sz w:val="22"/>
          <w:szCs w:val="22"/>
        </w:rPr>
        <w:t xml:space="preserve"> 9.641 €</w:t>
      </w:r>
    </w:p>
    <w:p w:rsidR="00FF3B0B" w:rsidRPr="00FF3B0B" w:rsidRDefault="00FF3B0B" w:rsidP="00E631B4">
      <w:pPr>
        <w:numPr>
          <w:ilvl w:val="0"/>
          <w:numId w:val="10"/>
        </w:numPr>
        <w:tabs>
          <w:tab w:val="left" w:pos="0"/>
          <w:tab w:val="left" w:pos="284"/>
        </w:tabs>
        <w:ind w:left="0" w:firstLine="0"/>
        <w:jc w:val="both"/>
        <w:rPr>
          <w:rFonts w:ascii="Calibri" w:hAnsi="Calibri" w:cs="Calibri"/>
          <w:sz w:val="22"/>
          <w:szCs w:val="22"/>
        </w:rPr>
      </w:pPr>
      <w:r w:rsidRPr="0088272E">
        <w:rPr>
          <w:rFonts w:ascii="Calibri" w:hAnsi="Calibri" w:cs="Calibri"/>
          <w:b/>
          <w:sz w:val="22"/>
          <w:szCs w:val="22"/>
        </w:rPr>
        <w:t>Obiettivi</w:t>
      </w:r>
      <w:r w:rsidRPr="0088272E">
        <w:rPr>
          <w:rFonts w:ascii="Calibri" w:hAnsi="Calibri" w:cs="Calibri"/>
          <w:sz w:val="22"/>
          <w:szCs w:val="22"/>
        </w:rPr>
        <w:t xml:space="preserve">: </w:t>
      </w:r>
      <w:r>
        <w:rPr>
          <w:rFonts w:ascii="Calibri" w:hAnsi="Calibri" w:cs="Calibri"/>
          <w:sz w:val="22"/>
          <w:szCs w:val="22"/>
        </w:rPr>
        <w:t xml:space="preserve">a) </w:t>
      </w:r>
      <w:r w:rsidRPr="00FF3B0B">
        <w:rPr>
          <w:rFonts w:ascii="Calibri" w:hAnsi="Calibri" w:cs="Calibri"/>
          <w:sz w:val="22"/>
          <w:szCs w:val="22"/>
        </w:rPr>
        <w:t>Sviluppare una maggiore sensibilità rispetto ai problemi dell’infanzia a larghe fasce di società civile;</w:t>
      </w:r>
    </w:p>
    <w:p w:rsidR="00FF3B0B" w:rsidRDefault="00FF3B0B" w:rsidP="00FF3B0B">
      <w:pPr>
        <w:tabs>
          <w:tab w:val="left" w:pos="0"/>
          <w:tab w:val="left" w:pos="284"/>
        </w:tabs>
        <w:jc w:val="both"/>
        <w:rPr>
          <w:rFonts w:ascii="Calibri" w:hAnsi="Calibri" w:cs="Calibri"/>
          <w:sz w:val="22"/>
          <w:szCs w:val="22"/>
        </w:rPr>
      </w:pPr>
      <w:r>
        <w:rPr>
          <w:rFonts w:ascii="Calibri" w:hAnsi="Calibri" w:cs="Calibri"/>
          <w:sz w:val="22"/>
          <w:szCs w:val="22"/>
        </w:rPr>
        <w:t xml:space="preserve">b) </w:t>
      </w:r>
      <w:r w:rsidRPr="00FF3B0B">
        <w:rPr>
          <w:rFonts w:ascii="Calibri" w:hAnsi="Calibri" w:cs="Calibri"/>
          <w:sz w:val="22"/>
          <w:szCs w:val="22"/>
        </w:rPr>
        <w:t>Favorire una maggiore comprensione delle tematiche legate alla tutela dei diritti dell’infanzia, con particolare riferimento ai paesi del Sud del mondo sia nelle scuole sia sul territorio</w:t>
      </w:r>
      <w:r>
        <w:rPr>
          <w:rFonts w:ascii="Calibri" w:hAnsi="Calibri" w:cs="Calibri"/>
          <w:sz w:val="22"/>
          <w:szCs w:val="22"/>
        </w:rPr>
        <w:t>.</w:t>
      </w:r>
    </w:p>
    <w:p w:rsidR="00FF3B0B" w:rsidRPr="00FF3B0B" w:rsidRDefault="00FF3B0B" w:rsidP="00FF3B0B">
      <w:pPr>
        <w:tabs>
          <w:tab w:val="left" w:pos="0"/>
          <w:tab w:val="left" w:pos="284"/>
        </w:tabs>
        <w:jc w:val="both"/>
        <w:rPr>
          <w:rFonts w:ascii="Calibri" w:hAnsi="Calibri" w:cs="Calibri"/>
          <w:sz w:val="22"/>
          <w:szCs w:val="22"/>
        </w:rPr>
      </w:pPr>
      <w:r>
        <w:rPr>
          <w:rFonts w:ascii="Calibri" w:hAnsi="Calibri" w:cs="Calibri"/>
          <w:sz w:val="22"/>
          <w:szCs w:val="22"/>
        </w:rPr>
        <w:t xml:space="preserve">c) </w:t>
      </w:r>
      <w:r w:rsidRPr="00FF3B0B">
        <w:rPr>
          <w:rFonts w:ascii="Calibri" w:hAnsi="Calibri" w:cs="Calibri"/>
          <w:sz w:val="22"/>
          <w:szCs w:val="22"/>
        </w:rPr>
        <w:t>Far conoscere progetti di coop</w:t>
      </w:r>
      <w:r w:rsidR="00262872">
        <w:rPr>
          <w:rFonts w:ascii="Calibri" w:hAnsi="Calibri" w:cs="Calibri"/>
          <w:sz w:val="22"/>
          <w:szCs w:val="22"/>
        </w:rPr>
        <w:t>erazione e solidarietà che</w:t>
      </w:r>
      <w:r w:rsidRPr="00FF3B0B">
        <w:rPr>
          <w:rFonts w:ascii="Calibri" w:hAnsi="Calibri" w:cs="Calibri"/>
          <w:sz w:val="22"/>
          <w:szCs w:val="22"/>
        </w:rPr>
        <w:t xml:space="preserve"> </w:t>
      </w:r>
      <w:proofErr w:type="spellStart"/>
      <w:r w:rsidRPr="00FF3B0B">
        <w:rPr>
          <w:rFonts w:ascii="Calibri" w:hAnsi="Calibri" w:cs="Calibri"/>
          <w:sz w:val="22"/>
          <w:szCs w:val="22"/>
        </w:rPr>
        <w:t>RE.TE</w:t>
      </w:r>
      <w:proofErr w:type="spellEnd"/>
      <w:r w:rsidRPr="00FF3B0B">
        <w:rPr>
          <w:rFonts w:ascii="Calibri" w:hAnsi="Calibri" w:cs="Calibri"/>
          <w:sz w:val="22"/>
          <w:szCs w:val="22"/>
        </w:rPr>
        <w:t>. realizza in HONDURAS  e NICARAGUA  per il recupero di minori in situazioni di grave svantaggio e difficoltà, per lo sradicamento dal lavoro minorile, l’inserimento scolastico e il sostegno alle condizioni socio-economiche delle famiglie;</w:t>
      </w:r>
    </w:p>
    <w:p w:rsidR="00FF3B0B" w:rsidRPr="00FF3B0B" w:rsidRDefault="00FF3B0B" w:rsidP="00FF3B0B">
      <w:pPr>
        <w:tabs>
          <w:tab w:val="left" w:pos="0"/>
          <w:tab w:val="left" w:pos="284"/>
        </w:tabs>
        <w:jc w:val="both"/>
        <w:rPr>
          <w:rFonts w:ascii="Calibri" w:hAnsi="Calibri" w:cs="Calibri"/>
          <w:sz w:val="22"/>
          <w:szCs w:val="22"/>
        </w:rPr>
      </w:pPr>
      <w:r>
        <w:rPr>
          <w:rFonts w:ascii="Calibri" w:hAnsi="Calibri" w:cs="Calibri"/>
          <w:sz w:val="22"/>
          <w:szCs w:val="22"/>
        </w:rPr>
        <w:t xml:space="preserve">d) </w:t>
      </w:r>
      <w:r w:rsidRPr="00FF3B0B">
        <w:rPr>
          <w:rFonts w:ascii="Calibri" w:hAnsi="Calibri" w:cs="Calibri"/>
          <w:sz w:val="22"/>
          <w:szCs w:val="22"/>
        </w:rPr>
        <w:t>Consentire l’acquisizione da parte degli alunni e studenti di strumenti critici e di competenze che favoriscano la possibilità di comunicare quanto appreso in modo semplice ma efficace con la possibilità di coinvolgere nell’esperienza altri attori sociali quali familiari, gruppi di pari, amici, con l’estensione dei benefici del progetto ad altri attori della società civile.</w:t>
      </w:r>
    </w:p>
    <w:p w:rsidR="00FF3B0B" w:rsidRPr="009B29AD" w:rsidRDefault="00FF3B0B" w:rsidP="00E631B4">
      <w:pPr>
        <w:numPr>
          <w:ilvl w:val="0"/>
          <w:numId w:val="10"/>
        </w:numPr>
        <w:tabs>
          <w:tab w:val="left" w:pos="0"/>
          <w:tab w:val="left" w:pos="284"/>
        </w:tabs>
        <w:ind w:left="0" w:firstLine="0"/>
        <w:jc w:val="both"/>
        <w:rPr>
          <w:rFonts w:ascii="Calibri" w:hAnsi="Calibri" w:cs="Calibri"/>
          <w:sz w:val="22"/>
          <w:szCs w:val="22"/>
        </w:rPr>
      </w:pPr>
      <w:r w:rsidRPr="00FF3B0B">
        <w:rPr>
          <w:rFonts w:ascii="Calibri" w:hAnsi="Calibri" w:cs="Calibri"/>
          <w:b/>
          <w:sz w:val="22"/>
          <w:szCs w:val="22"/>
        </w:rPr>
        <w:t>Descrizione</w:t>
      </w:r>
      <w:r w:rsidRPr="00FF3B0B">
        <w:rPr>
          <w:rFonts w:ascii="Calibri" w:hAnsi="Calibri" w:cs="Calibri"/>
          <w:sz w:val="22"/>
          <w:szCs w:val="22"/>
        </w:rPr>
        <w:t xml:space="preserve">: </w:t>
      </w:r>
      <w:r w:rsidR="009B29AD">
        <w:rPr>
          <w:rFonts w:ascii="Calibri" w:hAnsi="Calibri" w:cs="Calibri"/>
          <w:sz w:val="22"/>
          <w:szCs w:val="22"/>
        </w:rPr>
        <w:t xml:space="preserve">Realizzazione di una </w:t>
      </w:r>
      <w:r w:rsidRPr="00FF3B0B">
        <w:rPr>
          <w:rFonts w:ascii="Calibri" w:hAnsi="Calibri" w:cs="Calibri"/>
          <w:sz w:val="22"/>
          <w:szCs w:val="22"/>
        </w:rPr>
        <w:t>mostra itinerante</w:t>
      </w:r>
      <w:r w:rsidR="009B29AD">
        <w:rPr>
          <w:rFonts w:ascii="Calibri" w:hAnsi="Calibri" w:cs="Calibri"/>
          <w:sz w:val="22"/>
          <w:szCs w:val="22"/>
        </w:rPr>
        <w:t xml:space="preserve"> di</w:t>
      </w:r>
      <w:r w:rsidRPr="00FF3B0B">
        <w:rPr>
          <w:rFonts w:ascii="Calibri" w:hAnsi="Calibri" w:cs="Calibri"/>
          <w:sz w:val="22"/>
          <w:szCs w:val="22"/>
        </w:rPr>
        <w:t xml:space="preserve"> pannelli fotografico/descrittivi e un documento video</w:t>
      </w:r>
      <w:r w:rsidR="009B29AD">
        <w:rPr>
          <w:rFonts w:ascii="Calibri" w:hAnsi="Calibri" w:cs="Calibri"/>
          <w:sz w:val="22"/>
          <w:szCs w:val="22"/>
        </w:rPr>
        <w:t>, presentate nel corso di</w:t>
      </w:r>
      <w:r w:rsidRPr="009B29AD">
        <w:rPr>
          <w:rFonts w:ascii="Calibri" w:hAnsi="Calibri" w:cs="Calibri"/>
          <w:sz w:val="22"/>
          <w:szCs w:val="22"/>
        </w:rPr>
        <w:t xml:space="preserve"> attività con percorsi  d’animazione mirati alle scuole primarie e secondarie, eventi di sensibilizzazione pubblica e momenti di confronto sui </w:t>
      </w:r>
      <w:r w:rsidR="009B29AD">
        <w:rPr>
          <w:rFonts w:ascii="Calibri" w:hAnsi="Calibri" w:cs="Calibri"/>
          <w:sz w:val="22"/>
          <w:szCs w:val="22"/>
        </w:rPr>
        <w:t>d</w:t>
      </w:r>
      <w:r w:rsidRPr="009B29AD">
        <w:rPr>
          <w:rFonts w:ascii="Calibri" w:hAnsi="Calibri" w:cs="Calibri"/>
          <w:sz w:val="22"/>
          <w:szCs w:val="22"/>
        </w:rPr>
        <w:t xml:space="preserve">iritti dei bambini e sulle realtà in cui i minori vedono negati i propri diritti e vivono in condizioni a rischio.  </w:t>
      </w:r>
    </w:p>
    <w:p w:rsidR="00FF3B0B" w:rsidRDefault="00FF3B0B" w:rsidP="00FF3B0B">
      <w:pPr>
        <w:autoSpaceDE w:val="0"/>
        <w:autoSpaceDN w:val="0"/>
        <w:adjustRightInd w:val="0"/>
        <w:jc w:val="both"/>
        <w:rPr>
          <w:rFonts w:ascii="Calibri" w:hAnsi="Calibri" w:cs="Calibri"/>
          <w:sz w:val="22"/>
          <w:szCs w:val="22"/>
        </w:rPr>
      </w:pPr>
      <w:r w:rsidRPr="00CF1D18">
        <w:rPr>
          <w:rFonts w:ascii="Calibri" w:hAnsi="Calibri" w:cs="Calibri"/>
          <w:b/>
          <w:sz w:val="22"/>
          <w:szCs w:val="22"/>
        </w:rPr>
        <w:t>5. Risultati ottenuti</w:t>
      </w:r>
      <w:r w:rsidRPr="00CF1D18">
        <w:rPr>
          <w:rFonts w:ascii="Calibri" w:hAnsi="Calibri" w:cs="Calibri"/>
          <w:sz w:val="22"/>
          <w:szCs w:val="22"/>
        </w:rPr>
        <w:t>:</w:t>
      </w:r>
      <w:r w:rsidR="009B29AD">
        <w:rPr>
          <w:rFonts w:ascii="Calibri" w:hAnsi="Calibri" w:cs="Calibri"/>
          <w:sz w:val="22"/>
          <w:szCs w:val="22"/>
        </w:rPr>
        <w:t xml:space="preserve"> Sono stati realizzati e diffusi la mostra fotografica e il video “Diritti negati”.</w:t>
      </w:r>
    </w:p>
    <w:p w:rsidR="00F35ABF" w:rsidRDefault="00F35ABF" w:rsidP="00FF3B0B">
      <w:pPr>
        <w:autoSpaceDE w:val="0"/>
        <w:autoSpaceDN w:val="0"/>
        <w:adjustRightInd w:val="0"/>
        <w:jc w:val="both"/>
        <w:rPr>
          <w:rFonts w:ascii="Calibri" w:hAnsi="Calibri" w:cs="Garamond"/>
          <w:b/>
          <w:bCs/>
          <w:color w:val="808080"/>
          <w:sz w:val="28"/>
          <w:szCs w:val="28"/>
        </w:rPr>
      </w:pPr>
    </w:p>
    <w:p w:rsidR="00F35ABF" w:rsidRDefault="00F35ABF" w:rsidP="00FF3B0B">
      <w:pPr>
        <w:autoSpaceDE w:val="0"/>
        <w:autoSpaceDN w:val="0"/>
        <w:adjustRightInd w:val="0"/>
        <w:jc w:val="both"/>
        <w:rPr>
          <w:rFonts w:ascii="Calibri" w:hAnsi="Calibri" w:cs="Garamond"/>
          <w:b/>
          <w:bCs/>
          <w:color w:val="808080"/>
          <w:sz w:val="28"/>
          <w:szCs w:val="28"/>
        </w:rPr>
      </w:pPr>
    </w:p>
    <w:p w:rsidR="00FF3B0B" w:rsidRPr="00C66E19" w:rsidRDefault="00C04EB0" w:rsidP="00FF3B0B">
      <w:pPr>
        <w:tabs>
          <w:tab w:val="left" w:pos="0"/>
          <w:tab w:val="left" w:pos="284"/>
        </w:tabs>
        <w:jc w:val="both"/>
        <w:rPr>
          <w:rFonts w:ascii="Calibri" w:hAnsi="Calibri" w:cs="Calibri"/>
          <w:b/>
          <w:sz w:val="22"/>
          <w:szCs w:val="22"/>
        </w:rPr>
      </w:pPr>
      <w:r>
        <w:rPr>
          <w:rFonts w:ascii="Calibri" w:hAnsi="Calibri" w:cs="Lucida Sans Unicode"/>
          <w:bCs/>
          <w:color w:val="31849B"/>
          <w:sz w:val="26"/>
          <w:szCs w:val="26"/>
        </w:rPr>
        <w:t>O</w:t>
      </w:r>
      <w:r w:rsidR="00FF3B0B" w:rsidRPr="00FF3B0B">
        <w:rPr>
          <w:rFonts w:ascii="Calibri" w:hAnsi="Calibri" w:cs="Lucida Sans Unicode"/>
          <w:bCs/>
          <w:color w:val="31849B"/>
          <w:sz w:val="26"/>
          <w:szCs w:val="26"/>
        </w:rPr>
        <w:t xml:space="preserve">. </w:t>
      </w:r>
      <w:r w:rsidR="00FF3B0B">
        <w:rPr>
          <w:rFonts w:ascii="Calibri" w:hAnsi="Calibri" w:cs="Lucida Sans Unicode"/>
          <w:bCs/>
          <w:color w:val="31849B"/>
          <w:sz w:val="26"/>
          <w:szCs w:val="26"/>
        </w:rPr>
        <w:t>“</w:t>
      </w:r>
      <w:r w:rsidR="00FF3B0B" w:rsidRPr="00FF3B0B">
        <w:rPr>
          <w:rFonts w:ascii="Calibri" w:hAnsi="Calibri" w:cs="Lucida Sans Unicode"/>
          <w:bCs/>
          <w:color w:val="31849B"/>
          <w:sz w:val="26"/>
          <w:szCs w:val="26"/>
        </w:rPr>
        <w:t>Diari di Viaggio. Educare ad una cittadinanza mondiale condividendo a scuola le esperienze di migrazione</w:t>
      </w:r>
      <w:r w:rsidR="00FF3B0B">
        <w:rPr>
          <w:rFonts w:ascii="Calibri" w:hAnsi="Calibri" w:cs="Lucida Sans Unicode"/>
          <w:bCs/>
          <w:color w:val="31849B"/>
          <w:sz w:val="26"/>
          <w:szCs w:val="26"/>
        </w:rPr>
        <w:t>”</w:t>
      </w:r>
      <w:r w:rsidR="00FF3B0B">
        <w:rPr>
          <w:rFonts w:ascii="Calibri" w:hAnsi="Calibri" w:cs="Lucida Sans Unicode"/>
          <w:bCs/>
          <w:color w:val="31849B"/>
          <w:sz w:val="22"/>
          <w:szCs w:val="22"/>
        </w:rPr>
        <w:t xml:space="preserve">, </w:t>
      </w:r>
      <w:r w:rsidR="00FF3B0B" w:rsidRPr="00C66E19">
        <w:rPr>
          <w:rFonts w:ascii="Calibri" w:hAnsi="Calibri" w:cs="Lucida Sans Unicode"/>
          <w:bCs/>
          <w:sz w:val="22"/>
          <w:szCs w:val="22"/>
        </w:rPr>
        <w:t>promosso da</w:t>
      </w:r>
      <w:r w:rsidR="00FF3B0B">
        <w:rPr>
          <w:rFonts w:ascii="Calibri" w:hAnsi="Calibri" w:cs="Lucida Sans Unicode"/>
          <w:bCs/>
          <w:sz w:val="22"/>
          <w:szCs w:val="22"/>
        </w:rPr>
        <w:t>l Consorzio Ong Piemontesi e f</w:t>
      </w:r>
      <w:r w:rsidR="00FF3B0B">
        <w:rPr>
          <w:rFonts w:ascii="Calibri" w:hAnsi="Calibri" w:cs="Lucida Sans Unicode"/>
          <w:bCs/>
          <w:iCs/>
          <w:sz w:val="22"/>
          <w:szCs w:val="22"/>
        </w:rPr>
        <w:t>inanziato dal Fondo Europeo per l’Immigrazione (FEI).</w:t>
      </w:r>
    </w:p>
    <w:p w:rsidR="00FF3B0B" w:rsidRPr="008D668A" w:rsidRDefault="00FF3B0B" w:rsidP="00E631B4">
      <w:pPr>
        <w:numPr>
          <w:ilvl w:val="0"/>
          <w:numId w:val="11"/>
        </w:numPr>
        <w:tabs>
          <w:tab w:val="left" w:pos="0"/>
          <w:tab w:val="left" w:pos="284"/>
        </w:tabs>
        <w:ind w:hanging="720"/>
        <w:jc w:val="both"/>
        <w:rPr>
          <w:rFonts w:ascii="Calibri" w:hAnsi="Calibri" w:cs="Calibri"/>
          <w:color w:val="31849B"/>
          <w:sz w:val="20"/>
          <w:szCs w:val="20"/>
        </w:rPr>
      </w:pPr>
      <w:r w:rsidRPr="00C66E19">
        <w:rPr>
          <w:rFonts w:ascii="Calibri" w:hAnsi="Calibri" w:cs="Calibri"/>
          <w:b/>
          <w:sz w:val="22"/>
          <w:szCs w:val="22"/>
        </w:rPr>
        <w:t>Paese</w:t>
      </w:r>
      <w:r w:rsidRPr="00C66E19">
        <w:rPr>
          <w:rFonts w:ascii="Calibri" w:hAnsi="Calibri" w:cs="Calibri"/>
          <w:sz w:val="22"/>
          <w:szCs w:val="22"/>
        </w:rPr>
        <w:t xml:space="preserve">: </w:t>
      </w:r>
      <w:r>
        <w:rPr>
          <w:rFonts w:ascii="Calibri" w:hAnsi="Calibri"/>
          <w:b/>
          <w:sz w:val="22"/>
          <w:szCs w:val="22"/>
        </w:rPr>
        <w:t>Italia</w:t>
      </w:r>
      <w:r w:rsidRPr="00C66E19">
        <w:rPr>
          <w:rFonts w:ascii="Calibri" w:hAnsi="Calibri" w:cs="Calibri"/>
          <w:sz w:val="22"/>
          <w:szCs w:val="22"/>
        </w:rPr>
        <w:t xml:space="preserve">. </w:t>
      </w:r>
    </w:p>
    <w:p w:rsidR="00FF3B0B" w:rsidRPr="00E2401F" w:rsidRDefault="00FF3B0B" w:rsidP="00E631B4">
      <w:pPr>
        <w:numPr>
          <w:ilvl w:val="0"/>
          <w:numId w:val="11"/>
        </w:numPr>
        <w:tabs>
          <w:tab w:val="left" w:pos="0"/>
          <w:tab w:val="left" w:pos="284"/>
        </w:tabs>
        <w:ind w:left="0" w:firstLine="0"/>
        <w:jc w:val="both"/>
        <w:rPr>
          <w:rFonts w:ascii="Calibri" w:hAnsi="Calibri" w:cs="Calibri"/>
          <w:color w:val="31849B"/>
          <w:sz w:val="20"/>
          <w:szCs w:val="20"/>
        </w:rPr>
      </w:pPr>
      <w:r w:rsidRPr="00E2401F">
        <w:rPr>
          <w:rFonts w:ascii="Calibri" w:hAnsi="Calibri" w:cs="Calibri"/>
          <w:b/>
          <w:sz w:val="22"/>
          <w:szCs w:val="22"/>
        </w:rPr>
        <w:t>Attività</w:t>
      </w:r>
      <w:r w:rsidRPr="00E2401F">
        <w:rPr>
          <w:rFonts w:ascii="Calibri" w:hAnsi="Calibri" w:cs="Calibri"/>
          <w:sz w:val="22"/>
          <w:szCs w:val="22"/>
        </w:rPr>
        <w:t xml:space="preserve">: </w:t>
      </w:r>
      <w:r w:rsidR="005C6539" w:rsidRPr="00E2401F">
        <w:rPr>
          <w:rFonts w:ascii="Calibri" w:hAnsi="Calibri" w:cs="Calibri"/>
          <w:sz w:val="22"/>
          <w:szCs w:val="22"/>
        </w:rPr>
        <w:t>concluso il 30 giugno 2013</w:t>
      </w:r>
      <w:r w:rsidRPr="00E2401F">
        <w:rPr>
          <w:rFonts w:ascii="Calibri" w:hAnsi="Calibri" w:cs="Calibri"/>
          <w:sz w:val="22"/>
          <w:szCs w:val="22"/>
        </w:rPr>
        <w:t>.</w:t>
      </w:r>
      <w:r w:rsidR="00F42D7D" w:rsidRPr="00E2401F">
        <w:rPr>
          <w:rFonts w:ascii="Calibri" w:hAnsi="Calibri" w:cs="Calibri"/>
          <w:b/>
          <w:sz w:val="22"/>
          <w:szCs w:val="22"/>
        </w:rPr>
        <w:t xml:space="preserve">Costo: </w:t>
      </w:r>
      <w:r w:rsidR="00E2401F" w:rsidRPr="00E2401F">
        <w:rPr>
          <w:rFonts w:ascii="Calibri" w:hAnsi="Calibri" w:cs="Calibri"/>
          <w:sz w:val="22"/>
          <w:szCs w:val="22"/>
        </w:rPr>
        <w:t>218.811 €</w:t>
      </w:r>
    </w:p>
    <w:p w:rsidR="00E631B4" w:rsidRPr="00E631B4" w:rsidRDefault="00FF3B0B" w:rsidP="00E631B4">
      <w:pPr>
        <w:autoSpaceDE w:val="0"/>
        <w:autoSpaceDN w:val="0"/>
        <w:adjustRightInd w:val="0"/>
        <w:jc w:val="both"/>
        <w:rPr>
          <w:rFonts w:ascii="Calibri" w:hAnsi="Calibri" w:cs="Lucida Sans Unicode"/>
          <w:bCs/>
          <w:sz w:val="22"/>
          <w:szCs w:val="22"/>
        </w:rPr>
      </w:pPr>
      <w:r w:rsidRPr="0088272E">
        <w:rPr>
          <w:rFonts w:ascii="Calibri" w:hAnsi="Calibri" w:cs="Calibri"/>
          <w:b/>
          <w:sz w:val="22"/>
          <w:szCs w:val="22"/>
        </w:rPr>
        <w:t>Obiettivi</w:t>
      </w:r>
      <w:r w:rsidRPr="0088272E">
        <w:rPr>
          <w:rFonts w:ascii="Calibri" w:hAnsi="Calibri" w:cs="Calibri"/>
          <w:sz w:val="22"/>
          <w:szCs w:val="22"/>
        </w:rPr>
        <w:t xml:space="preserve">: </w:t>
      </w:r>
      <w:r w:rsidR="00E631B4">
        <w:rPr>
          <w:rFonts w:ascii="Calibri" w:hAnsi="Calibri" w:cs="Lucida Sans Unicode"/>
          <w:bCs/>
          <w:sz w:val="22"/>
          <w:szCs w:val="22"/>
        </w:rPr>
        <w:t>C</w:t>
      </w:r>
      <w:r w:rsidR="00E631B4" w:rsidRPr="00E631B4">
        <w:rPr>
          <w:rFonts w:ascii="Calibri" w:hAnsi="Calibri" w:cs="Lucida Sans Unicode"/>
          <w:bCs/>
          <w:sz w:val="22"/>
          <w:szCs w:val="22"/>
        </w:rPr>
        <w:t>ontribuire al rafforzamento dei processi di dialogointerculturale in ambito scolastico, favorendo il processo di crescita personale e di integrazionesociale dei giovani stranieri tra i 6 e i 18 anni delle Province di Torino, Asti, Biella, Cuneo,Novara e Vercelli.</w:t>
      </w:r>
    </w:p>
    <w:p w:rsidR="00E631B4" w:rsidRDefault="00E631B4" w:rsidP="00E631B4">
      <w:pPr>
        <w:autoSpaceDE w:val="0"/>
        <w:autoSpaceDN w:val="0"/>
        <w:adjustRightInd w:val="0"/>
        <w:jc w:val="both"/>
        <w:rPr>
          <w:rFonts w:ascii="Calibri" w:hAnsi="Calibri" w:cs="Lucida Sans Unicode"/>
          <w:bCs/>
          <w:sz w:val="22"/>
          <w:szCs w:val="22"/>
        </w:rPr>
      </w:pPr>
      <w:r w:rsidRPr="00E631B4">
        <w:rPr>
          <w:rFonts w:ascii="Calibri" w:hAnsi="Calibri" w:cs="Lucida Sans Unicode"/>
          <w:bCs/>
          <w:sz w:val="22"/>
          <w:szCs w:val="22"/>
        </w:rPr>
        <w:t>Gli obiettivi specifici</w:t>
      </w:r>
      <w:r>
        <w:rPr>
          <w:rFonts w:ascii="Calibri" w:hAnsi="Calibri" w:cs="Lucida Sans Unicode"/>
          <w:bCs/>
          <w:sz w:val="22"/>
          <w:szCs w:val="22"/>
        </w:rPr>
        <w:t xml:space="preserve"> sono:</w:t>
      </w:r>
    </w:p>
    <w:p w:rsidR="00E631B4" w:rsidRPr="00E631B4" w:rsidRDefault="00E631B4" w:rsidP="00E631B4">
      <w:pPr>
        <w:autoSpaceDE w:val="0"/>
        <w:autoSpaceDN w:val="0"/>
        <w:adjustRightInd w:val="0"/>
        <w:jc w:val="both"/>
        <w:rPr>
          <w:rFonts w:ascii="Calibri" w:hAnsi="Calibri" w:cs="Lucida Sans Unicode"/>
          <w:bCs/>
          <w:sz w:val="22"/>
          <w:szCs w:val="22"/>
        </w:rPr>
      </w:pPr>
      <w:r>
        <w:rPr>
          <w:rFonts w:ascii="Calibri" w:hAnsi="Calibri" w:cs="Lucida Sans Unicode"/>
          <w:bCs/>
          <w:sz w:val="22"/>
          <w:szCs w:val="22"/>
        </w:rPr>
        <w:t>a)</w:t>
      </w:r>
      <w:r w:rsidRPr="00E631B4">
        <w:rPr>
          <w:rFonts w:ascii="Calibri" w:hAnsi="Calibri" w:cs="Lucida Sans Unicode"/>
          <w:bCs/>
          <w:sz w:val="22"/>
          <w:szCs w:val="22"/>
        </w:rPr>
        <w:t xml:space="preserve"> facilitare, a partire dal tema del viaggio e delle migrazioni, la comprensione da partedei giovani studenti di 36 istituti scolastici (Istituti Comprensivi e Direzioni Didattiche, ScuoleMedie Statali, Licei e altri Istituti superiori) nelle suddette Province dei fenomeni migratori e degliaspetti legati all'interculturalità che emergono grazie alla presenza nella società, e quindi anchenelle scuole, di giovani rappresentanti di comunità straniere.</w:t>
      </w:r>
    </w:p>
    <w:p w:rsidR="00E631B4" w:rsidRPr="00E631B4" w:rsidRDefault="00E631B4" w:rsidP="00E631B4">
      <w:pPr>
        <w:autoSpaceDE w:val="0"/>
        <w:autoSpaceDN w:val="0"/>
        <w:adjustRightInd w:val="0"/>
        <w:jc w:val="both"/>
        <w:rPr>
          <w:rFonts w:ascii="Calibri" w:hAnsi="Calibri" w:cs="Lucida Sans Unicode"/>
          <w:bCs/>
          <w:sz w:val="22"/>
          <w:szCs w:val="22"/>
        </w:rPr>
      </w:pPr>
      <w:r>
        <w:rPr>
          <w:rFonts w:ascii="Calibri" w:hAnsi="Calibri" w:cs="Lucida Sans Unicode"/>
          <w:bCs/>
          <w:sz w:val="22"/>
          <w:szCs w:val="22"/>
        </w:rPr>
        <w:lastRenderedPageBreak/>
        <w:t>b)</w:t>
      </w:r>
      <w:r w:rsidRPr="00E631B4">
        <w:rPr>
          <w:rFonts w:ascii="Calibri" w:hAnsi="Calibri" w:cs="Lucida Sans Unicode"/>
          <w:bCs/>
          <w:sz w:val="22"/>
          <w:szCs w:val="22"/>
        </w:rPr>
        <w:t xml:space="preserve"> rafforzare, consolidare e integrare, in collaborazione con il corpo insegnanti, ipercorsi di educazione interculturale in atto con elementi di educazione alla cittadinanzamondiale (Global Learning, o Global Citizenship Education così come viene definita dall'UnioneEuropea) nelle scuole aderenti.</w:t>
      </w:r>
    </w:p>
    <w:p w:rsidR="00E631B4" w:rsidRDefault="00E631B4" w:rsidP="00E631B4">
      <w:pPr>
        <w:autoSpaceDE w:val="0"/>
        <w:autoSpaceDN w:val="0"/>
        <w:adjustRightInd w:val="0"/>
        <w:jc w:val="both"/>
        <w:rPr>
          <w:rFonts w:ascii="Calibri" w:hAnsi="Calibri" w:cs="Lucida Sans Unicode"/>
          <w:bCs/>
          <w:sz w:val="22"/>
          <w:szCs w:val="22"/>
        </w:rPr>
      </w:pPr>
      <w:r>
        <w:rPr>
          <w:rFonts w:ascii="Calibri" w:hAnsi="Calibri" w:cs="Lucida Sans Unicode"/>
          <w:bCs/>
          <w:sz w:val="22"/>
          <w:szCs w:val="22"/>
        </w:rPr>
        <w:t>c)</w:t>
      </w:r>
      <w:r w:rsidRPr="00E631B4">
        <w:rPr>
          <w:rFonts w:ascii="Calibri" w:hAnsi="Calibri" w:cs="Lucida Sans Unicode"/>
          <w:bCs/>
          <w:sz w:val="22"/>
          <w:szCs w:val="22"/>
        </w:rPr>
        <w:t xml:space="preserve"> contribuire alla costruzione di reti di attori territoriali che operano nel settore delprotagonismo giovanile e a favore della diffusione di una cultura di cittadinanza attiva, disolidarietà e di accoglienza nei confronti dei soggetti e delle comunità straniere.</w:t>
      </w:r>
    </w:p>
    <w:p w:rsidR="00F35ABF" w:rsidRPr="00F35ABF" w:rsidRDefault="00E631B4" w:rsidP="00F35ABF">
      <w:pPr>
        <w:autoSpaceDE w:val="0"/>
        <w:autoSpaceDN w:val="0"/>
        <w:adjustRightInd w:val="0"/>
        <w:jc w:val="both"/>
        <w:rPr>
          <w:rFonts w:ascii="Calibri" w:hAnsi="Calibri" w:cs="Calibri"/>
          <w:sz w:val="22"/>
          <w:szCs w:val="22"/>
        </w:rPr>
      </w:pPr>
      <w:r w:rsidRPr="00E631B4">
        <w:rPr>
          <w:rFonts w:ascii="Calibri" w:hAnsi="Calibri" w:cs="Lucida Sans Unicode"/>
          <w:b/>
          <w:bCs/>
          <w:sz w:val="22"/>
          <w:szCs w:val="22"/>
        </w:rPr>
        <w:t>3</w:t>
      </w:r>
      <w:r>
        <w:rPr>
          <w:rFonts w:ascii="Calibri" w:hAnsi="Calibri" w:cs="Lucida Sans Unicode"/>
          <w:bCs/>
          <w:sz w:val="22"/>
          <w:szCs w:val="22"/>
        </w:rPr>
        <w:t xml:space="preserve">. </w:t>
      </w:r>
      <w:r w:rsidR="00FF3B0B" w:rsidRPr="004C504B">
        <w:rPr>
          <w:rFonts w:ascii="Calibri" w:hAnsi="Calibri" w:cs="Calibri"/>
          <w:b/>
          <w:sz w:val="22"/>
          <w:szCs w:val="22"/>
        </w:rPr>
        <w:t>Descrizione</w:t>
      </w:r>
      <w:r w:rsidR="00FF3B0B" w:rsidRPr="004C504B">
        <w:rPr>
          <w:rFonts w:ascii="Calibri" w:hAnsi="Calibri" w:cs="Calibri"/>
          <w:sz w:val="22"/>
          <w:szCs w:val="22"/>
        </w:rPr>
        <w:t xml:space="preserve">: </w:t>
      </w:r>
      <w:r w:rsidR="00F35ABF" w:rsidRPr="00F35ABF">
        <w:rPr>
          <w:rFonts w:ascii="Calibri" w:hAnsi="Calibri" w:cs="Calibri"/>
          <w:sz w:val="22"/>
          <w:szCs w:val="22"/>
        </w:rPr>
        <w:t>Il progetto si sviluppa attraverso tre fasi strett</w:t>
      </w:r>
      <w:r w:rsidR="00F35ABF">
        <w:rPr>
          <w:rFonts w:ascii="Calibri" w:hAnsi="Calibri" w:cs="Calibri"/>
          <w:sz w:val="22"/>
          <w:szCs w:val="22"/>
        </w:rPr>
        <w:t>amente connesse l’una all’altra</w:t>
      </w:r>
      <w:r w:rsidR="00F35ABF" w:rsidRPr="00F35ABF">
        <w:rPr>
          <w:rFonts w:ascii="Calibri" w:hAnsi="Calibri" w:cs="Calibri"/>
          <w:sz w:val="22"/>
          <w:szCs w:val="22"/>
        </w:rPr>
        <w:t>:</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1. Azione di co-progettazione e affiancamento in classe ai docenti (82 totali) delle scuoleprimarie (42 totali) e secondarie di primo grado (40 totali) su tematiche inerenti il dialogointerculturale e storie di migrazione;</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2. Azione di co-progettazione con i docenti (56 totali) delle scuole secondarie di secondo grado(56) su tematiche inerenti il dialogo interculturale e storie di migrazione e realizzazione dilaboratori in classe; accompagnamento alla realizzazione di attività di cittadinanza attiva eproduzione di materiale video sul tema intercultura;</w:t>
      </w:r>
    </w:p>
    <w:p w:rsidR="00FF3B0B" w:rsidRPr="00E631B4" w:rsidRDefault="00F35ABF" w:rsidP="00F35ABF">
      <w:pPr>
        <w:autoSpaceDE w:val="0"/>
        <w:autoSpaceDN w:val="0"/>
        <w:adjustRightInd w:val="0"/>
        <w:jc w:val="both"/>
        <w:rPr>
          <w:rFonts w:ascii="Calibri" w:hAnsi="Calibri" w:cs="Lucida Sans Unicode"/>
          <w:bCs/>
          <w:sz w:val="22"/>
          <w:szCs w:val="22"/>
        </w:rPr>
      </w:pPr>
      <w:r w:rsidRPr="00F35ABF">
        <w:rPr>
          <w:rFonts w:ascii="Calibri" w:hAnsi="Calibri" w:cs="Calibri"/>
          <w:sz w:val="22"/>
          <w:szCs w:val="22"/>
        </w:rPr>
        <w:t xml:space="preserve">3. Azioni di messa in </w:t>
      </w:r>
      <w:r w:rsidR="00262872">
        <w:rPr>
          <w:rFonts w:ascii="Calibri" w:hAnsi="Calibri" w:cs="Calibri"/>
          <w:sz w:val="22"/>
          <w:szCs w:val="22"/>
        </w:rPr>
        <w:t>rete</w:t>
      </w:r>
      <w:r w:rsidRPr="00F35ABF">
        <w:rPr>
          <w:rFonts w:ascii="Calibri" w:hAnsi="Calibri" w:cs="Calibri"/>
          <w:sz w:val="22"/>
          <w:szCs w:val="22"/>
        </w:rPr>
        <w:t xml:space="preserve"> delle scuole (creazione spazio web dedicato) e promozione sulterritorio delle attività su intercultura e migrazioni svolte dai partecipanti.</w:t>
      </w:r>
    </w:p>
    <w:p w:rsidR="00F35ABF" w:rsidRPr="00F35ABF" w:rsidRDefault="00E631B4" w:rsidP="00F35ABF">
      <w:pPr>
        <w:autoSpaceDE w:val="0"/>
        <w:autoSpaceDN w:val="0"/>
        <w:adjustRightInd w:val="0"/>
        <w:jc w:val="both"/>
        <w:rPr>
          <w:rFonts w:ascii="Calibri" w:hAnsi="Calibri" w:cs="Calibri"/>
          <w:sz w:val="22"/>
          <w:szCs w:val="22"/>
        </w:rPr>
      </w:pPr>
      <w:r>
        <w:rPr>
          <w:rFonts w:ascii="Calibri" w:hAnsi="Calibri" w:cs="Calibri"/>
          <w:b/>
          <w:sz w:val="22"/>
          <w:szCs w:val="22"/>
        </w:rPr>
        <w:t>4</w:t>
      </w:r>
      <w:r w:rsidR="00FF3B0B" w:rsidRPr="00CF1D18">
        <w:rPr>
          <w:rFonts w:ascii="Calibri" w:hAnsi="Calibri" w:cs="Calibri"/>
          <w:b/>
          <w:sz w:val="22"/>
          <w:szCs w:val="22"/>
        </w:rPr>
        <w:t>. Risultati ottenuti</w:t>
      </w:r>
      <w:r w:rsidR="00F35ABF">
        <w:rPr>
          <w:rFonts w:ascii="Calibri" w:hAnsi="Calibri" w:cs="Calibri"/>
          <w:b/>
          <w:sz w:val="22"/>
          <w:szCs w:val="22"/>
        </w:rPr>
        <w:t xml:space="preserve">: </w:t>
      </w:r>
      <w:r w:rsidR="00F35ABF" w:rsidRPr="00F35ABF">
        <w:rPr>
          <w:rFonts w:ascii="Calibri" w:hAnsi="Calibri" w:cs="Calibri"/>
          <w:sz w:val="22"/>
          <w:szCs w:val="22"/>
        </w:rPr>
        <w:t>Il progetto ha migliorato la conoscenza del gruppo classe da parte degli stessi allievi e degliinsegnanti che sono stati anche invogliati a conoscere ed approfondire culture diverse, i propriallievi con i loro “diari di viaggio” e le loro famiglie.</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186 incontri di progettazione con gli insegnanti di 55 scuole in 6 Province piemontesi</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35 Percorsi didattici elaborati in 154 classi di 55 scuole</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273 incontri in classe presso scuole primarie e secondarie 1° grado</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142 incontri in classe presso scuole secondarie 2° grado</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3427 Studenti sensibilizzati sulle tematiche del progetto</w:t>
      </w:r>
    </w:p>
    <w:p w:rsidR="00F35ABF" w:rsidRPr="00F35ABF" w:rsidRDefault="00F35ABF" w:rsidP="00F35ABF">
      <w:pPr>
        <w:autoSpaceDE w:val="0"/>
        <w:autoSpaceDN w:val="0"/>
        <w:adjustRightInd w:val="0"/>
        <w:jc w:val="both"/>
        <w:rPr>
          <w:rFonts w:ascii="Calibri" w:hAnsi="Calibri" w:cs="Calibri"/>
          <w:sz w:val="22"/>
          <w:szCs w:val="22"/>
        </w:rPr>
      </w:pPr>
      <w:r w:rsidRPr="00F35ABF">
        <w:rPr>
          <w:rFonts w:ascii="Calibri" w:hAnsi="Calibri" w:cs="Calibri"/>
          <w:sz w:val="22"/>
          <w:szCs w:val="22"/>
        </w:rPr>
        <w:t>29 Sceneggiature presentate dalle scuole per il concorso di sceneggiature</w:t>
      </w:r>
    </w:p>
    <w:p w:rsidR="00FF3B0B" w:rsidRPr="00F35ABF" w:rsidRDefault="00F35ABF" w:rsidP="00F35ABF">
      <w:pPr>
        <w:autoSpaceDE w:val="0"/>
        <w:autoSpaceDN w:val="0"/>
        <w:adjustRightInd w:val="0"/>
        <w:jc w:val="both"/>
        <w:rPr>
          <w:rFonts w:ascii="Calibri" w:hAnsi="Calibri" w:cs="Garamond"/>
          <w:bCs/>
          <w:color w:val="808080"/>
          <w:sz w:val="28"/>
          <w:szCs w:val="28"/>
        </w:rPr>
      </w:pPr>
      <w:r w:rsidRPr="00F35ABF">
        <w:rPr>
          <w:rFonts w:ascii="Calibri" w:hAnsi="Calibri" w:cs="Calibri"/>
          <w:sz w:val="22"/>
          <w:szCs w:val="22"/>
        </w:rPr>
        <w:t>1 sito internet realizzato</w:t>
      </w:r>
      <w:r>
        <w:rPr>
          <w:rFonts w:ascii="Calibri" w:hAnsi="Calibri" w:cs="Calibri"/>
          <w:sz w:val="22"/>
          <w:szCs w:val="22"/>
        </w:rPr>
        <w:t>.</w:t>
      </w:r>
    </w:p>
    <w:p w:rsidR="00F35ABF" w:rsidRDefault="00F35ABF" w:rsidP="00C66E19">
      <w:pPr>
        <w:autoSpaceDE w:val="0"/>
        <w:autoSpaceDN w:val="0"/>
        <w:adjustRightInd w:val="0"/>
        <w:jc w:val="both"/>
        <w:rPr>
          <w:rFonts w:ascii="Calibri" w:hAnsi="Calibri" w:cs="Garamond"/>
          <w:b/>
          <w:bCs/>
          <w:color w:val="808080"/>
          <w:sz w:val="28"/>
          <w:szCs w:val="28"/>
        </w:rPr>
      </w:pPr>
    </w:p>
    <w:p w:rsidR="00E3724D" w:rsidRDefault="00E3724D" w:rsidP="00C66E19">
      <w:pPr>
        <w:autoSpaceDE w:val="0"/>
        <w:autoSpaceDN w:val="0"/>
        <w:adjustRightInd w:val="0"/>
        <w:jc w:val="both"/>
        <w:rPr>
          <w:rFonts w:ascii="Calibri" w:hAnsi="Calibri" w:cs="Garamond"/>
          <w:b/>
          <w:bCs/>
          <w:color w:val="808080"/>
          <w:sz w:val="28"/>
          <w:szCs w:val="28"/>
        </w:rPr>
      </w:pPr>
    </w:p>
    <w:p w:rsidR="00EA2729" w:rsidRPr="00C66E19" w:rsidRDefault="00C04EB0" w:rsidP="00EA2729">
      <w:pPr>
        <w:tabs>
          <w:tab w:val="left" w:pos="0"/>
          <w:tab w:val="left" w:pos="284"/>
        </w:tabs>
        <w:jc w:val="both"/>
        <w:rPr>
          <w:rFonts w:ascii="Calibri" w:hAnsi="Calibri" w:cs="Calibri"/>
          <w:b/>
          <w:sz w:val="22"/>
          <w:szCs w:val="22"/>
        </w:rPr>
      </w:pPr>
      <w:r>
        <w:rPr>
          <w:rFonts w:ascii="Calibri" w:hAnsi="Calibri" w:cs="Lucida Sans Unicode"/>
          <w:bCs/>
          <w:color w:val="31849B"/>
          <w:sz w:val="26"/>
          <w:szCs w:val="26"/>
        </w:rPr>
        <w:t>P</w:t>
      </w:r>
      <w:r w:rsidR="00EA2729">
        <w:rPr>
          <w:rFonts w:ascii="Calibri" w:hAnsi="Calibri" w:cs="Lucida Sans Unicode"/>
          <w:bCs/>
          <w:color w:val="31849B"/>
          <w:sz w:val="26"/>
          <w:szCs w:val="26"/>
        </w:rPr>
        <w:t xml:space="preserve">. </w:t>
      </w:r>
      <w:r w:rsidR="005C6539" w:rsidRPr="00EA2729">
        <w:rPr>
          <w:rFonts w:ascii="Calibri" w:hAnsi="Calibri" w:cs="Lucida Sans Unicode"/>
          <w:bCs/>
          <w:color w:val="31849B"/>
          <w:sz w:val="26"/>
          <w:szCs w:val="26"/>
        </w:rPr>
        <w:t>REDDSO –Regioni per l’Educazione allo Sviluppo Sostenibile e Solidale</w:t>
      </w:r>
      <w:r w:rsidR="00EA2729">
        <w:rPr>
          <w:rFonts w:ascii="Calibri" w:hAnsi="Calibri" w:cs="Lucida Sans Unicode"/>
          <w:bCs/>
          <w:color w:val="31849B"/>
          <w:sz w:val="22"/>
          <w:szCs w:val="22"/>
        </w:rPr>
        <w:t xml:space="preserve">, </w:t>
      </w:r>
      <w:r w:rsidR="00EA2729" w:rsidRPr="00C66E19">
        <w:rPr>
          <w:rFonts w:ascii="Calibri" w:hAnsi="Calibri" w:cs="Lucida Sans Unicode"/>
          <w:bCs/>
          <w:sz w:val="22"/>
          <w:szCs w:val="22"/>
        </w:rPr>
        <w:t>promosso da</w:t>
      </w:r>
      <w:r w:rsidR="00EA2729">
        <w:rPr>
          <w:rFonts w:ascii="Calibri" w:hAnsi="Calibri" w:cs="Lucida Sans Unicode"/>
          <w:bCs/>
          <w:sz w:val="22"/>
          <w:szCs w:val="22"/>
        </w:rPr>
        <w:t xml:space="preserve"> RESACOOP (Francia) in partenariato con </w:t>
      </w:r>
      <w:r w:rsidR="005C6539" w:rsidRPr="00EA2729">
        <w:rPr>
          <w:rFonts w:ascii="Calibri" w:hAnsi="Calibri" w:cs="Lucida Sans Unicode"/>
          <w:bCs/>
          <w:sz w:val="22"/>
          <w:szCs w:val="22"/>
        </w:rPr>
        <w:t>COP, Regione Piemonte, Generalitat de Catalunya - Departament d'Ensenyament de la Generalitat de Catalunya (Barcellona),</w:t>
      </w:r>
      <w:r w:rsidR="00EA2729">
        <w:rPr>
          <w:rFonts w:ascii="Calibri" w:hAnsi="Calibri" w:cs="Lucida Sans Unicode"/>
          <w:bCs/>
          <w:sz w:val="22"/>
          <w:szCs w:val="22"/>
        </w:rPr>
        <w:t xml:space="preserve"> FCONGD, Voïvodie de Małopolska, e f</w:t>
      </w:r>
      <w:r w:rsidR="00EA2729">
        <w:rPr>
          <w:rFonts w:ascii="Calibri" w:hAnsi="Calibri" w:cs="Lucida Sans Unicode"/>
          <w:bCs/>
          <w:iCs/>
          <w:sz w:val="22"/>
          <w:szCs w:val="22"/>
        </w:rPr>
        <w:t>inanziato dall’UE.</w:t>
      </w:r>
    </w:p>
    <w:p w:rsidR="00E64002" w:rsidRDefault="00EA2729" w:rsidP="00E2401F">
      <w:pPr>
        <w:numPr>
          <w:ilvl w:val="0"/>
          <w:numId w:val="22"/>
        </w:numPr>
        <w:tabs>
          <w:tab w:val="left" w:pos="0"/>
          <w:tab w:val="left" w:pos="284"/>
        </w:tabs>
        <w:ind w:hanging="720"/>
        <w:jc w:val="both"/>
        <w:rPr>
          <w:rFonts w:ascii="Calibri" w:hAnsi="Calibri" w:cs="Calibri"/>
          <w:color w:val="31849B"/>
          <w:sz w:val="20"/>
          <w:szCs w:val="20"/>
        </w:rPr>
      </w:pPr>
      <w:r w:rsidRPr="00C66E19">
        <w:rPr>
          <w:rFonts w:ascii="Calibri" w:hAnsi="Calibri" w:cs="Calibri"/>
          <w:b/>
          <w:sz w:val="22"/>
          <w:szCs w:val="22"/>
        </w:rPr>
        <w:t>Paese</w:t>
      </w:r>
      <w:r w:rsidRPr="00C66E19">
        <w:rPr>
          <w:rFonts w:ascii="Calibri" w:hAnsi="Calibri" w:cs="Calibri"/>
          <w:sz w:val="22"/>
          <w:szCs w:val="22"/>
        </w:rPr>
        <w:t xml:space="preserve">: </w:t>
      </w:r>
      <w:r>
        <w:rPr>
          <w:rFonts w:ascii="Calibri" w:hAnsi="Calibri"/>
          <w:b/>
          <w:sz w:val="22"/>
          <w:szCs w:val="22"/>
        </w:rPr>
        <w:t>Italia, Francia, Spagna, Polonia</w:t>
      </w:r>
      <w:r w:rsidRPr="00C66E19">
        <w:rPr>
          <w:rFonts w:ascii="Calibri" w:hAnsi="Calibri" w:cs="Calibri"/>
          <w:sz w:val="22"/>
          <w:szCs w:val="22"/>
        </w:rPr>
        <w:t xml:space="preserve">. </w:t>
      </w:r>
    </w:p>
    <w:p w:rsidR="00E2401F" w:rsidRPr="00E64002" w:rsidRDefault="00EA2729" w:rsidP="00E2401F">
      <w:pPr>
        <w:numPr>
          <w:ilvl w:val="0"/>
          <w:numId w:val="22"/>
        </w:numPr>
        <w:tabs>
          <w:tab w:val="left" w:pos="0"/>
          <w:tab w:val="left" w:pos="284"/>
        </w:tabs>
        <w:ind w:hanging="720"/>
        <w:jc w:val="both"/>
        <w:rPr>
          <w:rFonts w:ascii="Calibri" w:hAnsi="Calibri" w:cs="Calibri"/>
          <w:color w:val="31849B"/>
          <w:sz w:val="20"/>
          <w:szCs w:val="20"/>
        </w:rPr>
      </w:pPr>
      <w:r w:rsidRPr="00E64002">
        <w:rPr>
          <w:rFonts w:ascii="Calibri" w:hAnsi="Calibri" w:cs="Calibri"/>
          <w:b/>
          <w:sz w:val="22"/>
          <w:szCs w:val="22"/>
        </w:rPr>
        <w:t>Attività</w:t>
      </w:r>
      <w:r w:rsidRPr="00E64002">
        <w:rPr>
          <w:rFonts w:ascii="Calibri" w:hAnsi="Calibri" w:cs="Calibri"/>
          <w:sz w:val="22"/>
          <w:szCs w:val="22"/>
        </w:rPr>
        <w:t xml:space="preserve">: in corso, da </w:t>
      </w:r>
      <w:r w:rsidRPr="00E64002">
        <w:rPr>
          <w:rFonts w:ascii="Calibri" w:hAnsi="Calibri" w:cs="Calibri"/>
          <w:bCs/>
          <w:sz w:val="22"/>
          <w:szCs w:val="22"/>
        </w:rPr>
        <w:t>gennaio 2013 a giugno 2015</w:t>
      </w:r>
      <w:r w:rsidRPr="00E64002">
        <w:rPr>
          <w:rFonts w:ascii="Calibri" w:hAnsi="Calibri" w:cs="Calibri"/>
          <w:sz w:val="22"/>
          <w:szCs w:val="22"/>
        </w:rPr>
        <w:t>.</w:t>
      </w:r>
      <w:r w:rsidR="00F42D7D" w:rsidRPr="00E64002">
        <w:rPr>
          <w:rFonts w:ascii="Calibri" w:hAnsi="Calibri" w:cs="Calibri"/>
          <w:b/>
          <w:sz w:val="22"/>
          <w:szCs w:val="22"/>
        </w:rPr>
        <w:t xml:space="preserve">Costo: </w:t>
      </w:r>
      <w:r w:rsidR="00E2401F" w:rsidRPr="00E64002">
        <w:rPr>
          <w:rFonts w:ascii="Calibri" w:hAnsi="Calibri" w:cs="Calibri"/>
          <w:sz w:val="22"/>
          <w:szCs w:val="22"/>
        </w:rPr>
        <w:t>1.501.755</w:t>
      </w:r>
      <w:r w:rsidR="00E64002" w:rsidRPr="00E64002">
        <w:rPr>
          <w:rFonts w:ascii="Calibri" w:hAnsi="Calibri" w:cs="Calibri"/>
          <w:sz w:val="22"/>
          <w:szCs w:val="22"/>
        </w:rPr>
        <w:t xml:space="preserve"> €</w:t>
      </w:r>
    </w:p>
    <w:p w:rsidR="00E3724D" w:rsidRDefault="00EA2729" w:rsidP="006B3481">
      <w:pPr>
        <w:numPr>
          <w:ilvl w:val="0"/>
          <w:numId w:val="22"/>
        </w:numPr>
        <w:tabs>
          <w:tab w:val="left" w:pos="0"/>
          <w:tab w:val="left" w:pos="284"/>
        </w:tabs>
        <w:ind w:left="0" w:firstLine="0"/>
        <w:jc w:val="both"/>
        <w:rPr>
          <w:rFonts w:ascii="Calibri" w:hAnsi="Calibri" w:cs="Calibri"/>
          <w:sz w:val="22"/>
          <w:szCs w:val="22"/>
        </w:rPr>
      </w:pPr>
      <w:r w:rsidRPr="0088272E">
        <w:rPr>
          <w:rFonts w:ascii="Calibri" w:hAnsi="Calibri" w:cs="Calibri"/>
          <w:b/>
          <w:sz w:val="22"/>
          <w:szCs w:val="22"/>
        </w:rPr>
        <w:t>Obiettivi</w:t>
      </w:r>
      <w:r w:rsidRPr="0088272E">
        <w:rPr>
          <w:rFonts w:ascii="Calibri" w:hAnsi="Calibri" w:cs="Calibri"/>
          <w:sz w:val="22"/>
          <w:szCs w:val="22"/>
        </w:rPr>
        <w:t>:</w:t>
      </w:r>
      <w:r w:rsidR="00E3724D" w:rsidRPr="00E3724D">
        <w:rPr>
          <w:rFonts w:ascii="Calibri" w:hAnsi="Calibri" w:cs="Calibri"/>
          <w:sz w:val="22"/>
          <w:szCs w:val="22"/>
        </w:rPr>
        <w:t xml:space="preserve">Favorire l’avvio di un processo partecipativo nelle Regioni partner per promuovere una definizione condivisa e una convergenza delle politiche pubbliche per l’educazione allo sviluppo sostenibile e alla solidarietà internazionale (EDD-SI) nei sistemi educativi mirando alla formazione di una cittadinanza sul piano mondiale. </w:t>
      </w:r>
    </w:p>
    <w:p w:rsidR="00E3724D" w:rsidRPr="00E3724D" w:rsidRDefault="00E3724D" w:rsidP="006B3481">
      <w:pPr>
        <w:tabs>
          <w:tab w:val="left" w:pos="0"/>
          <w:tab w:val="left" w:pos="284"/>
        </w:tabs>
        <w:jc w:val="both"/>
        <w:rPr>
          <w:rFonts w:ascii="Calibri" w:hAnsi="Calibri" w:cs="Calibri"/>
          <w:sz w:val="22"/>
          <w:szCs w:val="22"/>
        </w:rPr>
      </w:pPr>
      <w:r w:rsidRPr="00E3724D">
        <w:rPr>
          <w:rFonts w:ascii="Calibri" w:hAnsi="Calibri" w:cs="Calibri"/>
          <w:sz w:val="22"/>
          <w:szCs w:val="22"/>
        </w:rPr>
        <w:t>Costituire una piattaforma permanente, interregionale e multi-attori, di risorse, di scambi e di sperimentazione sull’EDD-SI, in rapporto con i paesi ACP (Africa-Caraibi-Pacifico, al fine di favorire la promozione di una cittadinanza mondiale.</w:t>
      </w:r>
    </w:p>
    <w:p w:rsidR="006B3481" w:rsidRPr="006B3481" w:rsidRDefault="00EA2729" w:rsidP="006B3481">
      <w:pPr>
        <w:numPr>
          <w:ilvl w:val="0"/>
          <w:numId w:val="22"/>
        </w:numPr>
        <w:tabs>
          <w:tab w:val="left" w:pos="0"/>
          <w:tab w:val="left" w:pos="284"/>
          <w:tab w:val="num" w:pos="360"/>
        </w:tabs>
        <w:ind w:left="0" w:firstLine="0"/>
        <w:jc w:val="both"/>
        <w:rPr>
          <w:rFonts w:ascii="Calibri" w:hAnsi="Calibri" w:cs="Lucida Sans Unicode"/>
          <w:b/>
          <w:bCs/>
          <w:sz w:val="22"/>
          <w:szCs w:val="22"/>
        </w:rPr>
      </w:pPr>
      <w:r w:rsidRPr="006B3481">
        <w:rPr>
          <w:rFonts w:ascii="Calibri" w:hAnsi="Calibri" w:cs="Calibri"/>
          <w:b/>
          <w:sz w:val="22"/>
          <w:szCs w:val="22"/>
        </w:rPr>
        <w:t>Descrizione</w:t>
      </w:r>
      <w:r w:rsidRPr="006B3481">
        <w:rPr>
          <w:rFonts w:ascii="Calibri" w:hAnsi="Calibri" w:cs="Calibri"/>
          <w:sz w:val="22"/>
          <w:szCs w:val="22"/>
        </w:rPr>
        <w:t>:</w:t>
      </w:r>
      <w:r w:rsidR="00E3724D" w:rsidRPr="006B3481">
        <w:rPr>
          <w:rFonts w:ascii="Calibri" w:hAnsi="Calibri" w:cs="Lucida Sans Unicode"/>
          <w:bCs/>
          <w:sz w:val="22"/>
          <w:szCs w:val="22"/>
        </w:rPr>
        <w:t xml:space="preserve">Il progetto, a continuazione dell’iniziativa Des Alpes au Sahel, </w:t>
      </w:r>
      <w:r w:rsidR="006B3481" w:rsidRPr="006B3481">
        <w:rPr>
          <w:rFonts w:ascii="Calibri" w:hAnsi="Calibri" w:cs="Lucida Sans Unicode"/>
          <w:bCs/>
          <w:sz w:val="22"/>
          <w:szCs w:val="22"/>
        </w:rPr>
        <w:t>prevede la creazione di una piattaforma interregionale di risorse e di scambio, che coinvolgerà gli attori del Sud e servirà come luogo di condivisione di buone pratiche e di conoscenza per l’Educazione allo  Sviluppo sostenibile e alla Solidarietà Internazionale; la realizzazione in ogni Regione partner di sperimentazioni pedagogiche multi-attoriali e interregionali nel settore</w:t>
      </w:r>
      <w:r w:rsidR="006B3481">
        <w:rPr>
          <w:rFonts w:ascii="Calibri" w:hAnsi="Calibri" w:cs="Lucida Sans Unicode"/>
          <w:bCs/>
          <w:sz w:val="22"/>
          <w:szCs w:val="22"/>
        </w:rPr>
        <w:t xml:space="preserve">; il </w:t>
      </w:r>
      <w:r w:rsidR="006B3481" w:rsidRPr="006B3481">
        <w:rPr>
          <w:rFonts w:ascii="Calibri" w:hAnsi="Calibri" w:cs="Lucida Sans Unicode"/>
          <w:bCs/>
          <w:sz w:val="22"/>
          <w:szCs w:val="22"/>
        </w:rPr>
        <w:t xml:space="preserve">rafforzamento delle relazioni fra i Sistemi Educativi delle 4 Regioni partner con i Paesi ACP coinvolti </w:t>
      </w:r>
      <w:r w:rsidR="006B3481" w:rsidRPr="006B3481">
        <w:rPr>
          <w:rFonts w:ascii="Calibri" w:hAnsi="Calibri" w:cs="Lucida Sans Unicode"/>
          <w:bCs/>
          <w:iCs/>
          <w:sz w:val="22"/>
          <w:szCs w:val="22"/>
        </w:rPr>
        <w:t>dal Progetto, nell’ambito delle attività di cooperazione internazionale e decentrata sviluppate da ogni regione.</w:t>
      </w:r>
    </w:p>
    <w:p w:rsidR="00EA2729" w:rsidRPr="00E3724D" w:rsidRDefault="00E3724D" w:rsidP="00E3724D">
      <w:pPr>
        <w:numPr>
          <w:ilvl w:val="0"/>
          <w:numId w:val="22"/>
        </w:numPr>
        <w:tabs>
          <w:tab w:val="left" w:pos="0"/>
          <w:tab w:val="left" w:pos="284"/>
        </w:tabs>
        <w:ind w:left="0" w:firstLine="0"/>
        <w:jc w:val="both"/>
        <w:rPr>
          <w:rFonts w:ascii="Calibri" w:hAnsi="Calibri" w:cs="Calibri"/>
          <w:sz w:val="22"/>
          <w:szCs w:val="22"/>
        </w:rPr>
      </w:pPr>
      <w:r w:rsidRPr="00E3724D">
        <w:rPr>
          <w:rFonts w:ascii="Calibri" w:hAnsi="Calibri" w:cs="Calibri"/>
          <w:b/>
          <w:sz w:val="22"/>
          <w:szCs w:val="22"/>
        </w:rPr>
        <w:t>R</w:t>
      </w:r>
      <w:r w:rsidR="00EA2729" w:rsidRPr="00E3724D">
        <w:rPr>
          <w:rFonts w:ascii="Calibri" w:hAnsi="Calibri" w:cs="Calibri"/>
          <w:b/>
          <w:sz w:val="22"/>
          <w:szCs w:val="22"/>
        </w:rPr>
        <w:t>isultati ottenuti:</w:t>
      </w:r>
      <w:r w:rsidRPr="00E3724D">
        <w:rPr>
          <w:rFonts w:ascii="Calibri" w:hAnsi="Calibri" w:cs="Lucida Sans Unicode"/>
          <w:bCs/>
          <w:sz w:val="22"/>
          <w:szCs w:val="22"/>
        </w:rPr>
        <w:t xml:space="preserve">Sono stati organizzati seminari </w:t>
      </w:r>
      <w:r>
        <w:rPr>
          <w:rFonts w:ascii="Calibri" w:hAnsi="Calibri" w:cs="Lucida Sans Unicode"/>
          <w:bCs/>
          <w:sz w:val="22"/>
          <w:szCs w:val="22"/>
        </w:rPr>
        <w:t xml:space="preserve">nazionale ed internazionali </w:t>
      </w:r>
      <w:r w:rsidRPr="00E3724D">
        <w:rPr>
          <w:rFonts w:ascii="Calibri" w:hAnsi="Calibri" w:cs="Lucida Sans Unicode"/>
          <w:bCs/>
          <w:sz w:val="22"/>
          <w:szCs w:val="22"/>
        </w:rPr>
        <w:t>di scambio e formazione, una Banca Dati interregionale delle pratiche educative innovative (</w:t>
      </w:r>
      <w:hyperlink r:id="rId11" w:history="1">
        <w:r w:rsidRPr="00E3724D">
          <w:rPr>
            <w:rFonts w:ascii="Calibri" w:hAnsi="Calibri" w:cs="Lucida Sans Unicode"/>
            <w:color w:val="548DD4" w:themeColor="text2" w:themeTint="99"/>
            <w:sz w:val="22"/>
            <w:szCs w:val="22"/>
            <w:u w:val="single"/>
          </w:rPr>
          <w:t>www.londootiloo.org</w:t>
        </w:r>
      </w:hyperlink>
      <w:r w:rsidRPr="00E3724D">
        <w:rPr>
          <w:rFonts w:ascii="Calibri" w:hAnsi="Calibri" w:cs="Lucida Sans Unicode"/>
          <w:bCs/>
          <w:sz w:val="22"/>
          <w:szCs w:val="22"/>
        </w:rPr>
        <w:t>), uno studio sull’EDD-SI, la sperimentazione e formazione su pratiche pedagogiche innovative e interregionali</w:t>
      </w:r>
      <w:r w:rsidR="005C6539" w:rsidRPr="00E3724D">
        <w:rPr>
          <w:rFonts w:ascii="Calibri" w:hAnsi="Calibri" w:cs="Calibri"/>
          <w:b/>
          <w:sz w:val="22"/>
          <w:szCs w:val="22"/>
        </w:rPr>
        <w:t xml:space="preserve">. </w:t>
      </w:r>
    </w:p>
    <w:p w:rsidR="0039632A" w:rsidRDefault="0039632A" w:rsidP="00EA2729">
      <w:pPr>
        <w:pStyle w:val="Paragrafoelenco"/>
        <w:ind w:left="720"/>
        <w:jc w:val="both"/>
        <w:rPr>
          <w:rFonts w:cs="Calibri"/>
          <w:b/>
          <w:highlight w:val="yellow"/>
        </w:rPr>
      </w:pPr>
    </w:p>
    <w:p w:rsidR="0039632A" w:rsidRDefault="0039632A" w:rsidP="00EA2729">
      <w:pPr>
        <w:pStyle w:val="Paragrafoelenco"/>
        <w:ind w:left="720"/>
        <w:jc w:val="both"/>
        <w:rPr>
          <w:rFonts w:cs="Calibri"/>
          <w:b/>
          <w:highlight w:val="yellow"/>
        </w:rPr>
      </w:pPr>
    </w:p>
    <w:p w:rsidR="00EA2729" w:rsidRPr="00C66E19" w:rsidRDefault="00C04EB0" w:rsidP="00EA2729">
      <w:pPr>
        <w:tabs>
          <w:tab w:val="left" w:pos="0"/>
          <w:tab w:val="left" w:pos="284"/>
        </w:tabs>
        <w:jc w:val="both"/>
        <w:rPr>
          <w:rFonts w:ascii="Calibri" w:hAnsi="Calibri" w:cs="Calibri"/>
          <w:b/>
          <w:sz w:val="22"/>
          <w:szCs w:val="22"/>
        </w:rPr>
      </w:pPr>
      <w:r>
        <w:rPr>
          <w:rFonts w:ascii="Calibri" w:hAnsi="Calibri" w:cs="Lucida Sans Unicode"/>
          <w:bCs/>
          <w:color w:val="31849B"/>
          <w:sz w:val="26"/>
          <w:szCs w:val="26"/>
        </w:rPr>
        <w:lastRenderedPageBreak/>
        <w:t>Q</w:t>
      </w:r>
      <w:r w:rsidR="00EA2729" w:rsidRPr="00EA2729">
        <w:rPr>
          <w:rFonts w:ascii="Calibri" w:hAnsi="Calibri" w:cs="Lucida Sans Unicode"/>
          <w:bCs/>
          <w:color w:val="31849B"/>
          <w:sz w:val="26"/>
          <w:szCs w:val="26"/>
        </w:rPr>
        <w:t xml:space="preserve">. </w:t>
      </w:r>
      <w:r w:rsidR="005C6539" w:rsidRPr="00EA2729">
        <w:rPr>
          <w:rFonts w:ascii="Calibri" w:hAnsi="Calibri" w:cs="Lucida Sans Unicode"/>
          <w:bCs/>
          <w:color w:val="31849B"/>
          <w:sz w:val="26"/>
          <w:szCs w:val="26"/>
        </w:rPr>
        <w:t xml:space="preserve">Comunicare in </w:t>
      </w:r>
      <w:r w:rsidR="00262872">
        <w:rPr>
          <w:rFonts w:ascii="Calibri" w:hAnsi="Calibri" w:cs="Lucida Sans Unicode"/>
          <w:bCs/>
          <w:color w:val="31849B"/>
          <w:sz w:val="26"/>
          <w:szCs w:val="26"/>
        </w:rPr>
        <w:t>rete</w:t>
      </w:r>
      <w:r w:rsidR="005C6539" w:rsidRPr="00EA2729">
        <w:rPr>
          <w:rFonts w:ascii="Calibri" w:hAnsi="Calibri" w:cs="Lucida Sans Unicode"/>
          <w:bCs/>
          <w:color w:val="31849B"/>
          <w:sz w:val="26"/>
          <w:szCs w:val="26"/>
        </w:rPr>
        <w:t xml:space="preserve"> per lo sviluppo</w:t>
      </w:r>
      <w:r w:rsidR="00EA2729">
        <w:rPr>
          <w:rFonts w:ascii="Calibri" w:hAnsi="Calibri" w:cs="Lucida Sans Unicode"/>
          <w:bCs/>
          <w:color w:val="31849B"/>
          <w:sz w:val="22"/>
          <w:szCs w:val="22"/>
        </w:rPr>
        <w:t xml:space="preserve">, </w:t>
      </w:r>
      <w:r w:rsidR="00EA2729" w:rsidRPr="00C66E19">
        <w:rPr>
          <w:rFonts w:ascii="Calibri" w:hAnsi="Calibri" w:cs="Lucida Sans Unicode"/>
          <w:bCs/>
          <w:sz w:val="22"/>
          <w:szCs w:val="22"/>
        </w:rPr>
        <w:t>promosso da</w:t>
      </w:r>
      <w:r w:rsidR="00EA2729">
        <w:rPr>
          <w:rFonts w:ascii="Calibri" w:hAnsi="Calibri" w:cs="Lucida Sans Unicode"/>
          <w:bCs/>
          <w:sz w:val="22"/>
          <w:szCs w:val="22"/>
        </w:rPr>
        <w:t xml:space="preserve"> FCONGD (Spagna), in partenariato con COP e RESACOOP, e f</w:t>
      </w:r>
      <w:r w:rsidR="00EA2729">
        <w:rPr>
          <w:rFonts w:ascii="Calibri" w:hAnsi="Calibri" w:cs="Lucida Sans Unicode"/>
          <w:bCs/>
          <w:iCs/>
          <w:sz w:val="22"/>
          <w:szCs w:val="22"/>
        </w:rPr>
        <w:t>inanziato dall’UE.</w:t>
      </w:r>
    </w:p>
    <w:p w:rsidR="00EA2729" w:rsidRPr="008D668A" w:rsidRDefault="00EA2729" w:rsidP="00EA2729">
      <w:pPr>
        <w:numPr>
          <w:ilvl w:val="0"/>
          <w:numId w:val="23"/>
        </w:numPr>
        <w:tabs>
          <w:tab w:val="left" w:pos="0"/>
          <w:tab w:val="left" w:pos="284"/>
        </w:tabs>
        <w:ind w:hanging="720"/>
        <w:jc w:val="both"/>
        <w:rPr>
          <w:rFonts w:ascii="Calibri" w:hAnsi="Calibri" w:cs="Calibri"/>
          <w:color w:val="31849B"/>
          <w:sz w:val="20"/>
          <w:szCs w:val="20"/>
        </w:rPr>
      </w:pPr>
      <w:r w:rsidRPr="00C66E19">
        <w:rPr>
          <w:rFonts w:ascii="Calibri" w:hAnsi="Calibri" w:cs="Calibri"/>
          <w:b/>
          <w:sz w:val="22"/>
          <w:szCs w:val="22"/>
        </w:rPr>
        <w:t>Paese</w:t>
      </w:r>
      <w:r w:rsidRPr="00C66E19">
        <w:rPr>
          <w:rFonts w:ascii="Calibri" w:hAnsi="Calibri" w:cs="Calibri"/>
          <w:sz w:val="22"/>
          <w:szCs w:val="22"/>
        </w:rPr>
        <w:t xml:space="preserve">: </w:t>
      </w:r>
      <w:r>
        <w:rPr>
          <w:rFonts w:ascii="Calibri" w:hAnsi="Calibri"/>
          <w:b/>
          <w:sz w:val="22"/>
          <w:szCs w:val="22"/>
        </w:rPr>
        <w:t>Italia, Francia, Spagna</w:t>
      </w:r>
      <w:r w:rsidRPr="00C66E19">
        <w:rPr>
          <w:rFonts w:ascii="Calibri" w:hAnsi="Calibri" w:cs="Calibri"/>
          <w:sz w:val="22"/>
          <w:szCs w:val="22"/>
        </w:rPr>
        <w:t xml:space="preserve">. </w:t>
      </w:r>
    </w:p>
    <w:p w:rsidR="00E64002" w:rsidRPr="00E64002" w:rsidRDefault="00EA2729" w:rsidP="00E64002">
      <w:pPr>
        <w:numPr>
          <w:ilvl w:val="0"/>
          <w:numId w:val="23"/>
        </w:numPr>
        <w:tabs>
          <w:tab w:val="left" w:pos="0"/>
          <w:tab w:val="left" w:pos="284"/>
        </w:tabs>
        <w:ind w:left="0" w:firstLine="0"/>
        <w:jc w:val="both"/>
        <w:rPr>
          <w:rFonts w:ascii="Calibri" w:hAnsi="Calibri" w:cs="Calibri"/>
          <w:color w:val="31849B"/>
          <w:sz w:val="20"/>
          <w:szCs w:val="20"/>
        </w:rPr>
      </w:pPr>
      <w:r w:rsidRPr="004C504B">
        <w:rPr>
          <w:rFonts w:ascii="Calibri" w:hAnsi="Calibri" w:cs="Calibri"/>
          <w:b/>
          <w:sz w:val="22"/>
          <w:szCs w:val="22"/>
        </w:rPr>
        <w:t>Attività</w:t>
      </w:r>
      <w:r w:rsidRPr="004C504B">
        <w:rPr>
          <w:rFonts w:ascii="Calibri" w:hAnsi="Calibri" w:cs="Calibri"/>
          <w:sz w:val="22"/>
          <w:szCs w:val="22"/>
        </w:rPr>
        <w:t xml:space="preserve">: </w:t>
      </w:r>
      <w:r>
        <w:rPr>
          <w:rFonts w:ascii="Calibri" w:hAnsi="Calibri" w:cs="Calibri"/>
          <w:sz w:val="22"/>
          <w:szCs w:val="22"/>
        </w:rPr>
        <w:t xml:space="preserve">in corso, da </w:t>
      </w:r>
      <w:r w:rsidRPr="00EA2729">
        <w:rPr>
          <w:rFonts w:ascii="Calibri" w:hAnsi="Calibri" w:cs="Calibri"/>
          <w:bCs/>
          <w:sz w:val="22"/>
          <w:szCs w:val="22"/>
        </w:rPr>
        <w:t xml:space="preserve">1-3-2013 </w:t>
      </w:r>
      <w:r>
        <w:rPr>
          <w:rFonts w:ascii="Calibri" w:hAnsi="Calibri" w:cs="Calibri"/>
          <w:bCs/>
          <w:sz w:val="22"/>
          <w:szCs w:val="22"/>
        </w:rPr>
        <w:t>a</w:t>
      </w:r>
      <w:r w:rsidRPr="00EA2729">
        <w:rPr>
          <w:rFonts w:ascii="Calibri" w:hAnsi="Calibri" w:cs="Calibri"/>
          <w:bCs/>
          <w:sz w:val="22"/>
          <w:szCs w:val="22"/>
        </w:rPr>
        <w:t xml:space="preserve"> 1-3-2016</w:t>
      </w:r>
      <w:r w:rsidRPr="004C504B">
        <w:rPr>
          <w:rFonts w:ascii="Calibri" w:hAnsi="Calibri" w:cs="Calibri"/>
          <w:sz w:val="22"/>
          <w:szCs w:val="22"/>
        </w:rPr>
        <w:t>.</w:t>
      </w:r>
      <w:r w:rsidR="00F42D7D">
        <w:rPr>
          <w:rFonts w:ascii="Calibri" w:hAnsi="Calibri" w:cs="Calibri"/>
          <w:b/>
          <w:sz w:val="22"/>
          <w:szCs w:val="22"/>
        </w:rPr>
        <w:t>Costo:</w:t>
      </w:r>
      <w:r w:rsidR="00F42D7D" w:rsidRPr="00F42D7D">
        <w:rPr>
          <w:rFonts w:ascii="Calibri" w:hAnsi="Calibri" w:cs="Calibri"/>
          <w:sz w:val="22"/>
          <w:szCs w:val="22"/>
        </w:rPr>
        <w:t xml:space="preserve"> 1.138.593 €</w:t>
      </w:r>
    </w:p>
    <w:p w:rsidR="00E64002" w:rsidRPr="00E64002" w:rsidRDefault="00EA2729" w:rsidP="00E64002">
      <w:pPr>
        <w:numPr>
          <w:ilvl w:val="0"/>
          <w:numId w:val="23"/>
        </w:numPr>
        <w:tabs>
          <w:tab w:val="left" w:pos="0"/>
          <w:tab w:val="left" w:pos="284"/>
        </w:tabs>
        <w:ind w:left="0" w:firstLine="0"/>
        <w:jc w:val="both"/>
        <w:rPr>
          <w:rFonts w:ascii="Calibri" w:hAnsi="Calibri" w:cs="Calibri"/>
          <w:color w:val="31849B"/>
          <w:sz w:val="20"/>
          <w:szCs w:val="20"/>
        </w:rPr>
      </w:pPr>
      <w:r w:rsidRPr="00E64002">
        <w:rPr>
          <w:rFonts w:ascii="Calibri" w:hAnsi="Calibri" w:cs="Calibri"/>
          <w:b/>
          <w:sz w:val="22"/>
          <w:szCs w:val="22"/>
        </w:rPr>
        <w:t>Obiettivi</w:t>
      </w:r>
      <w:r w:rsidRPr="00E64002">
        <w:rPr>
          <w:rFonts w:ascii="Calibri" w:hAnsi="Calibri" w:cs="Calibri"/>
          <w:sz w:val="22"/>
          <w:szCs w:val="22"/>
        </w:rPr>
        <w:t>:</w:t>
      </w:r>
      <w:r w:rsidR="00E64002" w:rsidRPr="00E64002">
        <w:rPr>
          <w:rFonts w:ascii="Calibri" w:hAnsi="Calibri" w:cs="Calibri"/>
          <w:sz w:val="22"/>
          <w:szCs w:val="22"/>
        </w:rPr>
        <w:t xml:space="preserve"> Contribu</w:t>
      </w:r>
      <w:r w:rsidR="00E64002">
        <w:rPr>
          <w:rFonts w:ascii="Calibri" w:hAnsi="Calibri" w:cs="Calibri"/>
          <w:sz w:val="22"/>
          <w:szCs w:val="22"/>
        </w:rPr>
        <w:t>ire al miglioramento della qualità informativa dei media europei e africani verso la cooperazione internazionale e le tematiche legate allo sviluppo. Contribuire al miglioramento dell’impatto che la comunicazione delle Ong e i media possono avere sulla sensibilizzazione del pubblico europeo e sulla mobilitazione mirata alla lotta alla povertà e a relazioni più eque tra i paesi del mondo.</w:t>
      </w:r>
    </w:p>
    <w:p w:rsidR="00EA2729" w:rsidRPr="00E64002" w:rsidRDefault="00E64002" w:rsidP="00E64002">
      <w:pPr>
        <w:tabs>
          <w:tab w:val="left" w:pos="0"/>
          <w:tab w:val="left" w:pos="284"/>
        </w:tabs>
        <w:jc w:val="both"/>
        <w:rPr>
          <w:rFonts w:ascii="Calibri" w:hAnsi="Calibri" w:cs="Calibri"/>
          <w:color w:val="31849B"/>
          <w:sz w:val="20"/>
          <w:szCs w:val="20"/>
        </w:rPr>
      </w:pPr>
      <w:r>
        <w:rPr>
          <w:rFonts w:ascii="Calibri" w:hAnsi="Calibri" w:cs="Calibri"/>
          <w:sz w:val="22"/>
          <w:szCs w:val="22"/>
        </w:rPr>
        <w:t xml:space="preserve">Creare una </w:t>
      </w:r>
      <w:r w:rsidR="00262872">
        <w:rPr>
          <w:rFonts w:ascii="Calibri" w:hAnsi="Calibri" w:cs="Calibri"/>
          <w:sz w:val="22"/>
          <w:szCs w:val="22"/>
        </w:rPr>
        <w:t>rete trans-</w:t>
      </w:r>
      <w:r>
        <w:rPr>
          <w:rFonts w:ascii="Calibri" w:hAnsi="Calibri" w:cs="Calibri"/>
          <w:sz w:val="22"/>
          <w:szCs w:val="22"/>
        </w:rPr>
        <w:t>regionale di giornalisti del mondo dei media e professionisti della comunicazione delle Ong per identificare nuove strategie e modelli di comunicazione comuni</w:t>
      </w:r>
      <w:r w:rsidRPr="00E64002">
        <w:rPr>
          <w:rFonts w:ascii="Calibri" w:hAnsi="Calibri" w:cs="Calibri"/>
          <w:sz w:val="22"/>
          <w:szCs w:val="22"/>
        </w:rPr>
        <w:t xml:space="preserve">. </w:t>
      </w:r>
    </w:p>
    <w:p w:rsidR="00F42D7D" w:rsidRPr="00F42D7D" w:rsidRDefault="00EA2729" w:rsidP="00F42D7D">
      <w:pPr>
        <w:numPr>
          <w:ilvl w:val="0"/>
          <w:numId w:val="23"/>
        </w:numPr>
        <w:tabs>
          <w:tab w:val="left" w:pos="0"/>
          <w:tab w:val="left" w:pos="284"/>
        </w:tabs>
        <w:ind w:left="0" w:firstLine="0"/>
        <w:jc w:val="both"/>
        <w:rPr>
          <w:rFonts w:ascii="Calibri" w:hAnsi="Calibri" w:cs="Calibri"/>
          <w:sz w:val="22"/>
          <w:szCs w:val="22"/>
        </w:rPr>
      </w:pPr>
      <w:r w:rsidRPr="00F42D7D">
        <w:rPr>
          <w:rFonts w:ascii="Calibri" w:hAnsi="Calibri" w:cs="Calibri"/>
          <w:b/>
          <w:sz w:val="22"/>
          <w:szCs w:val="22"/>
        </w:rPr>
        <w:t>Descrizione</w:t>
      </w:r>
      <w:r w:rsidRPr="00F42D7D">
        <w:rPr>
          <w:rFonts w:ascii="Calibri" w:hAnsi="Calibri" w:cs="Calibri"/>
          <w:sz w:val="22"/>
          <w:szCs w:val="22"/>
        </w:rPr>
        <w:t>: Il progetto sta costruendo</w:t>
      </w:r>
      <w:r w:rsidRPr="00F42D7D">
        <w:rPr>
          <w:rFonts w:ascii="Calibri" w:hAnsi="Calibri" w:cs="Calibri"/>
          <w:bCs/>
          <w:sz w:val="22"/>
          <w:szCs w:val="22"/>
        </w:rPr>
        <w:t xml:space="preserve"> una </w:t>
      </w:r>
      <w:r w:rsidR="00262872">
        <w:rPr>
          <w:rFonts w:ascii="Calibri" w:hAnsi="Calibri" w:cs="Calibri"/>
          <w:bCs/>
          <w:sz w:val="22"/>
          <w:szCs w:val="22"/>
        </w:rPr>
        <w:t>rete</w:t>
      </w:r>
      <w:r w:rsidRPr="00F42D7D">
        <w:rPr>
          <w:rFonts w:ascii="Calibri" w:hAnsi="Calibri" w:cs="Calibri"/>
          <w:bCs/>
          <w:sz w:val="22"/>
          <w:szCs w:val="22"/>
        </w:rPr>
        <w:t xml:space="preserve"> internazionale </w:t>
      </w:r>
      <w:r w:rsidRPr="00F42D7D">
        <w:rPr>
          <w:rFonts w:ascii="Calibri" w:hAnsi="Calibri" w:cs="Calibri"/>
          <w:sz w:val="22"/>
          <w:szCs w:val="22"/>
        </w:rPr>
        <w:t xml:space="preserve">di giornalisti e professionisti della comunicazione al servizio dello sviluppo, per una lettura degli avvenimenti da parte dei media più realista e una migliore comunicazione delle Ong. </w:t>
      </w:r>
      <w:r w:rsidR="00F42D7D" w:rsidRPr="00F42D7D">
        <w:rPr>
          <w:rFonts w:ascii="Calibri" w:hAnsi="Calibri" w:cs="Calibri"/>
          <w:sz w:val="22"/>
          <w:szCs w:val="22"/>
        </w:rPr>
        <w:t xml:space="preserve"> Il progetto permetterà la realizzazione in Piemonte, così come in Spagna e in Francia, di una serie di seminari e atelier internazionali corsi di formazione rivolti al personale di Ong ed Enti Locali che si occupano di comunicazione e di cooperazione corsi di formazione e/o aggiornamento per giornalisti, moduli formativi o seminari da proporre all’interno dei percorsi universitari, due studi, da realizzarsi a livello regionale, uno su come i media affrontano le tematiche legate alla cooperazione internazionale e uno sull’impatto e sulle modalità di comunicazione delle Ong, un’azione che permetterà la realizzazione di reportage in Paesi dove le Ong piemontesi, catalane e rhonalpine operano, con l’istituzione di un Premio internazionale </w:t>
      </w:r>
      <w:r w:rsidR="00F42D7D" w:rsidRPr="00F42D7D">
        <w:rPr>
          <w:rFonts w:ascii="Calibri" w:hAnsi="Calibri" w:cs="Calibri"/>
          <w:i/>
          <w:iCs/>
          <w:sz w:val="22"/>
          <w:szCs w:val="22"/>
        </w:rPr>
        <w:t>ad hoc</w:t>
      </w:r>
      <w:r w:rsidR="00F42D7D" w:rsidRPr="00F42D7D">
        <w:rPr>
          <w:rFonts w:ascii="Calibri" w:hAnsi="Calibri" w:cs="Calibri"/>
          <w:sz w:val="22"/>
          <w:szCs w:val="22"/>
        </w:rPr>
        <w:t xml:space="preserve"> da assegnare a fine progetto in occasione di un Forum finale nel 2015. </w:t>
      </w:r>
    </w:p>
    <w:p w:rsidR="00EA2729" w:rsidRPr="00EA2729" w:rsidRDefault="00EA2729" w:rsidP="00EA2729">
      <w:pPr>
        <w:numPr>
          <w:ilvl w:val="0"/>
          <w:numId w:val="23"/>
        </w:numPr>
        <w:tabs>
          <w:tab w:val="left" w:pos="0"/>
          <w:tab w:val="left" w:pos="284"/>
        </w:tabs>
        <w:ind w:left="0" w:firstLine="0"/>
        <w:jc w:val="both"/>
        <w:rPr>
          <w:rFonts w:ascii="Calibri" w:hAnsi="Calibri" w:cs="Calibri"/>
          <w:b/>
          <w:sz w:val="22"/>
          <w:szCs w:val="22"/>
        </w:rPr>
      </w:pPr>
      <w:r w:rsidRPr="00EA2729">
        <w:rPr>
          <w:rFonts w:ascii="Calibri" w:hAnsi="Calibri" w:cs="Calibri"/>
          <w:b/>
          <w:sz w:val="22"/>
          <w:szCs w:val="22"/>
        </w:rPr>
        <w:t>Risultati ottenuti:</w:t>
      </w:r>
      <w:r w:rsidRPr="00EA2729">
        <w:rPr>
          <w:rFonts w:ascii="Calibri" w:hAnsi="Calibri" w:cs="Calibri"/>
          <w:sz w:val="22"/>
          <w:szCs w:val="22"/>
        </w:rPr>
        <w:t xml:space="preserve">È stato elaborato uno studio sui media regionali in merito alla cooperazione allo sviluppo e su </w:t>
      </w:r>
      <w:proofErr w:type="spellStart"/>
      <w:r w:rsidRPr="00EA2729">
        <w:rPr>
          <w:rFonts w:ascii="Calibri" w:hAnsi="Calibri" w:cs="Calibri"/>
          <w:sz w:val="22"/>
          <w:szCs w:val="22"/>
          <w:lang w:val="fr-FR"/>
        </w:rPr>
        <w:t>qualità</w:t>
      </w:r>
      <w:proofErr w:type="spellEnd"/>
      <w:r w:rsidRPr="00EA2729">
        <w:rPr>
          <w:rFonts w:ascii="Calibri" w:hAnsi="Calibri" w:cs="Calibri"/>
          <w:sz w:val="22"/>
          <w:szCs w:val="22"/>
          <w:lang w:val="fr-FR"/>
        </w:rPr>
        <w:t xml:space="preserve"> e </w:t>
      </w:r>
      <w:proofErr w:type="spellStart"/>
      <w:r w:rsidRPr="00EA2729">
        <w:rPr>
          <w:rFonts w:ascii="Calibri" w:hAnsi="Calibri" w:cs="Calibri"/>
          <w:sz w:val="22"/>
          <w:szCs w:val="22"/>
          <w:lang w:val="fr-FR"/>
        </w:rPr>
        <w:t>impatto</w:t>
      </w:r>
      <w:proofErr w:type="spellEnd"/>
      <w:r w:rsidR="00C04EB0">
        <w:rPr>
          <w:rFonts w:ascii="Calibri" w:hAnsi="Calibri" w:cs="Calibri"/>
          <w:sz w:val="22"/>
          <w:szCs w:val="22"/>
          <w:lang w:val="fr-FR"/>
        </w:rPr>
        <w:t xml:space="preserve"> </w:t>
      </w:r>
      <w:proofErr w:type="spellStart"/>
      <w:r w:rsidRPr="00EA2729">
        <w:rPr>
          <w:rFonts w:ascii="Calibri" w:hAnsi="Calibri" w:cs="Calibri"/>
          <w:sz w:val="22"/>
          <w:szCs w:val="22"/>
          <w:lang w:val="fr-FR"/>
        </w:rPr>
        <w:t>della</w:t>
      </w:r>
      <w:proofErr w:type="spellEnd"/>
      <w:r w:rsidR="00C04EB0">
        <w:rPr>
          <w:rFonts w:ascii="Calibri" w:hAnsi="Calibri" w:cs="Calibri"/>
          <w:sz w:val="22"/>
          <w:szCs w:val="22"/>
          <w:lang w:val="fr-FR"/>
        </w:rPr>
        <w:t xml:space="preserve"> </w:t>
      </w:r>
      <w:proofErr w:type="spellStart"/>
      <w:r w:rsidR="00C04EB0">
        <w:rPr>
          <w:rFonts w:ascii="Calibri" w:hAnsi="Calibri" w:cs="Calibri"/>
          <w:sz w:val="22"/>
          <w:szCs w:val="22"/>
          <w:lang w:val="fr-FR"/>
        </w:rPr>
        <w:t>comunicazione</w:t>
      </w:r>
      <w:proofErr w:type="spellEnd"/>
      <w:r w:rsidR="00C04EB0">
        <w:rPr>
          <w:rFonts w:ascii="Calibri" w:hAnsi="Calibri" w:cs="Calibri"/>
          <w:sz w:val="22"/>
          <w:szCs w:val="22"/>
          <w:lang w:val="fr-FR"/>
        </w:rPr>
        <w:t xml:space="preserve"> delle Ong</w:t>
      </w:r>
      <w:r w:rsidRPr="00EA2729">
        <w:rPr>
          <w:rFonts w:ascii="Calibri" w:hAnsi="Calibri" w:cs="Calibri"/>
          <w:sz w:val="22"/>
          <w:szCs w:val="22"/>
          <w:lang w:val="fr-FR"/>
        </w:rPr>
        <w:t xml:space="preserve">; </w:t>
      </w:r>
      <w:proofErr w:type="spellStart"/>
      <w:r w:rsidRPr="00EA2729">
        <w:rPr>
          <w:rFonts w:ascii="Calibri" w:hAnsi="Calibri" w:cs="Calibri"/>
          <w:sz w:val="22"/>
          <w:szCs w:val="22"/>
          <w:lang w:val="fr-FR"/>
        </w:rPr>
        <w:t>inoltre</w:t>
      </w:r>
      <w:proofErr w:type="spellEnd"/>
      <w:r w:rsidRPr="00EA2729">
        <w:rPr>
          <w:rFonts w:ascii="Calibri" w:hAnsi="Calibri" w:cs="Calibri"/>
          <w:sz w:val="22"/>
          <w:szCs w:val="22"/>
          <w:lang w:val="fr-FR"/>
        </w:rPr>
        <w:t xml:space="preserve"> sono </w:t>
      </w:r>
      <w:proofErr w:type="spellStart"/>
      <w:r w:rsidRPr="00EA2729">
        <w:rPr>
          <w:rFonts w:ascii="Calibri" w:hAnsi="Calibri" w:cs="Calibri"/>
          <w:sz w:val="22"/>
          <w:szCs w:val="22"/>
          <w:lang w:val="fr-FR"/>
        </w:rPr>
        <w:t>stati</w:t>
      </w:r>
      <w:proofErr w:type="spellEnd"/>
      <w:r w:rsidRPr="00EA2729">
        <w:rPr>
          <w:rFonts w:ascii="Calibri" w:hAnsi="Calibri" w:cs="Calibri"/>
          <w:sz w:val="22"/>
          <w:szCs w:val="22"/>
        </w:rPr>
        <w:t xml:space="preserve"> realizzati corsi, seminari universitari e Forum internazionali, un sito web in 4 lingue e 3 blog.</w:t>
      </w:r>
    </w:p>
    <w:p w:rsidR="005C6539" w:rsidRDefault="005C6539" w:rsidP="005C6539">
      <w:pPr>
        <w:jc w:val="both"/>
        <w:rPr>
          <w:rFonts w:ascii="Calibri" w:hAnsi="Calibri" w:cs="Calibri"/>
          <w:b/>
          <w:bCs/>
          <w:color w:val="92D050"/>
          <w:highlight w:val="yellow"/>
        </w:rPr>
      </w:pPr>
    </w:p>
    <w:p w:rsidR="00EA2729" w:rsidRPr="00831649" w:rsidRDefault="00EA2729" w:rsidP="005C6539">
      <w:pPr>
        <w:jc w:val="both"/>
        <w:rPr>
          <w:rFonts w:ascii="Calibri" w:hAnsi="Calibri" w:cs="Calibri"/>
          <w:b/>
          <w:bCs/>
          <w:color w:val="92D050"/>
          <w:highlight w:val="yellow"/>
        </w:rPr>
      </w:pPr>
    </w:p>
    <w:p w:rsidR="00EA2729" w:rsidRPr="00C66E19" w:rsidRDefault="00C04EB0" w:rsidP="00EA2729">
      <w:pPr>
        <w:tabs>
          <w:tab w:val="left" w:pos="0"/>
          <w:tab w:val="left" w:pos="284"/>
        </w:tabs>
        <w:jc w:val="both"/>
        <w:rPr>
          <w:rFonts w:ascii="Calibri" w:hAnsi="Calibri" w:cs="Calibri"/>
          <w:b/>
          <w:sz w:val="22"/>
          <w:szCs w:val="22"/>
        </w:rPr>
      </w:pPr>
      <w:r>
        <w:rPr>
          <w:rFonts w:ascii="Calibri" w:hAnsi="Calibri" w:cs="Lucida Sans Unicode"/>
          <w:bCs/>
          <w:color w:val="31849B"/>
          <w:sz w:val="26"/>
          <w:szCs w:val="26"/>
        </w:rPr>
        <w:t>R</w:t>
      </w:r>
      <w:r w:rsidR="00EA2729" w:rsidRPr="00EA2729">
        <w:rPr>
          <w:rFonts w:ascii="Calibri" w:hAnsi="Calibri" w:cs="Lucida Sans Unicode"/>
          <w:bCs/>
          <w:color w:val="31849B"/>
          <w:sz w:val="26"/>
          <w:szCs w:val="26"/>
        </w:rPr>
        <w:t xml:space="preserve">. </w:t>
      </w:r>
      <w:r w:rsidR="005C6539" w:rsidRPr="00EA2729">
        <w:rPr>
          <w:rFonts w:ascii="Calibri" w:hAnsi="Calibri" w:cs="Lucida Sans Unicode"/>
          <w:bCs/>
          <w:color w:val="31849B"/>
          <w:sz w:val="26"/>
          <w:szCs w:val="26"/>
        </w:rPr>
        <w:t xml:space="preserve">E-venti di parità. </w:t>
      </w:r>
      <w:r w:rsidR="00262872">
        <w:rPr>
          <w:rFonts w:ascii="Calibri" w:hAnsi="Calibri" w:cs="Lucida Sans Unicode"/>
          <w:bCs/>
          <w:color w:val="31849B"/>
          <w:sz w:val="26"/>
          <w:szCs w:val="26"/>
        </w:rPr>
        <w:t>Rete</w:t>
      </w:r>
      <w:r w:rsidR="005C6539" w:rsidRPr="00EA2729">
        <w:rPr>
          <w:rFonts w:ascii="Calibri" w:hAnsi="Calibri" w:cs="Lucida Sans Unicode"/>
          <w:bCs/>
          <w:color w:val="31849B"/>
          <w:sz w:val="26"/>
          <w:szCs w:val="26"/>
        </w:rPr>
        <w:t xml:space="preserve"> contro le discriminazioni in Piemonte</w:t>
      </w:r>
      <w:r w:rsidR="00EA2729">
        <w:rPr>
          <w:rFonts w:ascii="Calibri" w:hAnsi="Calibri" w:cs="Lucida Sans Unicode"/>
          <w:bCs/>
          <w:color w:val="31849B"/>
          <w:sz w:val="22"/>
          <w:szCs w:val="22"/>
        </w:rPr>
        <w:t xml:space="preserve">, </w:t>
      </w:r>
      <w:r w:rsidR="00EA2729" w:rsidRPr="00C66E19">
        <w:rPr>
          <w:rFonts w:ascii="Calibri" w:hAnsi="Calibri" w:cs="Lucida Sans Unicode"/>
          <w:bCs/>
          <w:sz w:val="22"/>
          <w:szCs w:val="22"/>
        </w:rPr>
        <w:t>promosso da</w:t>
      </w:r>
      <w:r w:rsidR="002B2091">
        <w:rPr>
          <w:rFonts w:ascii="Calibri" w:hAnsi="Calibri" w:cs="Lucida Sans Unicode"/>
          <w:bCs/>
          <w:sz w:val="22"/>
          <w:szCs w:val="22"/>
        </w:rPr>
        <w:t xml:space="preserve">Associazione AlmaTerra in partenariato con </w:t>
      </w:r>
      <w:proofErr w:type="spellStart"/>
      <w:r w:rsidR="00262872">
        <w:rPr>
          <w:rFonts w:ascii="Calibri" w:hAnsi="Calibri" w:cs="Lucida Sans Unicode"/>
          <w:bCs/>
          <w:sz w:val="22"/>
          <w:szCs w:val="22"/>
        </w:rPr>
        <w:t>RE.TE</w:t>
      </w:r>
      <w:proofErr w:type="spellEnd"/>
      <w:r w:rsidR="00262872">
        <w:rPr>
          <w:rFonts w:ascii="Calibri" w:hAnsi="Calibri" w:cs="Lucida Sans Unicode"/>
          <w:bCs/>
          <w:sz w:val="22"/>
          <w:szCs w:val="22"/>
        </w:rPr>
        <w:t>.</w:t>
      </w:r>
      <w:r w:rsidR="002B2091">
        <w:rPr>
          <w:rFonts w:ascii="Calibri" w:hAnsi="Calibri" w:cs="Lucida Sans Unicode"/>
          <w:bCs/>
          <w:sz w:val="22"/>
          <w:szCs w:val="22"/>
        </w:rPr>
        <w:t xml:space="preserve"> e ARDP</w:t>
      </w:r>
      <w:r w:rsidR="00EA2729">
        <w:rPr>
          <w:rFonts w:ascii="Calibri" w:hAnsi="Calibri" w:cs="Lucida Sans Unicode"/>
          <w:bCs/>
          <w:sz w:val="22"/>
          <w:szCs w:val="22"/>
        </w:rPr>
        <w:t xml:space="preserve"> e f</w:t>
      </w:r>
      <w:r w:rsidR="00EA2729">
        <w:rPr>
          <w:rFonts w:ascii="Calibri" w:hAnsi="Calibri" w:cs="Lucida Sans Unicode"/>
          <w:bCs/>
          <w:iCs/>
          <w:sz w:val="22"/>
          <w:szCs w:val="22"/>
        </w:rPr>
        <w:t>inanziato d</w:t>
      </w:r>
      <w:r w:rsidR="002B2091">
        <w:rPr>
          <w:rFonts w:ascii="Calibri" w:hAnsi="Calibri" w:cs="Lucida Sans Unicode"/>
          <w:bCs/>
          <w:iCs/>
          <w:sz w:val="22"/>
          <w:szCs w:val="22"/>
        </w:rPr>
        <w:t>al Fondo Sociale Europeo tramite la Regione Piemonte</w:t>
      </w:r>
      <w:r w:rsidR="00EA2729">
        <w:rPr>
          <w:rFonts w:ascii="Calibri" w:hAnsi="Calibri" w:cs="Lucida Sans Unicode"/>
          <w:bCs/>
          <w:iCs/>
          <w:sz w:val="22"/>
          <w:szCs w:val="22"/>
        </w:rPr>
        <w:t>.</w:t>
      </w:r>
    </w:p>
    <w:p w:rsidR="00EA2729" w:rsidRPr="008D668A" w:rsidRDefault="00EA2729" w:rsidP="00EA2729">
      <w:pPr>
        <w:numPr>
          <w:ilvl w:val="0"/>
          <w:numId w:val="24"/>
        </w:numPr>
        <w:tabs>
          <w:tab w:val="left" w:pos="0"/>
          <w:tab w:val="left" w:pos="284"/>
        </w:tabs>
        <w:ind w:hanging="720"/>
        <w:jc w:val="both"/>
        <w:rPr>
          <w:rFonts w:ascii="Calibri" w:hAnsi="Calibri" w:cs="Calibri"/>
          <w:color w:val="31849B"/>
          <w:sz w:val="20"/>
          <w:szCs w:val="20"/>
        </w:rPr>
      </w:pPr>
      <w:r w:rsidRPr="00C66E19">
        <w:rPr>
          <w:rFonts w:ascii="Calibri" w:hAnsi="Calibri" w:cs="Calibri"/>
          <w:b/>
          <w:sz w:val="22"/>
          <w:szCs w:val="22"/>
        </w:rPr>
        <w:t>Paese</w:t>
      </w:r>
      <w:r w:rsidRPr="00C66E19">
        <w:rPr>
          <w:rFonts w:ascii="Calibri" w:hAnsi="Calibri" w:cs="Calibri"/>
          <w:sz w:val="22"/>
          <w:szCs w:val="22"/>
        </w:rPr>
        <w:t xml:space="preserve">: </w:t>
      </w:r>
      <w:r>
        <w:rPr>
          <w:rFonts w:ascii="Calibri" w:hAnsi="Calibri"/>
          <w:b/>
          <w:sz w:val="22"/>
          <w:szCs w:val="22"/>
        </w:rPr>
        <w:t>Italia</w:t>
      </w:r>
      <w:r w:rsidRPr="00C66E19">
        <w:rPr>
          <w:rFonts w:ascii="Calibri" w:hAnsi="Calibri" w:cs="Calibri"/>
          <w:sz w:val="22"/>
          <w:szCs w:val="22"/>
        </w:rPr>
        <w:t xml:space="preserve">. </w:t>
      </w:r>
    </w:p>
    <w:p w:rsidR="00EA2729" w:rsidRPr="008D668A" w:rsidRDefault="00EA2729" w:rsidP="00EA2729">
      <w:pPr>
        <w:numPr>
          <w:ilvl w:val="0"/>
          <w:numId w:val="24"/>
        </w:numPr>
        <w:tabs>
          <w:tab w:val="left" w:pos="0"/>
          <w:tab w:val="left" w:pos="284"/>
        </w:tabs>
        <w:ind w:left="0" w:firstLine="0"/>
        <w:jc w:val="both"/>
        <w:rPr>
          <w:rFonts w:ascii="Calibri" w:hAnsi="Calibri" w:cs="Calibri"/>
          <w:color w:val="31849B"/>
          <w:sz w:val="20"/>
          <w:szCs w:val="20"/>
        </w:rPr>
      </w:pPr>
      <w:r w:rsidRPr="004C504B">
        <w:rPr>
          <w:rFonts w:ascii="Calibri" w:hAnsi="Calibri" w:cs="Calibri"/>
          <w:b/>
          <w:sz w:val="22"/>
          <w:szCs w:val="22"/>
        </w:rPr>
        <w:t>Attività</w:t>
      </w:r>
      <w:r w:rsidRPr="004C504B">
        <w:rPr>
          <w:rFonts w:ascii="Calibri" w:hAnsi="Calibri" w:cs="Calibri"/>
          <w:sz w:val="22"/>
          <w:szCs w:val="22"/>
        </w:rPr>
        <w:t xml:space="preserve">: </w:t>
      </w:r>
      <w:r>
        <w:rPr>
          <w:rFonts w:ascii="Calibri" w:hAnsi="Calibri" w:cs="Calibri"/>
          <w:sz w:val="22"/>
          <w:szCs w:val="22"/>
        </w:rPr>
        <w:t>in corso, da</w:t>
      </w:r>
      <w:r w:rsidR="002B2091">
        <w:rPr>
          <w:rFonts w:ascii="Calibri" w:hAnsi="Calibri" w:cs="Calibri"/>
          <w:sz w:val="22"/>
          <w:szCs w:val="22"/>
        </w:rPr>
        <w:t>l</w:t>
      </w:r>
      <w:r w:rsidR="002B2091" w:rsidRPr="002B2091">
        <w:rPr>
          <w:rFonts w:ascii="Calibri" w:hAnsi="Calibri" w:cs="Calibri"/>
          <w:bCs/>
          <w:sz w:val="22"/>
          <w:szCs w:val="22"/>
        </w:rPr>
        <w:t xml:space="preserve">30-4-2013 </w:t>
      </w:r>
      <w:r w:rsidR="002B2091">
        <w:rPr>
          <w:rFonts w:ascii="Calibri" w:hAnsi="Calibri" w:cs="Calibri"/>
          <w:bCs/>
          <w:sz w:val="22"/>
          <w:szCs w:val="22"/>
        </w:rPr>
        <w:t>al</w:t>
      </w:r>
      <w:r w:rsidR="002B2091" w:rsidRPr="002B2091">
        <w:rPr>
          <w:rFonts w:ascii="Calibri" w:hAnsi="Calibri" w:cs="Calibri"/>
          <w:bCs/>
          <w:sz w:val="22"/>
          <w:szCs w:val="22"/>
        </w:rPr>
        <w:t xml:space="preserve"> 30-10-2014</w:t>
      </w:r>
      <w:r w:rsidRPr="004C504B">
        <w:rPr>
          <w:rFonts w:ascii="Calibri" w:hAnsi="Calibri" w:cs="Calibri"/>
          <w:sz w:val="22"/>
          <w:szCs w:val="22"/>
        </w:rPr>
        <w:t>.</w:t>
      </w:r>
      <w:r w:rsidR="00F42D7D">
        <w:rPr>
          <w:rFonts w:ascii="Calibri" w:hAnsi="Calibri" w:cs="Calibri"/>
          <w:b/>
          <w:sz w:val="22"/>
          <w:szCs w:val="22"/>
        </w:rPr>
        <w:t xml:space="preserve">Costo: </w:t>
      </w:r>
      <w:r w:rsidR="00E64002">
        <w:rPr>
          <w:rFonts w:ascii="Calibri" w:hAnsi="Calibri" w:cs="Calibri"/>
          <w:sz w:val="22"/>
          <w:szCs w:val="22"/>
        </w:rPr>
        <w:t>30.000 €</w:t>
      </w:r>
    </w:p>
    <w:p w:rsidR="00F42D7D" w:rsidRPr="00E64002" w:rsidRDefault="00EA2729" w:rsidP="00E64002">
      <w:pPr>
        <w:numPr>
          <w:ilvl w:val="0"/>
          <w:numId w:val="24"/>
        </w:numPr>
        <w:tabs>
          <w:tab w:val="left" w:pos="0"/>
          <w:tab w:val="num" w:pos="142"/>
          <w:tab w:val="left" w:pos="284"/>
        </w:tabs>
        <w:ind w:left="0" w:firstLine="0"/>
        <w:jc w:val="both"/>
        <w:rPr>
          <w:rFonts w:ascii="Calibri" w:hAnsi="Calibri" w:cs="Calibri"/>
          <w:sz w:val="22"/>
          <w:szCs w:val="22"/>
        </w:rPr>
      </w:pPr>
      <w:r w:rsidRPr="00E64002">
        <w:rPr>
          <w:rFonts w:ascii="Calibri" w:hAnsi="Calibri" w:cs="Calibri"/>
          <w:b/>
          <w:sz w:val="22"/>
          <w:szCs w:val="22"/>
        </w:rPr>
        <w:t>Obiettivi</w:t>
      </w:r>
      <w:r w:rsidRPr="00E64002">
        <w:rPr>
          <w:rFonts w:ascii="Calibri" w:hAnsi="Calibri" w:cs="Calibri"/>
          <w:sz w:val="22"/>
          <w:szCs w:val="22"/>
        </w:rPr>
        <w:t>:</w:t>
      </w:r>
      <w:r w:rsidR="00E64002" w:rsidRPr="00E64002">
        <w:rPr>
          <w:rFonts w:ascii="Calibri" w:hAnsi="Calibri" w:cs="Calibri"/>
          <w:sz w:val="22"/>
          <w:szCs w:val="22"/>
        </w:rPr>
        <w:t xml:space="preserve"> a) informare e sensibilizzare sulle tematiche connesse alle identità multiple, agli stereotipi e pregiudizi, alle discriminazioni promuovendo una convivenza basata sulla conoscenza ed il rispetto delle diversità; b) presentare la diversità come un valore aggiunto e come un arricchimento delle comunità locali sensibilizzando sull'importanza e sul concetto di non discriminazione e della solidarietà sociale; c) combattereil</w:t>
      </w:r>
      <w:r w:rsidR="00E64002" w:rsidRPr="00E64002">
        <w:rPr>
          <w:rFonts w:ascii="Calibri" w:hAnsi="Calibri" w:cs="Calibri"/>
          <w:b/>
          <w:bCs/>
          <w:sz w:val="22"/>
          <w:szCs w:val="22"/>
        </w:rPr>
        <w:t xml:space="preserve"> "</w:t>
      </w:r>
      <w:r w:rsidR="00E64002" w:rsidRPr="00E64002">
        <w:rPr>
          <w:rFonts w:ascii="Calibri" w:hAnsi="Calibri" w:cs="Calibri"/>
          <w:bCs/>
          <w:sz w:val="22"/>
          <w:szCs w:val="22"/>
        </w:rPr>
        <w:t>minority stress</w:t>
      </w:r>
      <w:r w:rsidR="00E64002" w:rsidRPr="00E64002">
        <w:rPr>
          <w:rFonts w:ascii="Calibri" w:hAnsi="Calibri" w:cs="Calibri"/>
          <w:b/>
          <w:bCs/>
          <w:sz w:val="22"/>
          <w:szCs w:val="22"/>
        </w:rPr>
        <w:t>"</w:t>
      </w:r>
      <w:r w:rsidR="00E64002" w:rsidRPr="00E64002">
        <w:rPr>
          <w:rFonts w:ascii="Calibri" w:hAnsi="Calibri" w:cs="Calibri"/>
          <w:sz w:val="22"/>
          <w:szCs w:val="22"/>
        </w:rPr>
        <w:t>o stress legato ad una minoranza che ha come conseguenza principale un maggior disagio psicosociale; d)riconoscere che la ricchezza dell’essere umano nasce da tante specificità e dalla libertà di esprimerle.</w:t>
      </w:r>
    </w:p>
    <w:p w:rsidR="00F42D7D" w:rsidRDefault="00EA2729" w:rsidP="00F42D7D">
      <w:pPr>
        <w:numPr>
          <w:ilvl w:val="0"/>
          <w:numId w:val="24"/>
        </w:numPr>
        <w:tabs>
          <w:tab w:val="left" w:pos="0"/>
          <w:tab w:val="left" w:pos="284"/>
        </w:tabs>
        <w:ind w:left="0" w:firstLine="0"/>
        <w:jc w:val="both"/>
        <w:rPr>
          <w:rFonts w:ascii="Calibri" w:hAnsi="Calibri" w:cs="Calibri"/>
          <w:sz w:val="22"/>
          <w:szCs w:val="22"/>
        </w:rPr>
      </w:pPr>
      <w:r w:rsidRPr="00F42D7D">
        <w:rPr>
          <w:rFonts w:ascii="Calibri" w:hAnsi="Calibri" w:cs="Calibri"/>
          <w:b/>
          <w:sz w:val="22"/>
          <w:szCs w:val="22"/>
        </w:rPr>
        <w:t>Descrizione</w:t>
      </w:r>
      <w:r w:rsidRPr="00F42D7D">
        <w:rPr>
          <w:rFonts w:ascii="Calibri" w:hAnsi="Calibri" w:cs="Calibri"/>
          <w:sz w:val="22"/>
          <w:szCs w:val="22"/>
        </w:rPr>
        <w:t>:</w:t>
      </w:r>
      <w:r w:rsidR="00F42D7D" w:rsidRPr="00F42D7D">
        <w:rPr>
          <w:rFonts w:ascii="Calibri" w:hAnsi="Calibri" w:cs="Lucida Sans Unicode"/>
          <w:bCs/>
          <w:sz w:val="22"/>
          <w:szCs w:val="22"/>
        </w:rPr>
        <w:t>La rassegna “E-venti di parità” prevede circa 40 eventi sul territorio regionale per la diffusione e promozione dei prodotti del catalogo regionale contro le discriminazioni, per informare e sensibilizzare sulle tematiche connesse alle identità, agli stereotipi e pregiudizi, promuovendo una convivenza basata sul rispetto delle diversità.</w:t>
      </w:r>
    </w:p>
    <w:p w:rsidR="00EA2729" w:rsidRPr="00F42D7D" w:rsidRDefault="00EA2729" w:rsidP="00F42D7D">
      <w:pPr>
        <w:numPr>
          <w:ilvl w:val="0"/>
          <w:numId w:val="24"/>
        </w:numPr>
        <w:tabs>
          <w:tab w:val="left" w:pos="0"/>
          <w:tab w:val="left" w:pos="284"/>
        </w:tabs>
        <w:ind w:left="0" w:firstLine="0"/>
        <w:jc w:val="both"/>
        <w:rPr>
          <w:rFonts w:ascii="Calibri" w:hAnsi="Calibri" w:cs="Calibri"/>
          <w:sz w:val="22"/>
          <w:szCs w:val="22"/>
        </w:rPr>
      </w:pPr>
      <w:r w:rsidRPr="00F42D7D">
        <w:rPr>
          <w:rFonts w:ascii="Calibri" w:hAnsi="Calibri" w:cs="Calibri"/>
          <w:b/>
          <w:sz w:val="22"/>
          <w:szCs w:val="22"/>
        </w:rPr>
        <w:t>Risultati ottenuti:</w:t>
      </w:r>
      <w:r w:rsidR="00C04EB0">
        <w:rPr>
          <w:rFonts w:ascii="Calibri" w:hAnsi="Calibri" w:cs="Calibri"/>
          <w:b/>
          <w:sz w:val="22"/>
          <w:szCs w:val="22"/>
        </w:rPr>
        <w:t xml:space="preserve"> </w:t>
      </w:r>
      <w:r w:rsidR="00F910C5">
        <w:rPr>
          <w:rFonts w:ascii="Calibri" w:hAnsi="Calibri" w:cs="Calibri"/>
          <w:sz w:val="22"/>
          <w:szCs w:val="22"/>
        </w:rPr>
        <w:t>Sono in corso gli eventi contro le discriminazioni di genere, di orientamento sessuale, contro i migranti e i rifugiati, i disabili</w:t>
      </w:r>
      <w:r w:rsidRPr="00F42D7D">
        <w:rPr>
          <w:rFonts w:ascii="Calibri" w:hAnsi="Calibri" w:cs="Calibri"/>
          <w:b/>
          <w:sz w:val="22"/>
          <w:szCs w:val="22"/>
        </w:rPr>
        <w:t xml:space="preserve">. </w:t>
      </w:r>
    </w:p>
    <w:p w:rsidR="0039632A" w:rsidRDefault="0039632A" w:rsidP="00A511D4">
      <w:pPr>
        <w:tabs>
          <w:tab w:val="left" w:pos="0"/>
          <w:tab w:val="left" w:pos="284"/>
        </w:tabs>
        <w:jc w:val="both"/>
        <w:rPr>
          <w:rFonts w:ascii="Calibri" w:hAnsi="Calibri" w:cs="Lucida Sans Unicode"/>
          <w:bCs/>
          <w:color w:val="31849B"/>
          <w:sz w:val="26"/>
          <w:szCs w:val="26"/>
        </w:rPr>
      </w:pPr>
    </w:p>
    <w:p w:rsidR="0039632A" w:rsidRDefault="0039632A" w:rsidP="00A511D4">
      <w:pPr>
        <w:tabs>
          <w:tab w:val="left" w:pos="0"/>
          <w:tab w:val="left" w:pos="284"/>
        </w:tabs>
        <w:jc w:val="both"/>
        <w:rPr>
          <w:rFonts w:ascii="Calibri" w:hAnsi="Calibri" w:cs="Lucida Sans Unicode"/>
          <w:bCs/>
          <w:color w:val="31849B"/>
          <w:sz w:val="26"/>
          <w:szCs w:val="26"/>
        </w:rPr>
      </w:pPr>
    </w:p>
    <w:p w:rsidR="0039632A" w:rsidRDefault="0039632A" w:rsidP="00A511D4">
      <w:pPr>
        <w:tabs>
          <w:tab w:val="left" w:pos="0"/>
          <w:tab w:val="left" w:pos="284"/>
        </w:tabs>
        <w:jc w:val="both"/>
        <w:rPr>
          <w:rFonts w:ascii="Calibri" w:hAnsi="Calibri" w:cs="Lucida Sans Unicode"/>
          <w:bCs/>
          <w:color w:val="31849B"/>
          <w:sz w:val="26"/>
          <w:szCs w:val="26"/>
        </w:rPr>
      </w:pPr>
    </w:p>
    <w:p w:rsidR="0039632A" w:rsidRDefault="0039632A" w:rsidP="00A511D4">
      <w:pPr>
        <w:tabs>
          <w:tab w:val="left" w:pos="0"/>
          <w:tab w:val="left" w:pos="284"/>
        </w:tabs>
        <w:jc w:val="both"/>
        <w:rPr>
          <w:rFonts w:ascii="Calibri" w:hAnsi="Calibri" w:cs="Lucida Sans Unicode"/>
          <w:bCs/>
          <w:color w:val="31849B"/>
          <w:sz w:val="26"/>
          <w:szCs w:val="26"/>
        </w:rPr>
      </w:pPr>
    </w:p>
    <w:p w:rsidR="0039632A" w:rsidRDefault="0039632A" w:rsidP="00A511D4">
      <w:pPr>
        <w:tabs>
          <w:tab w:val="left" w:pos="0"/>
          <w:tab w:val="left" w:pos="284"/>
        </w:tabs>
        <w:jc w:val="both"/>
        <w:rPr>
          <w:rFonts w:ascii="Calibri" w:hAnsi="Calibri" w:cs="Lucida Sans Unicode"/>
          <w:bCs/>
          <w:color w:val="31849B"/>
          <w:sz w:val="26"/>
          <w:szCs w:val="26"/>
        </w:rPr>
      </w:pPr>
    </w:p>
    <w:p w:rsidR="00A511D4" w:rsidRPr="00C04EB0" w:rsidRDefault="00C04EB0" w:rsidP="00A511D4">
      <w:pPr>
        <w:tabs>
          <w:tab w:val="left" w:pos="0"/>
          <w:tab w:val="left" w:pos="284"/>
        </w:tabs>
        <w:jc w:val="both"/>
        <w:rPr>
          <w:rFonts w:ascii="Calibri" w:hAnsi="Calibri" w:cs="Calibri"/>
          <w:b/>
          <w:sz w:val="22"/>
          <w:szCs w:val="22"/>
        </w:rPr>
      </w:pPr>
      <w:r w:rsidRPr="00C04EB0">
        <w:rPr>
          <w:rFonts w:ascii="Calibri" w:hAnsi="Calibri" w:cs="Lucida Sans Unicode"/>
          <w:bCs/>
          <w:color w:val="31849B"/>
          <w:sz w:val="26"/>
          <w:szCs w:val="26"/>
        </w:rPr>
        <w:lastRenderedPageBreak/>
        <w:t>S</w:t>
      </w:r>
      <w:r w:rsidR="00A511D4" w:rsidRPr="00C04EB0">
        <w:rPr>
          <w:rFonts w:ascii="Calibri" w:hAnsi="Calibri" w:cs="Lucida Sans Unicode"/>
          <w:bCs/>
          <w:color w:val="31849B"/>
          <w:sz w:val="26"/>
          <w:szCs w:val="26"/>
        </w:rPr>
        <w:t xml:space="preserve">. “Imprese in </w:t>
      </w:r>
      <w:r w:rsidR="00262872">
        <w:rPr>
          <w:rFonts w:ascii="Calibri" w:hAnsi="Calibri" w:cs="Lucida Sans Unicode"/>
          <w:bCs/>
          <w:color w:val="31849B"/>
          <w:sz w:val="26"/>
          <w:szCs w:val="26"/>
        </w:rPr>
        <w:t>Rete</w:t>
      </w:r>
      <w:r w:rsidR="00A511D4" w:rsidRPr="00C04EB0">
        <w:rPr>
          <w:rFonts w:ascii="Calibri" w:hAnsi="Calibri" w:cs="Lucida Sans Unicode"/>
          <w:bCs/>
          <w:color w:val="31849B"/>
          <w:sz w:val="26"/>
          <w:szCs w:val="26"/>
        </w:rPr>
        <w:t>: incubatore d’impresa a Torino a favore di opportunità professionali innovative”</w:t>
      </w:r>
      <w:r w:rsidR="00A511D4" w:rsidRPr="00C04EB0">
        <w:rPr>
          <w:rFonts w:ascii="Calibri" w:hAnsi="Calibri" w:cs="Lucida Sans Unicode"/>
          <w:bCs/>
          <w:color w:val="31849B"/>
          <w:sz w:val="22"/>
          <w:szCs w:val="22"/>
        </w:rPr>
        <w:t xml:space="preserve">, </w:t>
      </w:r>
      <w:r w:rsidR="00A511D4" w:rsidRPr="00C04EB0">
        <w:rPr>
          <w:rFonts w:ascii="Calibri" w:hAnsi="Calibri" w:cs="Lucida Sans Unicode"/>
          <w:bCs/>
          <w:sz w:val="22"/>
          <w:szCs w:val="22"/>
        </w:rPr>
        <w:t xml:space="preserve">promosso da </w:t>
      </w:r>
      <w:proofErr w:type="spellStart"/>
      <w:r w:rsidR="00A511D4" w:rsidRPr="00C04EB0">
        <w:rPr>
          <w:rFonts w:ascii="Calibri" w:hAnsi="Calibri" w:cs="Lucida Sans Unicode"/>
          <w:bCs/>
          <w:sz w:val="22"/>
          <w:szCs w:val="22"/>
        </w:rPr>
        <w:t>RE.TE.</w:t>
      </w:r>
      <w:proofErr w:type="spellEnd"/>
      <w:r w:rsidR="00A511D4" w:rsidRPr="00C04EB0">
        <w:rPr>
          <w:rFonts w:ascii="Calibri" w:hAnsi="Calibri" w:cs="Lucida Sans Unicode"/>
          <w:bCs/>
          <w:sz w:val="22"/>
          <w:szCs w:val="22"/>
        </w:rPr>
        <w:t xml:space="preserve">, in partenariato con l’agenzia formativa </w:t>
      </w:r>
      <w:proofErr w:type="spellStart"/>
      <w:r w:rsidR="00A511D4" w:rsidRPr="00C04EB0">
        <w:rPr>
          <w:rFonts w:ascii="Calibri" w:hAnsi="Calibri" w:cs="Lucida Sans Unicode"/>
          <w:bCs/>
          <w:sz w:val="22"/>
          <w:szCs w:val="22"/>
        </w:rPr>
        <w:t>Forma-re-te</w:t>
      </w:r>
      <w:proofErr w:type="spellEnd"/>
      <w:r w:rsidR="00A511D4" w:rsidRPr="00C04EB0">
        <w:rPr>
          <w:rFonts w:ascii="Calibri" w:hAnsi="Calibri" w:cs="Lucida Sans Unicode"/>
          <w:bCs/>
          <w:sz w:val="22"/>
          <w:szCs w:val="22"/>
        </w:rPr>
        <w:t xml:space="preserve"> e cof</w:t>
      </w:r>
      <w:r w:rsidR="00A511D4" w:rsidRPr="00C04EB0">
        <w:rPr>
          <w:rFonts w:ascii="Calibri" w:hAnsi="Calibri" w:cs="Lucida Sans Unicode"/>
          <w:bCs/>
          <w:iCs/>
          <w:sz w:val="22"/>
          <w:szCs w:val="22"/>
        </w:rPr>
        <w:t>inanziato dalle Circoscrizioni 6 e 7 della Città di Torino.</w:t>
      </w:r>
      <w:r w:rsidR="00A511D4" w:rsidRPr="00C04EB0">
        <w:rPr>
          <w:rFonts w:ascii="Calibri" w:hAnsi="Calibri" w:cs="Calibri"/>
          <w:sz w:val="22"/>
          <w:szCs w:val="22"/>
        </w:rPr>
        <w:t xml:space="preserve"> </w:t>
      </w:r>
    </w:p>
    <w:p w:rsidR="00A511D4" w:rsidRPr="00C04EB0" w:rsidRDefault="00A511D4" w:rsidP="00C04EB0">
      <w:pPr>
        <w:numPr>
          <w:ilvl w:val="0"/>
          <w:numId w:val="32"/>
        </w:numPr>
        <w:tabs>
          <w:tab w:val="left" w:pos="0"/>
          <w:tab w:val="left" w:pos="284"/>
        </w:tabs>
        <w:ind w:left="284" w:hanging="284"/>
        <w:jc w:val="both"/>
        <w:rPr>
          <w:rFonts w:ascii="Calibri" w:hAnsi="Calibri" w:cs="Calibri"/>
          <w:color w:val="31849B"/>
          <w:sz w:val="20"/>
          <w:szCs w:val="20"/>
        </w:rPr>
      </w:pPr>
      <w:r w:rsidRPr="00C04EB0">
        <w:rPr>
          <w:rFonts w:ascii="Calibri" w:hAnsi="Calibri" w:cs="Calibri"/>
          <w:b/>
          <w:sz w:val="22"/>
          <w:szCs w:val="22"/>
        </w:rPr>
        <w:t>Paese</w:t>
      </w:r>
      <w:r w:rsidRPr="00C04EB0">
        <w:rPr>
          <w:rFonts w:ascii="Calibri" w:hAnsi="Calibri" w:cs="Calibri"/>
          <w:sz w:val="22"/>
          <w:szCs w:val="22"/>
        </w:rPr>
        <w:t xml:space="preserve">: </w:t>
      </w:r>
      <w:r w:rsidRPr="00C04EB0">
        <w:rPr>
          <w:rFonts w:ascii="Calibri" w:hAnsi="Calibri"/>
          <w:b/>
          <w:sz w:val="22"/>
          <w:szCs w:val="22"/>
        </w:rPr>
        <w:t>Italia</w:t>
      </w:r>
      <w:r w:rsidRPr="00C04EB0">
        <w:rPr>
          <w:rFonts w:ascii="Calibri" w:hAnsi="Calibri" w:cs="Calibri"/>
          <w:sz w:val="22"/>
          <w:szCs w:val="22"/>
        </w:rPr>
        <w:t xml:space="preserve">. </w:t>
      </w:r>
    </w:p>
    <w:p w:rsidR="00A511D4" w:rsidRPr="00C04EB0" w:rsidRDefault="00A511D4" w:rsidP="00C04EB0">
      <w:pPr>
        <w:numPr>
          <w:ilvl w:val="0"/>
          <w:numId w:val="32"/>
        </w:numPr>
        <w:tabs>
          <w:tab w:val="left" w:pos="0"/>
          <w:tab w:val="left" w:pos="284"/>
        </w:tabs>
        <w:ind w:left="0" w:firstLine="0"/>
        <w:jc w:val="both"/>
        <w:rPr>
          <w:rFonts w:ascii="Calibri" w:hAnsi="Calibri" w:cs="Calibri"/>
          <w:color w:val="31849B"/>
          <w:sz w:val="20"/>
          <w:szCs w:val="20"/>
        </w:rPr>
      </w:pPr>
      <w:r w:rsidRPr="00C04EB0">
        <w:rPr>
          <w:rFonts w:ascii="Calibri" w:hAnsi="Calibri" w:cs="Calibri"/>
          <w:b/>
          <w:sz w:val="22"/>
          <w:szCs w:val="22"/>
        </w:rPr>
        <w:t>Attività</w:t>
      </w:r>
      <w:r w:rsidRPr="00C04EB0">
        <w:rPr>
          <w:rFonts w:ascii="Calibri" w:hAnsi="Calibri" w:cs="Calibri"/>
          <w:sz w:val="22"/>
          <w:szCs w:val="22"/>
        </w:rPr>
        <w:t xml:space="preserve">: iniziato a ottobre 2013. </w:t>
      </w:r>
      <w:r w:rsidRPr="00C04EB0">
        <w:rPr>
          <w:rFonts w:ascii="Calibri" w:hAnsi="Calibri" w:cs="Calibri"/>
          <w:b/>
          <w:sz w:val="22"/>
          <w:szCs w:val="22"/>
        </w:rPr>
        <w:t>Costo</w:t>
      </w:r>
      <w:r w:rsidRPr="00C04EB0">
        <w:rPr>
          <w:rFonts w:ascii="Calibri" w:hAnsi="Calibri" w:cs="Calibri"/>
          <w:sz w:val="22"/>
          <w:szCs w:val="22"/>
        </w:rPr>
        <w:t>: 10.030 €</w:t>
      </w:r>
    </w:p>
    <w:p w:rsidR="00A511D4" w:rsidRPr="00C04EB0" w:rsidRDefault="00A511D4" w:rsidP="00C04EB0">
      <w:pPr>
        <w:numPr>
          <w:ilvl w:val="0"/>
          <w:numId w:val="32"/>
        </w:numPr>
        <w:tabs>
          <w:tab w:val="left" w:pos="0"/>
          <w:tab w:val="left" w:pos="284"/>
        </w:tabs>
        <w:ind w:left="0" w:firstLine="0"/>
        <w:jc w:val="both"/>
        <w:rPr>
          <w:rFonts w:ascii="Calibri" w:hAnsi="Calibri" w:cs="Calibri"/>
          <w:sz w:val="22"/>
          <w:szCs w:val="22"/>
        </w:rPr>
      </w:pPr>
      <w:r w:rsidRPr="00C04EB0">
        <w:rPr>
          <w:rFonts w:ascii="Calibri" w:hAnsi="Calibri" w:cs="Calibri"/>
          <w:b/>
          <w:sz w:val="22"/>
          <w:szCs w:val="22"/>
        </w:rPr>
        <w:t>Obiettivi</w:t>
      </w:r>
      <w:r w:rsidRPr="00C04EB0">
        <w:rPr>
          <w:rFonts w:ascii="Calibri" w:hAnsi="Calibri" w:cs="Calibri"/>
          <w:sz w:val="22"/>
          <w:szCs w:val="22"/>
        </w:rPr>
        <w:t xml:space="preserve">: 1) Offrire un ulteriore servizio agli studenti di </w:t>
      </w:r>
      <w:proofErr w:type="spellStart"/>
      <w:r w:rsidRPr="00C04EB0">
        <w:rPr>
          <w:rFonts w:ascii="Calibri" w:hAnsi="Calibri" w:cs="Calibri"/>
          <w:sz w:val="22"/>
          <w:szCs w:val="22"/>
        </w:rPr>
        <w:t>Forma-re-te</w:t>
      </w:r>
      <w:proofErr w:type="spellEnd"/>
      <w:r w:rsidRPr="00C04EB0">
        <w:rPr>
          <w:rFonts w:ascii="Calibri" w:hAnsi="Calibri" w:cs="Calibri"/>
          <w:sz w:val="22"/>
          <w:szCs w:val="22"/>
        </w:rPr>
        <w:t xml:space="preserve">; 2) Creare opportunità di lavoro per gli studenti giovani/adulti e per gli abitanti della circoscrizione; 3) Stabilire ulteriori legami fra formazione e mondo del lavoro; 4) Contribuire alla nascita di collegamenti fra aziende, istituzioni, servizi, nell' ottica di “fare </w:t>
      </w:r>
      <w:r w:rsidR="00262872">
        <w:rPr>
          <w:rFonts w:ascii="Calibri" w:hAnsi="Calibri" w:cs="Calibri"/>
          <w:sz w:val="22"/>
          <w:szCs w:val="22"/>
        </w:rPr>
        <w:t>rete</w:t>
      </w:r>
      <w:r w:rsidRPr="00C04EB0">
        <w:rPr>
          <w:rFonts w:ascii="Calibri" w:hAnsi="Calibri" w:cs="Calibri"/>
          <w:sz w:val="22"/>
          <w:szCs w:val="22"/>
        </w:rPr>
        <w:t>” per rafforzare la posizione delle imprese del territorio sul mercato nazionale e internazionale; 5) Agevolare, attraverso l’informazione, l’accesso a finanziamenti pubblici o la partecipazione a progetti nazionali o internazionali; 6) Favorire l’ affermarsi e il diffondersi, nel mondo del lavoro, di alcuni principi fondamentali quali: le pari opportunità, la valorizzazione del merito, la solidarietà e lo sviluppo sostenibile.</w:t>
      </w:r>
    </w:p>
    <w:p w:rsidR="00A511D4" w:rsidRPr="00C04EB0" w:rsidRDefault="00A511D4" w:rsidP="00C04EB0">
      <w:pPr>
        <w:numPr>
          <w:ilvl w:val="0"/>
          <w:numId w:val="32"/>
        </w:numPr>
        <w:tabs>
          <w:tab w:val="left" w:pos="0"/>
          <w:tab w:val="left" w:pos="284"/>
        </w:tabs>
        <w:ind w:left="0" w:firstLine="0"/>
        <w:jc w:val="both"/>
        <w:rPr>
          <w:rFonts w:ascii="Calibri" w:hAnsi="Calibri" w:cs="Calibri"/>
          <w:sz w:val="22"/>
          <w:szCs w:val="22"/>
        </w:rPr>
      </w:pPr>
      <w:r w:rsidRPr="00C04EB0">
        <w:rPr>
          <w:rFonts w:ascii="Calibri" w:hAnsi="Calibri" w:cs="Calibri"/>
          <w:b/>
          <w:sz w:val="22"/>
          <w:szCs w:val="22"/>
        </w:rPr>
        <w:t>Descrizione</w:t>
      </w:r>
      <w:r w:rsidRPr="00C04EB0">
        <w:rPr>
          <w:rFonts w:ascii="Calibri" w:hAnsi="Calibri" w:cs="Calibri"/>
          <w:sz w:val="22"/>
          <w:szCs w:val="22"/>
        </w:rPr>
        <w:t xml:space="preserve">: Realizzazione di un incubatore non tecnologico che supporta la nascita di nuove imprese formate e l’accompagnamento nella fase di avvio per sviluppare e consolidare la loro posizione sul mercato, sostenendo le suddette nel lavoro in </w:t>
      </w:r>
      <w:proofErr w:type="spellStart"/>
      <w:r w:rsidRPr="00C04EB0">
        <w:rPr>
          <w:rFonts w:ascii="Calibri" w:hAnsi="Calibri" w:cs="Calibri"/>
          <w:sz w:val="22"/>
          <w:szCs w:val="22"/>
        </w:rPr>
        <w:t>coworking</w:t>
      </w:r>
      <w:proofErr w:type="spellEnd"/>
      <w:r w:rsidRPr="00C04EB0">
        <w:rPr>
          <w:rFonts w:ascii="Calibri" w:hAnsi="Calibri" w:cs="Calibri"/>
          <w:sz w:val="22"/>
          <w:szCs w:val="22"/>
        </w:rPr>
        <w:t xml:space="preserve"> presso </w:t>
      </w:r>
      <w:proofErr w:type="spellStart"/>
      <w:r w:rsidRPr="00C04EB0">
        <w:rPr>
          <w:rFonts w:ascii="Calibri" w:hAnsi="Calibri" w:cs="Calibri"/>
          <w:sz w:val="22"/>
          <w:szCs w:val="22"/>
        </w:rPr>
        <w:t>Forma-re-te</w:t>
      </w:r>
      <w:proofErr w:type="spellEnd"/>
      <w:r w:rsidRPr="00C04EB0">
        <w:rPr>
          <w:rFonts w:ascii="Calibri" w:hAnsi="Calibri" w:cs="Calibri"/>
          <w:sz w:val="22"/>
          <w:szCs w:val="22"/>
        </w:rPr>
        <w:t>. Inoltre, l’iniziativa intende accompagnare le imprese nella ricerca di finanziamenti pubblici o nella partecipazione a progetti nazionali</w:t>
      </w:r>
      <w:r w:rsidR="00C04EB0">
        <w:rPr>
          <w:rFonts w:ascii="Calibri" w:hAnsi="Calibri" w:cs="Calibri"/>
          <w:sz w:val="22"/>
          <w:szCs w:val="22"/>
        </w:rPr>
        <w:t xml:space="preserve"> o internazionali e favorire l’</w:t>
      </w:r>
      <w:r w:rsidRPr="00C04EB0">
        <w:rPr>
          <w:rFonts w:ascii="Calibri" w:hAnsi="Calibri" w:cs="Calibri"/>
          <w:sz w:val="22"/>
          <w:szCs w:val="22"/>
        </w:rPr>
        <w:t>affermarsi e il diffondersi, nel mondo del lavoro, di alcuni principi fondamentali.</w:t>
      </w:r>
    </w:p>
    <w:p w:rsidR="00A511D4" w:rsidRPr="00C04EB0" w:rsidRDefault="00A511D4" w:rsidP="00C04EB0">
      <w:pPr>
        <w:numPr>
          <w:ilvl w:val="0"/>
          <w:numId w:val="32"/>
        </w:numPr>
        <w:tabs>
          <w:tab w:val="left" w:pos="0"/>
          <w:tab w:val="left" w:pos="284"/>
        </w:tabs>
        <w:autoSpaceDE w:val="0"/>
        <w:autoSpaceDN w:val="0"/>
        <w:adjustRightInd w:val="0"/>
        <w:ind w:left="0" w:firstLine="0"/>
        <w:jc w:val="both"/>
        <w:rPr>
          <w:rFonts w:ascii="Calibri" w:hAnsi="Calibri" w:cs="Calibri"/>
          <w:sz w:val="22"/>
          <w:szCs w:val="22"/>
        </w:rPr>
      </w:pPr>
      <w:r w:rsidRPr="00C04EB0">
        <w:rPr>
          <w:rFonts w:ascii="Calibri" w:hAnsi="Calibri" w:cs="Calibri"/>
          <w:b/>
          <w:sz w:val="22"/>
          <w:szCs w:val="22"/>
        </w:rPr>
        <w:t xml:space="preserve"> Risultati ottenuti</w:t>
      </w:r>
      <w:r w:rsidRPr="00C04EB0">
        <w:rPr>
          <w:rFonts w:ascii="Calibri" w:hAnsi="Calibri" w:cs="Calibri"/>
          <w:sz w:val="22"/>
          <w:szCs w:val="22"/>
        </w:rPr>
        <w:t>: l’iniziativa è ancora in corso e finora sono state creati 3 gruppi professionali.</w:t>
      </w:r>
    </w:p>
    <w:p w:rsidR="00A511D4" w:rsidRDefault="00A511D4" w:rsidP="00A511D4">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39632A" w:rsidRDefault="0039632A" w:rsidP="00C66E19">
      <w:pPr>
        <w:autoSpaceDE w:val="0"/>
        <w:autoSpaceDN w:val="0"/>
        <w:adjustRightInd w:val="0"/>
        <w:jc w:val="both"/>
        <w:rPr>
          <w:rFonts w:ascii="Calibri" w:hAnsi="Calibri" w:cs="Garamond"/>
          <w:b/>
          <w:bCs/>
          <w:color w:val="808080"/>
          <w:sz w:val="28"/>
          <w:szCs w:val="28"/>
        </w:rPr>
      </w:pPr>
    </w:p>
    <w:p w:rsidR="00FD6370" w:rsidRPr="00FD6370" w:rsidRDefault="00FD6370" w:rsidP="00C66E19">
      <w:pPr>
        <w:autoSpaceDE w:val="0"/>
        <w:autoSpaceDN w:val="0"/>
        <w:adjustRightInd w:val="0"/>
        <w:jc w:val="both"/>
        <w:rPr>
          <w:rFonts w:ascii="Calibri" w:hAnsi="Calibri" w:cs="Garamond"/>
          <w:b/>
          <w:bCs/>
          <w:color w:val="808080"/>
          <w:sz w:val="28"/>
          <w:szCs w:val="28"/>
        </w:rPr>
      </w:pPr>
      <w:r w:rsidRPr="00FD6370">
        <w:rPr>
          <w:rFonts w:ascii="Calibri" w:hAnsi="Calibri" w:cs="Garamond"/>
          <w:b/>
          <w:bCs/>
          <w:color w:val="808080"/>
          <w:sz w:val="28"/>
          <w:szCs w:val="28"/>
        </w:rPr>
        <w:t>Parte V: Relazione annuale sui progetti MAE.</w:t>
      </w:r>
    </w:p>
    <w:p w:rsidR="00631C54" w:rsidRDefault="00631C54" w:rsidP="00631C54">
      <w:pPr>
        <w:pStyle w:val="Titolo2"/>
        <w:spacing w:before="0" w:after="0" w:line="240" w:lineRule="auto"/>
        <w:rPr>
          <w:rFonts w:ascii="Calibri" w:hAnsi="Calibri"/>
          <w:color w:val="009900"/>
          <w:szCs w:val="28"/>
        </w:rPr>
      </w:pPr>
    </w:p>
    <w:p w:rsidR="005C6539" w:rsidRPr="005C6539" w:rsidRDefault="005C6539" w:rsidP="005C6539">
      <w:pPr>
        <w:rPr>
          <w:rFonts w:ascii="Calibri" w:hAnsi="Calibri" w:cs="Calibri"/>
          <w:sz w:val="22"/>
          <w:szCs w:val="22"/>
        </w:rPr>
      </w:pPr>
      <w:r w:rsidRPr="005C6539">
        <w:rPr>
          <w:rFonts w:ascii="Calibri" w:hAnsi="Calibri" w:cs="Calibri"/>
          <w:sz w:val="22"/>
          <w:szCs w:val="22"/>
        </w:rPr>
        <w:t>Durante l’anno</w:t>
      </w:r>
      <w:r>
        <w:rPr>
          <w:rFonts w:ascii="Calibri" w:hAnsi="Calibri" w:cs="Calibri"/>
          <w:sz w:val="22"/>
          <w:szCs w:val="22"/>
        </w:rPr>
        <w:t xml:space="preserve"> 2013 </w:t>
      </w:r>
      <w:proofErr w:type="spellStart"/>
      <w:r>
        <w:rPr>
          <w:rFonts w:ascii="Calibri" w:hAnsi="Calibri" w:cs="Calibri"/>
          <w:sz w:val="22"/>
          <w:szCs w:val="22"/>
        </w:rPr>
        <w:t>RE.TE</w:t>
      </w:r>
      <w:proofErr w:type="spellEnd"/>
      <w:r>
        <w:rPr>
          <w:rFonts w:ascii="Calibri" w:hAnsi="Calibri" w:cs="Calibri"/>
          <w:sz w:val="22"/>
          <w:szCs w:val="22"/>
        </w:rPr>
        <w:t xml:space="preserve"> non ha realizzato alcun progetto con il cofinanziamento del MAE-DGCS.</w:t>
      </w:r>
    </w:p>
    <w:sectPr w:rsidR="005C6539" w:rsidRPr="005C6539" w:rsidSect="00AB0609">
      <w:footerReference w:type="even" r:id="rId12"/>
      <w:footerReference w:type="default" r:id="rId13"/>
      <w:type w:val="continuous"/>
      <w:pgSz w:w="11907" w:h="16839" w:code="9"/>
      <w:pgMar w:top="1417" w:right="1134"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EB0" w:rsidRDefault="00C04EB0">
      <w:r>
        <w:separator/>
      </w:r>
    </w:p>
  </w:endnote>
  <w:endnote w:type="continuationSeparator" w:id="1">
    <w:p w:rsidR="00C04EB0" w:rsidRDefault="00C04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MS Mincho"/>
    <w:panose1 w:val="020B0603030804020204"/>
    <w:charset w:val="00"/>
    <w:family w:val="swiss"/>
    <w:pitch w:val="variable"/>
    <w:sig w:usb0="E7002EFF" w:usb1="D200FDFF" w:usb2="0A246029" w:usb3="00000000" w:csb0="0000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Light">
    <w:panose1 w:val="020B0203030804020204"/>
    <w:charset w:val="00"/>
    <w:family w:val="swiss"/>
    <w:pitch w:val="variable"/>
    <w:sig w:usb0="E40026FF" w:usb1="5000007B" w:usb2="08004020" w:usb3="00000000" w:csb0="0000019F" w:csb1="00000000"/>
  </w:font>
  <w:font w:name="FreeSan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B0" w:rsidRDefault="00292C54">
    <w:pPr>
      <w:pStyle w:val="Pidipagina"/>
      <w:framePr w:wrap="around" w:vAnchor="text" w:hAnchor="margin" w:xAlign="center" w:y="1"/>
      <w:rPr>
        <w:rStyle w:val="Numeropagina"/>
      </w:rPr>
    </w:pPr>
    <w:r>
      <w:rPr>
        <w:rStyle w:val="Numeropagina"/>
      </w:rPr>
      <w:fldChar w:fldCharType="begin"/>
    </w:r>
    <w:r w:rsidR="00C04EB0">
      <w:rPr>
        <w:rStyle w:val="Numeropagina"/>
      </w:rPr>
      <w:instrText xml:space="preserve">PAGE  </w:instrText>
    </w:r>
    <w:r>
      <w:rPr>
        <w:rStyle w:val="Numeropagina"/>
      </w:rPr>
      <w:fldChar w:fldCharType="end"/>
    </w:r>
  </w:p>
  <w:p w:rsidR="00C04EB0" w:rsidRDefault="00C04EB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3491"/>
      <w:docPartObj>
        <w:docPartGallery w:val="Page Numbers (Bottom of Page)"/>
        <w:docPartUnique/>
      </w:docPartObj>
    </w:sdtPr>
    <w:sdtContent>
      <w:p w:rsidR="00C04EB0" w:rsidRDefault="00292C54">
        <w:pPr>
          <w:pStyle w:val="Pidipagina"/>
          <w:ind w:right="360"/>
        </w:pPr>
        <w:r>
          <w:rPr>
            <w:noProof/>
            <w:lang w:eastAsia="zh-TW"/>
          </w:rPr>
          <w:pict>
            <v:oval id="_x0000_s4097" style="position:absolute;margin-left:0;margin-top:0;width:44.25pt;height:44.25pt;rotation:-180;flip:x;z-index:251660288;mso-position-horizontal:center;mso-position-horizontal-relative:margin;mso-position-vertical:center;mso-position-vertical-relative:bottom-margin-area;mso-height-relative:bottom-margin-area;v-text-anchor:middle" filled="f" fillcolor="#c0504d [3205]" strokecolor="#a7bfde [1620]" strokeweight="1pt">
              <v:textbox style="mso-next-textbox:#_x0000_s4097" inset=",0,,0">
                <w:txbxContent>
                  <w:p w:rsidR="0039632A" w:rsidRDefault="00292C54">
                    <w:pPr>
                      <w:pStyle w:val="Pidipagina"/>
                      <w:rPr>
                        <w:color w:val="4F81BD" w:themeColor="accent1"/>
                      </w:rPr>
                    </w:pPr>
                    <w:fldSimple w:instr=" PAGE  \* MERGEFORMAT ">
                      <w:r w:rsidR="00262872" w:rsidRPr="00262872">
                        <w:rPr>
                          <w:noProof/>
                          <w:color w:val="4F81BD" w:themeColor="accent1"/>
                        </w:rPr>
                        <w:t>7</w:t>
                      </w:r>
                    </w:fldSimple>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EB0" w:rsidRDefault="00C04EB0">
      <w:r>
        <w:separator/>
      </w:r>
    </w:p>
  </w:footnote>
  <w:footnote w:type="continuationSeparator" w:id="1">
    <w:p w:rsidR="00C04EB0" w:rsidRDefault="00C04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2"/>
      <w:numFmt w:val="bullet"/>
      <w:lvlText w:val="-"/>
      <w:lvlJc w:val="left"/>
      <w:pPr>
        <w:tabs>
          <w:tab w:val="num" w:pos="0"/>
        </w:tabs>
        <w:ind w:left="720" w:hanging="360"/>
      </w:pPr>
      <w:rPr>
        <w:rFonts w:ascii="Trebuchet MS" w:hAnsi="Trebuchet MS" w:cs="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7"/>
    <w:multiLevelType w:val="singleLevel"/>
    <w:tmpl w:val="00000007"/>
    <w:name w:val="WW8Num7"/>
    <w:lvl w:ilvl="0">
      <w:start w:val="1"/>
      <w:numFmt w:val="bullet"/>
      <w:lvlText w:val="-"/>
      <w:lvlJc w:val="left"/>
      <w:pPr>
        <w:tabs>
          <w:tab w:val="num" w:pos="1571"/>
        </w:tabs>
        <w:ind w:left="1571" w:hanging="363"/>
      </w:pPr>
      <w:rPr>
        <w:rFonts w:ascii="Helvetica" w:hAnsi="Helvetica"/>
      </w:rPr>
    </w:lvl>
  </w:abstractNum>
  <w:abstractNum w:abstractNumId="6">
    <w:nsid w:val="00000008"/>
    <w:multiLevelType w:val="singleLevel"/>
    <w:tmpl w:val="8604D782"/>
    <w:name w:val="WW8Num8"/>
    <w:lvl w:ilvl="0">
      <w:start w:val="1"/>
      <w:numFmt w:val="bullet"/>
      <w:lvlText w:val="-"/>
      <w:lvlJc w:val="left"/>
      <w:pPr>
        <w:tabs>
          <w:tab w:val="num" w:pos="1571"/>
        </w:tabs>
        <w:ind w:left="1571" w:hanging="363"/>
      </w:pPr>
      <w:rPr>
        <w:rFonts w:ascii="Helvetica" w:hAnsi="Helvetica"/>
        <w:sz w:val="22"/>
        <w:szCs w:val="22"/>
      </w:rPr>
    </w:lvl>
  </w:abstractNum>
  <w:abstractNum w:abstractNumId="7">
    <w:nsid w:val="00000009"/>
    <w:multiLevelType w:val="singleLevel"/>
    <w:tmpl w:val="00000009"/>
    <w:name w:val="WW8Num9"/>
    <w:lvl w:ilvl="0">
      <w:start w:val="1"/>
      <w:numFmt w:val="bullet"/>
      <w:lvlText w:val="-"/>
      <w:lvlJc w:val="left"/>
      <w:pPr>
        <w:tabs>
          <w:tab w:val="num" w:pos="1571"/>
        </w:tabs>
        <w:ind w:left="1571" w:hanging="363"/>
      </w:pPr>
      <w:rPr>
        <w:rFonts w:ascii="Helvetica" w:hAnsi="Helvetica" w:cs="Verdana"/>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i/>
      </w:rPr>
    </w:lvl>
  </w:abstractNum>
  <w:abstractNum w:abstractNumId="9">
    <w:nsid w:val="0000000B"/>
    <w:multiLevelType w:val="multilevel"/>
    <w:tmpl w:val="0000000B"/>
    <w:name w:val="WW8Num11"/>
    <w:lvl w:ilvl="0">
      <w:start w:val="1"/>
      <w:numFmt w:val="bullet"/>
      <w:lvlText w:val="-"/>
      <w:lvlJc w:val="left"/>
      <w:pPr>
        <w:tabs>
          <w:tab w:val="num" w:pos="1498"/>
        </w:tabs>
        <w:ind w:left="1498" w:hanging="363"/>
      </w:pPr>
      <w:rPr>
        <w:rFonts w:ascii="Helvetica" w:hAnsi="Helvetica" w:cs="Verdana"/>
      </w:rPr>
    </w:lvl>
    <w:lvl w:ilvl="1">
      <w:start w:val="1"/>
      <w:numFmt w:val="decimal"/>
      <w:lvlText w:val="%2."/>
      <w:lvlJc w:val="left"/>
      <w:pPr>
        <w:tabs>
          <w:tab w:val="num" w:pos="1440"/>
        </w:tabs>
        <w:ind w:left="1440" w:hanging="360"/>
      </w:pPr>
    </w:lvl>
    <w:lvl w:ilvl="2">
      <w:start w:val="1"/>
      <w:numFmt w:val="bullet"/>
      <w:lvlText w:val="-"/>
      <w:lvlJc w:val="left"/>
      <w:pPr>
        <w:tabs>
          <w:tab w:val="num" w:pos="2163"/>
        </w:tabs>
        <w:ind w:left="2163" w:hanging="363"/>
      </w:pPr>
      <w:rPr>
        <w:rFonts w:ascii="Helvetica" w:hAnsi="Helvetica" w:cs="Verdana"/>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Verdan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Verdana"/>
      </w:rPr>
    </w:lvl>
    <w:lvl w:ilvl="8">
      <w:start w:val="1"/>
      <w:numFmt w:val="bullet"/>
      <w:lvlText w:val=""/>
      <w:lvlJc w:val="left"/>
      <w:pPr>
        <w:tabs>
          <w:tab w:val="num" w:pos="6480"/>
        </w:tabs>
        <w:ind w:left="6480" w:hanging="360"/>
      </w:pPr>
      <w:rPr>
        <w:rFonts w:ascii="Wingdings" w:hAnsi="Wingdings"/>
      </w:rPr>
    </w:lvl>
  </w:abstractNum>
  <w:abstractNum w:abstractNumId="10">
    <w:nsid w:val="0000000C"/>
    <w:multiLevelType w:val="singleLevel"/>
    <w:tmpl w:val="0000000C"/>
    <w:name w:val="WW8Num12"/>
    <w:lvl w:ilvl="0">
      <w:start w:val="1"/>
      <w:numFmt w:val="bullet"/>
      <w:lvlText w:val="-"/>
      <w:lvlJc w:val="left"/>
      <w:pPr>
        <w:tabs>
          <w:tab w:val="num" w:pos="1571"/>
        </w:tabs>
        <w:ind w:left="1571" w:hanging="363"/>
      </w:pPr>
      <w:rPr>
        <w:rFonts w:ascii="Helvetica" w:hAnsi="Helvetica"/>
      </w:rPr>
    </w:lvl>
  </w:abstractNum>
  <w:abstractNum w:abstractNumId="11">
    <w:nsid w:val="0000000D"/>
    <w:multiLevelType w:val="multilevel"/>
    <w:tmpl w:val="80CA2304"/>
    <w:name w:val="WW8Num13"/>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E"/>
    <w:multiLevelType w:val="singleLevel"/>
    <w:tmpl w:val="0000000E"/>
    <w:name w:val="WW8Num14"/>
    <w:lvl w:ilvl="0">
      <w:start w:val="1"/>
      <w:numFmt w:val="lowerLetter"/>
      <w:lvlText w:val="%1)"/>
      <w:lvlJc w:val="left"/>
      <w:pPr>
        <w:tabs>
          <w:tab w:val="num" w:pos="0"/>
        </w:tabs>
        <w:ind w:left="1211" w:hanging="360"/>
      </w:pPr>
    </w:lvl>
  </w:abstractNum>
  <w:abstractNum w:abstractNumId="13">
    <w:nsid w:val="0000000F"/>
    <w:multiLevelType w:val="singleLevel"/>
    <w:tmpl w:val="0000000F"/>
    <w:name w:val="WW8Num15"/>
    <w:lvl w:ilvl="0">
      <w:start w:val="1"/>
      <w:numFmt w:val="lowerLetter"/>
      <w:lvlText w:val="%1)"/>
      <w:lvlJc w:val="left"/>
      <w:pPr>
        <w:tabs>
          <w:tab w:val="num" w:pos="1568"/>
        </w:tabs>
        <w:ind w:left="1568" w:hanging="360"/>
      </w:pPr>
    </w:lvl>
  </w:abstractNum>
  <w:abstractNum w:abstractNumId="14">
    <w:nsid w:val="00000010"/>
    <w:multiLevelType w:val="singleLevel"/>
    <w:tmpl w:val="00000010"/>
    <w:name w:val="WW8Num17"/>
    <w:lvl w:ilvl="0">
      <w:numFmt w:val="bullet"/>
      <w:lvlText w:val=""/>
      <w:lvlJc w:val="left"/>
      <w:pPr>
        <w:tabs>
          <w:tab w:val="num" w:pos="0"/>
        </w:tabs>
        <w:ind w:left="283" w:hanging="283"/>
      </w:pPr>
      <w:rPr>
        <w:rFonts w:ascii="Symbol" w:hAnsi="Symbol" w:cs="Times New Roman"/>
      </w:rPr>
    </w:lvl>
  </w:abstractNum>
  <w:abstractNum w:abstractNumId="15">
    <w:nsid w:val="00000011"/>
    <w:multiLevelType w:val="singleLevel"/>
    <w:tmpl w:val="00000011"/>
    <w:name w:val="WW8Num18"/>
    <w:lvl w:ilvl="0">
      <w:start w:val="1"/>
      <w:numFmt w:val="lowerLetter"/>
      <w:lvlText w:val="%1."/>
      <w:lvlJc w:val="left"/>
      <w:pPr>
        <w:tabs>
          <w:tab w:val="num" w:pos="1855"/>
        </w:tabs>
        <w:ind w:left="1855" w:hanging="360"/>
      </w:pPr>
    </w:lvl>
  </w:abstractNum>
  <w:abstractNum w:abstractNumId="16">
    <w:nsid w:val="00000012"/>
    <w:multiLevelType w:val="singleLevel"/>
    <w:tmpl w:val="00000012"/>
    <w:name w:val="WW8Num20"/>
    <w:lvl w:ilvl="0">
      <w:start w:val="1"/>
      <w:numFmt w:val="bullet"/>
      <w:lvlText w:val=""/>
      <w:lvlJc w:val="left"/>
      <w:pPr>
        <w:tabs>
          <w:tab w:val="num" w:pos="1568"/>
        </w:tabs>
        <w:ind w:left="1568" w:hanging="360"/>
      </w:pPr>
      <w:rPr>
        <w:rFonts w:ascii="Symbol" w:hAnsi="Symbol" w:cs="Verdana"/>
      </w:rPr>
    </w:lvl>
  </w:abstractNum>
  <w:abstractNum w:abstractNumId="17">
    <w:nsid w:val="23855993"/>
    <w:multiLevelType w:val="hybridMultilevel"/>
    <w:tmpl w:val="ED5A36D6"/>
    <w:lvl w:ilvl="0" w:tplc="18025FEA">
      <w:start w:val="1"/>
      <w:numFmt w:val="decimal"/>
      <w:lvlText w:val="%1."/>
      <w:lvlJc w:val="left"/>
      <w:pPr>
        <w:ind w:left="1140" w:hanging="78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D360BE"/>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BD9433D"/>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143BED"/>
    <w:multiLevelType w:val="hybridMultilevel"/>
    <w:tmpl w:val="D1EAB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696F11"/>
    <w:multiLevelType w:val="hybridMultilevel"/>
    <w:tmpl w:val="AEC08BA0"/>
    <w:lvl w:ilvl="0" w:tplc="F3908AC2">
      <w:start w:val="1"/>
      <w:numFmt w:val="bullet"/>
      <w:lvlText w:val="-"/>
      <w:lvlJc w:val="left"/>
      <w:pPr>
        <w:ind w:left="720" w:hanging="360"/>
      </w:pPr>
      <w:rPr>
        <w:rFonts w:ascii="Calibri" w:eastAsia="Calibri" w:hAnsi="Calibri" w:cs="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5F4A68"/>
    <w:multiLevelType w:val="hybridMultilevel"/>
    <w:tmpl w:val="77B02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986A12"/>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26D7847"/>
    <w:multiLevelType w:val="hybridMultilevel"/>
    <w:tmpl w:val="1422B18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56B116BB"/>
    <w:multiLevelType w:val="multilevel"/>
    <w:tmpl w:val="EBA47B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6FB3194"/>
    <w:multiLevelType w:val="hybridMultilevel"/>
    <w:tmpl w:val="4BB863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27">
    <w:nsid w:val="5A1645FA"/>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B25588"/>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C54B10"/>
    <w:multiLevelType w:val="hybridMultilevel"/>
    <w:tmpl w:val="19B4531A"/>
    <w:lvl w:ilvl="0" w:tplc="18A85EB8">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C810BA"/>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51481F"/>
    <w:multiLevelType w:val="hybridMultilevel"/>
    <w:tmpl w:val="661A7A5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665812"/>
    <w:multiLevelType w:val="hybridMultilevel"/>
    <w:tmpl w:val="19B4531A"/>
    <w:lvl w:ilvl="0" w:tplc="18A85EB8">
      <w:start w:val="1"/>
      <w:numFmt w:val="decimal"/>
      <w:lvlText w:val="%1."/>
      <w:lvlJc w:val="left"/>
      <w:pPr>
        <w:ind w:left="36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C3090E"/>
    <w:multiLevelType w:val="hybridMultilevel"/>
    <w:tmpl w:val="2208F358"/>
    <w:lvl w:ilvl="0" w:tplc="E36C555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BB96FED"/>
    <w:multiLevelType w:val="hybridMultilevel"/>
    <w:tmpl w:val="F4D4333A"/>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775AE3"/>
    <w:multiLevelType w:val="hybridMultilevel"/>
    <w:tmpl w:val="1BD2919E"/>
    <w:lvl w:ilvl="0" w:tplc="5EEE285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E307933"/>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E7512D"/>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DB2F25"/>
    <w:multiLevelType w:val="hybridMultilevel"/>
    <w:tmpl w:val="C46ACEFE"/>
    <w:lvl w:ilvl="0" w:tplc="94085FA8">
      <w:start w:val="1"/>
      <w:numFmt w:val="decimal"/>
      <w:lvlText w:val="%1."/>
      <w:lvlJc w:val="left"/>
      <w:pPr>
        <w:ind w:left="720" w:hanging="360"/>
      </w:pPr>
      <w:rPr>
        <w:rFonts w:ascii="Calibri" w:hAnsi="Calibri" w:hint="default"/>
        <w:b/>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704FAB"/>
    <w:multiLevelType w:val="hybridMultilevel"/>
    <w:tmpl w:val="1BEA4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5F63F52"/>
    <w:multiLevelType w:val="hybridMultilevel"/>
    <w:tmpl w:val="C980C852"/>
    <w:lvl w:ilvl="0" w:tplc="D4B235D6">
      <w:start w:val="1"/>
      <w:numFmt w:val="decimal"/>
      <w:lvlText w:val="%1."/>
      <w:lvlJc w:val="left"/>
      <w:pPr>
        <w:ind w:left="720" w:hanging="360"/>
      </w:pPr>
      <w:rPr>
        <w:rFonts w:hint="default"/>
        <w:b/>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60C0758"/>
    <w:multiLevelType w:val="hybridMultilevel"/>
    <w:tmpl w:val="C46ACEFE"/>
    <w:lvl w:ilvl="0" w:tplc="94085FA8">
      <w:start w:val="1"/>
      <w:numFmt w:val="decimal"/>
      <w:lvlText w:val="%1."/>
      <w:lvlJc w:val="left"/>
      <w:pPr>
        <w:ind w:left="720" w:hanging="360"/>
      </w:pPr>
      <w:rPr>
        <w:rFonts w:ascii="Calibri" w:hAnsi="Calibri" w:hint="default"/>
        <w:b/>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74E4BAD"/>
    <w:multiLevelType w:val="hybridMultilevel"/>
    <w:tmpl w:val="D11231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7"/>
  </w:num>
  <w:num w:numId="3">
    <w:abstractNumId w:val="29"/>
  </w:num>
  <w:num w:numId="4">
    <w:abstractNumId w:val="42"/>
  </w:num>
  <w:num w:numId="5">
    <w:abstractNumId w:val="30"/>
  </w:num>
  <w:num w:numId="6">
    <w:abstractNumId w:val="18"/>
  </w:num>
  <w:num w:numId="7">
    <w:abstractNumId w:val="32"/>
  </w:num>
  <w:num w:numId="8">
    <w:abstractNumId w:val="38"/>
  </w:num>
  <w:num w:numId="9">
    <w:abstractNumId w:val="33"/>
  </w:num>
  <w:num w:numId="10">
    <w:abstractNumId w:val="37"/>
  </w:num>
  <w:num w:numId="11">
    <w:abstractNumId w:val="23"/>
  </w:num>
  <w:num w:numId="12">
    <w:abstractNumId w:val="0"/>
  </w:num>
  <w:num w:numId="13">
    <w:abstractNumId w:val="1"/>
  </w:num>
  <w:num w:numId="14">
    <w:abstractNumId w:val="2"/>
  </w:num>
  <w:num w:numId="15">
    <w:abstractNumId w:val="3"/>
  </w:num>
  <w:num w:numId="16">
    <w:abstractNumId w:val="4"/>
  </w:num>
  <w:num w:numId="17">
    <w:abstractNumId w:val="21"/>
  </w:num>
  <w:num w:numId="18">
    <w:abstractNumId w:val="13"/>
  </w:num>
  <w:num w:numId="19">
    <w:abstractNumId w:val="22"/>
  </w:num>
  <w:num w:numId="20">
    <w:abstractNumId w:val="39"/>
  </w:num>
  <w:num w:numId="21">
    <w:abstractNumId w:val="20"/>
  </w:num>
  <w:num w:numId="22">
    <w:abstractNumId w:val="34"/>
  </w:num>
  <w:num w:numId="23">
    <w:abstractNumId w:val="27"/>
  </w:num>
  <w:num w:numId="24">
    <w:abstractNumId w:val="19"/>
  </w:num>
  <w:num w:numId="25">
    <w:abstractNumId w:val="36"/>
  </w:num>
  <w:num w:numId="26">
    <w:abstractNumId w:val="26"/>
  </w:num>
  <w:num w:numId="27">
    <w:abstractNumId w:val="24"/>
  </w:num>
  <w:num w:numId="28">
    <w:abstractNumId w:val="35"/>
  </w:num>
  <w:num w:numId="29">
    <w:abstractNumId w:val="28"/>
  </w:num>
  <w:num w:numId="30">
    <w:abstractNumId w:val="25"/>
  </w:num>
  <w:num w:numId="31">
    <w:abstractNumId w:val="41"/>
  </w:num>
  <w:num w:numId="32">
    <w:abstractNumId w:val="4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drawingGridHorizontalSpacing w:val="120"/>
  <w:displayHorizontalDrawingGridEvery w:val="2"/>
  <w:noPunctuationKerning/>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C82BA1"/>
    <w:rsid w:val="00021F7F"/>
    <w:rsid w:val="000249FA"/>
    <w:rsid w:val="00027D29"/>
    <w:rsid w:val="000306CE"/>
    <w:rsid w:val="00031B43"/>
    <w:rsid w:val="00037482"/>
    <w:rsid w:val="00042EC2"/>
    <w:rsid w:val="000504C6"/>
    <w:rsid w:val="0005306F"/>
    <w:rsid w:val="00054088"/>
    <w:rsid w:val="0006367D"/>
    <w:rsid w:val="00067993"/>
    <w:rsid w:val="00073CC5"/>
    <w:rsid w:val="00074832"/>
    <w:rsid w:val="00074B59"/>
    <w:rsid w:val="00093DDB"/>
    <w:rsid w:val="000B14A1"/>
    <w:rsid w:val="000B4632"/>
    <w:rsid w:val="000C7D85"/>
    <w:rsid w:val="000D109C"/>
    <w:rsid w:val="000D4850"/>
    <w:rsid w:val="000D61FD"/>
    <w:rsid w:val="000E0983"/>
    <w:rsid w:val="000E0F13"/>
    <w:rsid w:val="000E37BC"/>
    <w:rsid w:val="000F1288"/>
    <w:rsid w:val="0010165D"/>
    <w:rsid w:val="00104952"/>
    <w:rsid w:val="0011761B"/>
    <w:rsid w:val="00123480"/>
    <w:rsid w:val="00124048"/>
    <w:rsid w:val="00151331"/>
    <w:rsid w:val="00155AF1"/>
    <w:rsid w:val="00170303"/>
    <w:rsid w:val="00170A25"/>
    <w:rsid w:val="00180A40"/>
    <w:rsid w:val="00184453"/>
    <w:rsid w:val="00186515"/>
    <w:rsid w:val="001925F2"/>
    <w:rsid w:val="00195926"/>
    <w:rsid w:val="001B422C"/>
    <w:rsid w:val="001C05ED"/>
    <w:rsid w:val="001C0DED"/>
    <w:rsid w:val="001C2681"/>
    <w:rsid w:val="001C6F1B"/>
    <w:rsid w:val="001C6F6C"/>
    <w:rsid w:val="001D0DC3"/>
    <w:rsid w:val="001D63D2"/>
    <w:rsid w:val="001F3FD5"/>
    <w:rsid w:val="001F62DB"/>
    <w:rsid w:val="001F7619"/>
    <w:rsid w:val="002024AE"/>
    <w:rsid w:val="00210A38"/>
    <w:rsid w:val="0021187F"/>
    <w:rsid w:val="00226E0C"/>
    <w:rsid w:val="00232B9D"/>
    <w:rsid w:val="00244912"/>
    <w:rsid w:val="002531F6"/>
    <w:rsid w:val="002622C5"/>
    <w:rsid w:val="00262872"/>
    <w:rsid w:val="00265A06"/>
    <w:rsid w:val="002746A5"/>
    <w:rsid w:val="00274DCD"/>
    <w:rsid w:val="0029256C"/>
    <w:rsid w:val="00292B1D"/>
    <w:rsid w:val="00292C54"/>
    <w:rsid w:val="002A2236"/>
    <w:rsid w:val="002A2FB7"/>
    <w:rsid w:val="002A392D"/>
    <w:rsid w:val="002A703E"/>
    <w:rsid w:val="002B2091"/>
    <w:rsid w:val="002B2F02"/>
    <w:rsid w:val="002B5F23"/>
    <w:rsid w:val="002C2D82"/>
    <w:rsid w:val="002C3DE0"/>
    <w:rsid w:val="002C532D"/>
    <w:rsid w:val="002C5CE3"/>
    <w:rsid w:val="002C6378"/>
    <w:rsid w:val="002C7B9B"/>
    <w:rsid w:val="002D33A5"/>
    <w:rsid w:val="002E135C"/>
    <w:rsid w:val="002E393A"/>
    <w:rsid w:val="002E6A7F"/>
    <w:rsid w:val="002F7C89"/>
    <w:rsid w:val="00303F44"/>
    <w:rsid w:val="00310563"/>
    <w:rsid w:val="0031133B"/>
    <w:rsid w:val="003113A7"/>
    <w:rsid w:val="003307DA"/>
    <w:rsid w:val="00330DC4"/>
    <w:rsid w:val="00333E14"/>
    <w:rsid w:val="003410D9"/>
    <w:rsid w:val="003432CF"/>
    <w:rsid w:val="00344C88"/>
    <w:rsid w:val="00345FD0"/>
    <w:rsid w:val="003536FC"/>
    <w:rsid w:val="0035437F"/>
    <w:rsid w:val="00380B1B"/>
    <w:rsid w:val="0038415E"/>
    <w:rsid w:val="00384B90"/>
    <w:rsid w:val="00390349"/>
    <w:rsid w:val="0039632A"/>
    <w:rsid w:val="003964F8"/>
    <w:rsid w:val="003A109F"/>
    <w:rsid w:val="003A75CF"/>
    <w:rsid w:val="003B41EE"/>
    <w:rsid w:val="003B77C9"/>
    <w:rsid w:val="003C7100"/>
    <w:rsid w:val="003C7E72"/>
    <w:rsid w:val="003D04EC"/>
    <w:rsid w:val="003D2474"/>
    <w:rsid w:val="003E22FD"/>
    <w:rsid w:val="003E57AE"/>
    <w:rsid w:val="003F116C"/>
    <w:rsid w:val="003F2493"/>
    <w:rsid w:val="003F30A8"/>
    <w:rsid w:val="004014EC"/>
    <w:rsid w:val="00407174"/>
    <w:rsid w:val="004140C3"/>
    <w:rsid w:val="004178CE"/>
    <w:rsid w:val="0043083F"/>
    <w:rsid w:val="00433D4C"/>
    <w:rsid w:val="004447A2"/>
    <w:rsid w:val="004630CB"/>
    <w:rsid w:val="00463FF7"/>
    <w:rsid w:val="00471366"/>
    <w:rsid w:val="004742F9"/>
    <w:rsid w:val="00477CE9"/>
    <w:rsid w:val="00486EA4"/>
    <w:rsid w:val="004917F5"/>
    <w:rsid w:val="004A3694"/>
    <w:rsid w:val="004A5146"/>
    <w:rsid w:val="004B2371"/>
    <w:rsid w:val="004B4980"/>
    <w:rsid w:val="004B5F1F"/>
    <w:rsid w:val="004C094A"/>
    <w:rsid w:val="004C504B"/>
    <w:rsid w:val="004E1151"/>
    <w:rsid w:val="004E2DA5"/>
    <w:rsid w:val="004E694F"/>
    <w:rsid w:val="004F2A35"/>
    <w:rsid w:val="004F38BC"/>
    <w:rsid w:val="004F4018"/>
    <w:rsid w:val="004F5637"/>
    <w:rsid w:val="004F6977"/>
    <w:rsid w:val="004F7EE2"/>
    <w:rsid w:val="005004A6"/>
    <w:rsid w:val="00504104"/>
    <w:rsid w:val="0051223F"/>
    <w:rsid w:val="005132B1"/>
    <w:rsid w:val="00516D8D"/>
    <w:rsid w:val="005270A2"/>
    <w:rsid w:val="0054072E"/>
    <w:rsid w:val="00546E3F"/>
    <w:rsid w:val="005502A6"/>
    <w:rsid w:val="005502C6"/>
    <w:rsid w:val="00554615"/>
    <w:rsid w:val="00555B4E"/>
    <w:rsid w:val="00557E35"/>
    <w:rsid w:val="005612D2"/>
    <w:rsid w:val="00590049"/>
    <w:rsid w:val="005933BE"/>
    <w:rsid w:val="0059356A"/>
    <w:rsid w:val="005A1263"/>
    <w:rsid w:val="005A1326"/>
    <w:rsid w:val="005A16F4"/>
    <w:rsid w:val="005B182B"/>
    <w:rsid w:val="005C3F3D"/>
    <w:rsid w:val="005C6539"/>
    <w:rsid w:val="005C6F9C"/>
    <w:rsid w:val="005D25EF"/>
    <w:rsid w:val="005E10FD"/>
    <w:rsid w:val="005F7322"/>
    <w:rsid w:val="00600A75"/>
    <w:rsid w:val="006019EF"/>
    <w:rsid w:val="00602D5D"/>
    <w:rsid w:val="00602EFF"/>
    <w:rsid w:val="00603D12"/>
    <w:rsid w:val="00614E93"/>
    <w:rsid w:val="006156AB"/>
    <w:rsid w:val="00616425"/>
    <w:rsid w:val="00631601"/>
    <w:rsid w:val="00631C54"/>
    <w:rsid w:val="00633F75"/>
    <w:rsid w:val="0063550A"/>
    <w:rsid w:val="0063747D"/>
    <w:rsid w:val="006540E1"/>
    <w:rsid w:val="00664A5A"/>
    <w:rsid w:val="00667041"/>
    <w:rsid w:val="00682A21"/>
    <w:rsid w:val="00694FAD"/>
    <w:rsid w:val="006A5F23"/>
    <w:rsid w:val="006B3481"/>
    <w:rsid w:val="006C4B64"/>
    <w:rsid w:val="006C7200"/>
    <w:rsid w:val="006D020D"/>
    <w:rsid w:val="006D02E5"/>
    <w:rsid w:val="006D335C"/>
    <w:rsid w:val="006F1277"/>
    <w:rsid w:val="00700494"/>
    <w:rsid w:val="00711164"/>
    <w:rsid w:val="00712C22"/>
    <w:rsid w:val="00732FC7"/>
    <w:rsid w:val="00745916"/>
    <w:rsid w:val="007564D8"/>
    <w:rsid w:val="007577D6"/>
    <w:rsid w:val="00764355"/>
    <w:rsid w:val="007676FD"/>
    <w:rsid w:val="007856EE"/>
    <w:rsid w:val="0078579E"/>
    <w:rsid w:val="007871CB"/>
    <w:rsid w:val="007C1E83"/>
    <w:rsid w:val="007C369F"/>
    <w:rsid w:val="007C7877"/>
    <w:rsid w:val="007D20BF"/>
    <w:rsid w:val="007D20D5"/>
    <w:rsid w:val="007D3E34"/>
    <w:rsid w:val="007D4FF3"/>
    <w:rsid w:val="007E5C9E"/>
    <w:rsid w:val="0081227B"/>
    <w:rsid w:val="00824C9E"/>
    <w:rsid w:val="00825884"/>
    <w:rsid w:val="00826ABF"/>
    <w:rsid w:val="00831586"/>
    <w:rsid w:val="00831649"/>
    <w:rsid w:val="00833FBC"/>
    <w:rsid w:val="00837AD7"/>
    <w:rsid w:val="00840C61"/>
    <w:rsid w:val="00841978"/>
    <w:rsid w:val="00841D43"/>
    <w:rsid w:val="00847A0B"/>
    <w:rsid w:val="00854640"/>
    <w:rsid w:val="00857FE7"/>
    <w:rsid w:val="00865E15"/>
    <w:rsid w:val="00872E63"/>
    <w:rsid w:val="0087551C"/>
    <w:rsid w:val="008808FB"/>
    <w:rsid w:val="00881A57"/>
    <w:rsid w:val="0088272E"/>
    <w:rsid w:val="008858DB"/>
    <w:rsid w:val="00885D65"/>
    <w:rsid w:val="008B06D1"/>
    <w:rsid w:val="008B1C31"/>
    <w:rsid w:val="008C27A8"/>
    <w:rsid w:val="008C45E1"/>
    <w:rsid w:val="008C54A1"/>
    <w:rsid w:val="008D30C4"/>
    <w:rsid w:val="008D668A"/>
    <w:rsid w:val="008E57FC"/>
    <w:rsid w:val="008E6D50"/>
    <w:rsid w:val="008E7047"/>
    <w:rsid w:val="008F0584"/>
    <w:rsid w:val="008F5A44"/>
    <w:rsid w:val="00900AEE"/>
    <w:rsid w:val="00922F7B"/>
    <w:rsid w:val="00923A4C"/>
    <w:rsid w:val="00925BBF"/>
    <w:rsid w:val="00926F5F"/>
    <w:rsid w:val="00933A1E"/>
    <w:rsid w:val="00935006"/>
    <w:rsid w:val="00935011"/>
    <w:rsid w:val="00942B0F"/>
    <w:rsid w:val="00950F8A"/>
    <w:rsid w:val="009536A0"/>
    <w:rsid w:val="00953B4E"/>
    <w:rsid w:val="009555DB"/>
    <w:rsid w:val="009576FD"/>
    <w:rsid w:val="009600F6"/>
    <w:rsid w:val="009742F6"/>
    <w:rsid w:val="00976362"/>
    <w:rsid w:val="00982A60"/>
    <w:rsid w:val="009A0489"/>
    <w:rsid w:val="009A0682"/>
    <w:rsid w:val="009A0CF7"/>
    <w:rsid w:val="009B29AD"/>
    <w:rsid w:val="009C69D7"/>
    <w:rsid w:val="009C7827"/>
    <w:rsid w:val="009D0C92"/>
    <w:rsid w:val="009D119E"/>
    <w:rsid w:val="009D1AB8"/>
    <w:rsid w:val="009D7E68"/>
    <w:rsid w:val="00A01A42"/>
    <w:rsid w:val="00A01E8B"/>
    <w:rsid w:val="00A02156"/>
    <w:rsid w:val="00A02169"/>
    <w:rsid w:val="00A052C4"/>
    <w:rsid w:val="00A07C25"/>
    <w:rsid w:val="00A16E6C"/>
    <w:rsid w:val="00A30400"/>
    <w:rsid w:val="00A50035"/>
    <w:rsid w:val="00A511D4"/>
    <w:rsid w:val="00A570FA"/>
    <w:rsid w:val="00A62980"/>
    <w:rsid w:val="00A63C79"/>
    <w:rsid w:val="00A71389"/>
    <w:rsid w:val="00A72E6E"/>
    <w:rsid w:val="00A86832"/>
    <w:rsid w:val="00A86D11"/>
    <w:rsid w:val="00A92A33"/>
    <w:rsid w:val="00A97E82"/>
    <w:rsid w:val="00AA5783"/>
    <w:rsid w:val="00AA6791"/>
    <w:rsid w:val="00AA73C7"/>
    <w:rsid w:val="00AB0609"/>
    <w:rsid w:val="00AB7C9A"/>
    <w:rsid w:val="00AD36F6"/>
    <w:rsid w:val="00AD68F3"/>
    <w:rsid w:val="00AE4005"/>
    <w:rsid w:val="00AF48A7"/>
    <w:rsid w:val="00B030BC"/>
    <w:rsid w:val="00B22657"/>
    <w:rsid w:val="00B2626D"/>
    <w:rsid w:val="00B26C8B"/>
    <w:rsid w:val="00B323BC"/>
    <w:rsid w:val="00B36A28"/>
    <w:rsid w:val="00B37343"/>
    <w:rsid w:val="00B4023C"/>
    <w:rsid w:val="00B4034E"/>
    <w:rsid w:val="00B40FEF"/>
    <w:rsid w:val="00B44258"/>
    <w:rsid w:val="00B4425B"/>
    <w:rsid w:val="00B52794"/>
    <w:rsid w:val="00B53C5C"/>
    <w:rsid w:val="00B56A05"/>
    <w:rsid w:val="00B60D0C"/>
    <w:rsid w:val="00B639A4"/>
    <w:rsid w:val="00B76AA1"/>
    <w:rsid w:val="00B90334"/>
    <w:rsid w:val="00B9691D"/>
    <w:rsid w:val="00BC476A"/>
    <w:rsid w:val="00BC6F54"/>
    <w:rsid w:val="00BC7FA7"/>
    <w:rsid w:val="00BD28BC"/>
    <w:rsid w:val="00BD28C1"/>
    <w:rsid w:val="00BE0243"/>
    <w:rsid w:val="00BE27FA"/>
    <w:rsid w:val="00BF4158"/>
    <w:rsid w:val="00BF4D80"/>
    <w:rsid w:val="00C04EB0"/>
    <w:rsid w:val="00C157AC"/>
    <w:rsid w:val="00C21A3B"/>
    <w:rsid w:val="00C32742"/>
    <w:rsid w:val="00C35F07"/>
    <w:rsid w:val="00C50B5B"/>
    <w:rsid w:val="00C54CE3"/>
    <w:rsid w:val="00C609F7"/>
    <w:rsid w:val="00C62A84"/>
    <w:rsid w:val="00C66E19"/>
    <w:rsid w:val="00C76C43"/>
    <w:rsid w:val="00C80DE7"/>
    <w:rsid w:val="00C824E9"/>
    <w:rsid w:val="00C82BA1"/>
    <w:rsid w:val="00C914F0"/>
    <w:rsid w:val="00C97665"/>
    <w:rsid w:val="00CA1017"/>
    <w:rsid w:val="00CD068B"/>
    <w:rsid w:val="00CD316A"/>
    <w:rsid w:val="00CE6E69"/>
    <w:rsid w:val="00CE7172"/>
    <w:rsid w:val="00CF1D18"/>
    <w:rsid w:val="00D01FD5"/>
    <w:rsid w:val="00D15B96"/>
    <w:rsid w:val="00D35DF2"/>
    <w:rsid w:val="00D37A7F"/>
    <w:rsid w:val="00D46C8D"/>
    <w:rsid w:val="00D46E2C"/>
    <w:rsid w:val="00D50C1A"/>
    <w:rsid w:val="00D5313D"/>
    <w:rsid w:val="00D6473A"/>
    <w:rsid w:val="00D67EBD"/>
    <w:rsid w:val="00D721DD"/>
    <w:rsid w:val="00D82CA6"/>
    <w:rsid w:val="00D83C0B"/>
    <w:rsid w:val="00D918D9"/>
    <w:rsid w:val="00D91C7E"/>
    <w:rsid w:val="00D93A64"/>
    <w:rsid w:val="00D93DFA"/>
    <w:rsid w:val="00D94E7E"/>
    <w:rsid w:val="00D9720D"/>
    <w:rsid w:val="00D97904"/>
    <w:rsid w:val="00DA2A1B"/>
    <w:rsid w:val="00DA491F"/>
    <w:rsid w:val="00DB5DE4"/>
    <w:rsid w:val="00DC00FF"/>
    <w:rsid w:val="00DC1602"/>
    <w:rsid w:val="00DC3015"/>
    <w:rsid w:val="00DC3791"/>
    <w:rsid w:val="00DD1065"/>
    <w:rsid w:val="00DD4081"/>
    <w:rsid w:val="00DE5BDB"/>
    <w:rsid w:val="00DE61BE"/>
    <w:rsid w:val="00DF5AE7"/>
    <w:rsid w:val="00DF5C8D"/>
    <w:rsid w:val="00E10132"/>
    <w:rsid w:val="00E204B7"/>
    <w:rsid w:val="00E20FCD"/>
    <w:rsid w:val="00E2401F"/>
    <w:rsid w:val="00E3075F"/>
    <w:rsid w:val="00E3724D"/>
    <w:rsid w:val="00E424B6"/>
    <w:rsid w:val="00E46640"/>
    <w:rsid w:val="00E51A50"/>
    <w:rsid w:val="00E54E6B"/>
    <w:rsid w:val="00E5693C"/>
    <w:rsid w:val="00E56E61"/>
    <w:rsid w:val="00E631B4"/>
    <w:rsid w:val="00E64002"/>
    <w:rsid w:val="00E7743E"/>
    <w:rsid w:val="00E775B8"/>
    <w:rsid w:val="00E932C7"/>
    <w:rsid w:val="00E96E24"/>
    <w:rsid w:val="00E97993"/>
    <w:rsid w:val="00EA2729"/>
    <w:rsid w:val="00EA457B"/>
    <w:rsid w:val="00EA4D65"/>
    <w:rsid w:val="00EA66DD"/>
    <w:rsid w:val="00EB07E0"/>
    <w:rsid w:val="00EB4E24"/>
    <w:rsid w:val="00ED01B8"/>
    <w:rsid w:val="00ED0BE0"/>
    <w:rsid w:val="00ED5D76"/>
    <w:rsid w:val="00ED675C"/>
    <w:rsid w:val="00EE1417"/>
    <w:rsid w:val="00EE72B4"/>
    <w:rsid w:val="00EF0A0F"/>
    <w:rsid w:val="00EF7F30"/>
    <w:rsid w:val="00F030FA"/>
    <w:rsid w:val="00F076EE"/>
    <w:rsid w:val="00F13038"/>
    <w:rsid w:val="00F130D8"/>
    <w:rsid w:val="00F16429"/>
    <w:rsid w:val="00F17F1C"/>
    <w:rsid w:val="00F20783"/>
    <w:rsid w:val="00F23245"/>
    <w:rsid w:val="00F25EB2"/>
    <w:rsid w:val="00F26423"/>
    <w:rsid w:val="00F271FF"/>
    <w:rsid w:val="00F356CB"/>
    <w:rsid w:val="00F35ABF"/>
    <w:rsid w:val="00F4174D"/>
    <w:rsid w:val="00F42D7D"/>
    <w:rsid w:val="00F52366"/>
    <w:rsid w:val="00F530A1"/>
    <w:rsid w:val="00F86730"/>
    <w:rsid w:val="00F900A7"/>
    <w:rsid w:val="00F910C5"/>
    <w:rsid w:val="00F95321"/>
    <w:rsid w:val="00F96097"/>
    <w:rsid w:val="00F97C51"/>
    <w:rsid w:val="00FA1403"/>
    <w:rsid w:val="00FB16FE"/>
    <w:rsid w:val="00FC4CF5"/>
    <w:rsid w:val="00FC4E4D"/>
    <w:rsid w:val="00FC5D3A"/>
    <w:rsid w:val="00FD0AEC"/>
    <w:rsid w:val="00FD1326"/>
    <w:rsid w:val="00FD2A6C"/>
    <w:rsid w:val="00FD6370"/>
    <w:rsid w:val="00FD675D"/>
    <w:rsid w:val="00FD78EC"/>
    <w:rsid w:val="00FE11EC"/>
    <w:rsid w:val="00FF3B0B"/>
    <w:rsid w:val="00FF70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E6B"/>
    <w:rPr>
      <w:sz w:val="24"/>
      <w:szCs w:val="24"/>
    </w:rPr>
  </w:style>
  <w:style w:type="paragraph" w:styleId="Titolo1">
    <w:name w:val="heading 1"/>
    <w:basedOn w:val="Normale"/>
    <w:next w:val="Normale"/>
    <w:link w:val="Titolo1Carattere"/>
    <w:qFormat/>
    <w:rsid w:val="00E54E6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54E6B"/>
    <w:pPr>
      <w:keepNext/>
      <w:spacing w:before="120" w:after="360" w:line="360" w:lineRule="auto"/>
      <w:jc w:val="both"/>
      <w:outlineLvl w:val="1"/>
    </w:pPr>
    <w:rPr>
      <w:b/>
      <w:sz w:val="28"/>
      <w:szCs w:val="20"/>
    </w:rPr>
  </w:style>
  <w:style w:type="paragraph" w:styleId="Titolo3">
    <w:name w:val="heading 3"/>
    <w:basedOn w:val="Normale"/>
    <w:next w:val="Normale"/>
    <w:qFormat/>
    <w:rsid w:val="00E54E6B"/>
    <w:pPr>
      <w:keepNext/>
      <w:spacing w:before="120" w:after="60" w:line="360" w:lineRule="auto"/>
      <w:jc w:val="both"/>
      <w:outlineLvl w:val="2"/>
    </w:pPr>
    <w:rPr>
      <w:b/>
      <w:sz w:val="22"/>
      <w:szCs w:val="20"/>
    </w:rPr>
  </w:style>
  <w:style w:type="paragraph" w:styleId="Titolo4">
    <w:name w:val="heading 4"/>
    <w:basedOn w:val="Normale"/>
    <w:next w:val="Normale"/>
    <w:qFormat/>
    <w:rsid w:val="00E54E6B"/>
    <w:pPr>
      <w:keepNext/>
      <w:jc w:val="both"/>
      <w:outlineLvl w:val="3"/>
    </w:pPr>
    <w:rPr>
      <w:rFonts w:ascii="Lucida Sans Unicode" w:hAnsi="Lucida Sans Unicode"/>
      <w:b/>
      <w:sz w:val="21"/>
    </w:rPr>
  </w:style>
  <w:style w:type="paragraph" w:styleId="Titolo5">
    <w:name w:val="heading 5"/>
    <w:basedOn w:val="Normale"/>
    <w:next w:val="Normale"/>
    <w:qFormat/>
    <w:rsid w:val="00E54E6B"/>
    <w:pPr>
      <w:spacing w:before="240" w:after="60"/>
      <w:outlineLvl w:val="4"/>
    </w:pPr>
    <w:rPr>
      <w:b/>
      <w:bCs/>
      <w:i/>
      <w:iCs/>
      <w:sz w:val="26"/>
      <w:szCs w:val="26"/>
    </w:rPr>
  </w:style>
  <w:style w:type="paragraph" w:styleId="Titolo6">
    <w:name w:val="heading 6"/>
    <w:basedOn w:val="Normale"/>
    <w:next w:val="Normale"/>
    <w:qFormat/>
    <w:rsid w:val="00E54E6B"/>
    <w:pPr>
      <w:keepNext/>
      <w:jc w:val="center"/>
      <w:outlineLvl w:val="5"/>
    </w:pPr>
    <w:rPr>
      <w:rFonts w:ascii="Lucida Sans Unicode" w:hAnsi="Lucida Sans Unicode"/>
      <w:b/>
      <w:color w:val="003366"/>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54E6B"/>
    <w:pPr>
      <w:tabs>
        <w:tab w:val="center" w:pos="4819"/>
        <w:tab w:val="right" w:pos="9638"/>
      </w:tabs>
    </w:pPr>
  </w:style>
  <w:style w:type="paragraph" w:styleId="Corpodeltesto">
    <w:name w:val="Body Text"/>
    <w:basedOn w:val="Normale"/>
    <w:link w:val="CorpodeltestoCarattere"/>
    <w:rsid w:val="00E54E6B"/>
    <w:pPr>
      <w:spacing w:line="360" w:lineRule="auto"/>
      <w:jc w:val="both"/>
    </w:pPr>
    <w:rPr>
      <w:rFonts w:ascii="Arial" w:hAnsi="Arial"/>
      <w:szCs w:val="20"/>
    </w:rPr>
  </w:style>
  <w:style w:type="paragraph" w:customStyle="1" w:styleId="Application3">
    <w:name w:val="Application3"/>
    <w:basedOn w:val="Normale"/>
    <w:rsid w:val="00E54E6B"/>
    <w:pPr>
      <w:widowControl w:val="0"/>
      <w:tabs>
        <w:tab w:val="num" w:pos="482"/>
        <w:tab w:val="right" w:pos="8789"/>
      </w:tabs>
      <w:suppressAutoHyphens/>
      <w:ind w:left="482" w:hanging="482"/>
      <w:jc w:val="both"/>
    </w:pPr>
    <w:rPr>
      <w:rFonts w:ascii="Arial" w:hAnsi="Arial"/>
      <w:b/>
      <w:snapToGrid w:val="0"/>
      <w:spacing w:val="-2"/>
      <w:sz w:val="22"/>
      <w:szCs w:val="20"/>
      <w:lang w:val="en-GB" w:eastAsia="en-US"/>
    </w:rPr>
  </w:style>
  <w:style w:type="paragraph" w:customStyle="1" w:styleId="Testonormale1">
    <w:name w:val="Testo normale1"/>
    <w:basedOn w:val="Normale"/>
    <w:rsid w:val="00E54E6B"/>
    <w:rPr>
      <w:rFonts w:ascii="Times" w:hAnsi="Times"/>
      <w:sz w:val="20"/>
      <w:szCs w:val="20"/>
      <w:lang w:val="es-ES" w:eastAsia="es-ES"/>
    </w:rPr>
  </w:style>
  <w:style w:type="paragraph" w:styleId="Testofumetto">
    <w:name w:val="Balloon Text"/>
    <w:basedOn w:val="Normale"/>
    <w:rsid w:val="00E54E6B"/>
    <w:rPr>
      <w:rFonts w:ascii="Tahoma" w:hAnsi="Tahoma" w:cs="Times"/>
      <w:sz w:val="16"/>
      <w:szCs w:val="16"/>
    </w:rPr>
  </w:style>
  <w:style w:type="paragraph" w:styleId="Corpodeltesto2">
    <w:name w:val="Body Text 2"/>
    <w:basedOn w:val="Normale"/>
    <w:link w:val="Corpodeltesto2Carattere"/>
    <w:uiPriority w:val="99"/>
    <w:rsid w:val="00E54E6B"/>
    <w:pPr>
      <w:spacing w:after="120" w:line="480" w:lineRule="auto"/>
    </w:pPr>
  </w:style>
  <w:style w:type="character" w:styleId="Numeropagina">
    <w:name w:val="page number"/>
    <w:basedOn w:val="Carpredefinitoparagrafo"/>
    <w:rsid w:val="00E54E6B"/>
  </w:style>
  <w:style w:type="paragraph" w:styleId="Rientrocorpodeltesto3">
    <w:name w:val="Body Text Indent 3"/>
    <w:basedOn w:val="Normale"/>
    <w:rsid w:val="00E54E6B"/>
    <w:pPr>
      <w:spacing w:after="120"/>
      <w:ind w:left="283"/>
    </w:pPr>
    <w:rPr>
      <w:sz w:val="16"/>
      <w:szCs w:val="16"/>
    </w:rPr>
  </w:style>
  <w:style w:type="paragraph" w:customStyle="1" w:styleId="NormaleWeb1">
    <w:name w:val="Normale (Web)1"/>
    <w:basedOn w:val="Normale"/>
    <w:rsid w:val="00E54E6B"/>
    <w:pPr>
      <w:spacing w:before="100" w:after="100"/>
    </w:pPr>
    <w:rPr>
      <w:szCs w:val="20"/>
    </w:rPr>
  </w:style>
  <w:style w:type="paragraph" w:styleId="PreformattatoHTML">
    <w:name w:val="HTML Preformatted"/>
    <w:basedOn w:val="Normale"/>
    <w:link w:val="PreformattatoHTMLCarattere"/>
    <w:rsid w:val="00E54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rPr>
  </w:style>
  <w:style w:type="character" w:customStyle="1" w:styleId="MacchinadascrivereHTML3">
    <w:name w:val="Macchina da scrivere HTML3"/>
    <w:basedOn w:val="Carpredefinitoparagrafo"/>
    <w:rsid w:val="00E54E6B"/>
    <w:rPr>
      <w:rFonts w:ascii="Courier New" w:eastAsia="Times New Roman" w:hAnsi="Courier New" w:cs="Tahoma"/>
      <w:sz w:val="20"/>
      <w:szCs w:val="20"/>
    </w:rPr>
  </w:style>
  <w:style w:type="paragraph" w:styleId="Rientrocorpodeltesto">
    <w:name w:val="Body Text Indent"/>
    <w:basedOn w:val="Normale"/>
    <w:link w:val="RientrocorpodeltestoCarattere"/>
    <w:rsid w:val="00E54E6B"/>
    <w:pPr>
      <w:spacing w:after="120"/>
      <w:ind w:left="283"/>
    </w:pPr>
  </w:style>
  <w:style w:type="paragraph" w:styleId="Testonotaapidipagina">
    <w:name w:val="footnote text"/>
    <w:basedOn w:val="Normale"/>
    <w:link w:val="TestonotaapidipaginaCarattere"/>
    <w:rsid w:val="00E54E6B"/>
    <w:rPr>
      <w:sz w:val="20"/>
      <w:szCs w:val="20"/>
      <w:lang w:val="pt-BR"/>
    </w:rPr>
  </w:style>
  <w:style w:type="character" w:styleId="Rimandocommento">
    <w:name w:val="annotation reference"/>
    <w:basedOn w:val="Carpredefinitoparagrafo"/>
    <w:semiHidden/>
    <w:rsid w:val="00E54E6B"/>
    <w:rPr>
      <w:sz w:val="16"/>
      <w:szCs w:val="16"/>
    </w:rPr>
  </w:style>
  <w:style w:type="paragraph" w:styleId="Testocommento">
    <w:name w:val="annotation text"/>
    <w:basedOn w:val="Normale"/>
    <w:semiHidden/>
    <w:rsid w:val="00E54E6B"/>
    <w:rPr>
      <w:sz w:val="20"/>
      <w:szCs w:val="20"/>
      <w:lang w:val="fr-FR"/>
    </w:rPr>
  </w:style>
  <w:style w:type="paragraph" w:styleId="Corpodeltesto3">
    <w:name w:val="Body Text 3"/>
    <w:basedOn w:val="Normale"/>
    <w:rsid w:val="00E54E6B"/>
    <w:pPr>
      <w:spacing w:after="120"/>
    </w:pPr>
    <w:rPr>
      <w:sz w:val="16"/>
      <w:szCs w:val="16"/>
    </w:rPr>
  </w:style>
  <w:style w:type="paragraph" w:customStyle="1" w:styleId="WW-ContedodaTabela">
    <w:name w:val="WW-Conteúdo da Tabela"/>
    <w:basedOn w:val="Corpodeltesto"/>
    <w:rsid w:val="00E54E6B"/>
    <w:pPr>
      <w:suppressLineNumbers/>
      <w:suppressAutoHyphens/>
    </w:pPr>
    <w:rPr>
      <w:rFonts w:ascii="Times New Roman" w:hAnsi="Times New Roman"/>
      <w:lang w:val="pt-BR" w:eastAsia="ar-SA"/>
    </w:rPr>
  </w:style>
  <w:style w:type="paragraph" w:customStyle="1" w:styleId="CarCarCarattereCarattereCarCar">
    <w:name w:val="Car Car Carattere Carattere Car Car"/>
    <w:basedOn w:val="Normale"/>
    <w:rsid w:val="00E54E6B"/>
    <w:pPr>
      <w:spacing w:after="160" w:line="240" w:lineRule="exact"/>
    </w:pPr>
    <w:rPr>
      <w:rFonts w:ascii="Arial" w:hAnsi="Arial" w:cs="Arial"/>
      <w:sz w:val="20"/>
      <w:szCs w:val="20"/>
      <w:lang w:val="en-US" w:eastAsia="en-US"/>
    </w:rPr>
  </w:style>
  <w:style w:type="paragraph" w:styleId="Intestazione">
    <w:name w:val="header"/>
    <w:basedOn w:val="Normale"/>
    <w:rsid w:val="00E54E6B"/>
    <w:pPr>
      <w:tabs>
        <w:tab w:val="center" w:pos="4819"/>
        <w:tab w:val="right" w:pos="9638"/>
      </w:tabs>
    </w:pPr>
  </w:style>
  <w:style w:type="paragraph" w:styleId="NormaleWeb">
    <w:name w:val="Normal (Web)"/>
    <w:basedOn w:val="Normale"/>
    <w:uiPriority w:val="99"/>
    <w:rsid w:val="009D1AB8"/>
    <w:pPr>
      <w:spacing w:before="100" w:beforeAutospacing="1" w:after="100" w:afterAutospacing="1"/>
    </w:pPr>
  </w:style>
  <w:style w:type="character" w:customStyle="1" w:styleId="Intestazione1">
    <w:name w:val="Intestazione1"/>
    <w:basedOn w:val="Carpredefinitoparagrafo"/>
    <w:rsid w:val="009D1AB8"/>
  </w:style>
  <w:style w:type="character" w:styleId="Collegamentoipertestuale">
    <w:name w:val="Hyperlink"/>
    <w:basedOn w:val="Carpredefinitoparagrafo"/>
    <w:uiPriority w:val="99"/>
    <w:rsid w:val="009D1AB8"/>
    <w:rPr>
      <w:color w:val="0000FF"/>
      <w:u w:val="single"/>
    </w:rPr>
  </w:style>
  <w:style w:type="character" w:customStyle="1" w:styleId="msoins0">
    <w:name w:val="msoins"/>
    <w:basedOn w:val="Carpredefinitoparagrafo"/>
    <w:rsid w:val="003113A7"/>
    <w:rPr>
      <w:color w:val="008080"/>
      <w:u w:val="single"/>
    </w:rPr>
  </w:style>
  <w:style w:type="character" w:customStyle="1" w:styleId="msochangeprop0">
    <w:name w:val="msochangeprop"/>
    <w:basedOn w:val="Carpredefinitoparagrafo"/>
    <w:rsid w:val="003113A7"/>
    <w:rPr>
      <w:color w:val="000000"/>
    </w:rPr>
  </w:style>
  <w:style w:type="paragraph" w:styleId="Paragrafoelenco">
    <w:name w:val="List Paragraph"/>
    <w:basedOn w:val="Normale"/>
    <w:uiPriority w:val="34"/>
    <w:qFormat/>
    <w:rsid w:val="00DA2A1B"/>
    <w:pPr>
      <w:spacing w:line="276" w:lineRule="auto"/>
      <w:ind w:left="708"/>
    </w:pPr>
    <w:rPr>
      <w:rFonts w:ascii="Calibri" w:eastAsia="Calibri" w:hAnsi="Calibri"/>
      <w:sz w:val="22"/>
      <w:szCs w:val="22"/>
      <w:lang w:eastAsia="en-US"/>
    </w:rPr>
  </w:style>
  <w:style w:type="paragraph" w:customStyle="1" w:styleId="StileGiustificato">
    <w:name w:val="Stile Giustificato"/>
    <w:basedOn w:val="Normale"/>
    <w:rsid w:val="00DA2A1B"/>
    <w:pPr>
      <w:jc w:val="both"/>
    </w:pPr>
    <w:rPr>
      <w:rFonts w:ascii="Verdana" w:hAnsi="Verdana"/>
      <w:sz w:val="20"/>
      <w:szCs w:val="20"/>
    </w:rPr>
  </w:style>
  <w:style w:type="character" w:customStyle="1" w:styleId="StileMessaggioDiPostaElettronica41">
    <w:name w:val="StileMessaggioDiPostaElettronica41"/>
    <w:basedOn w:val="Carpredefinitoparagrafo"/>
    <w:semiHidden/>
    <w:rsid w:val="007D20BF"/>
    <w:rPr>
      <w:rFonts w:ascii="Arial" w:hAnsi="Arial" w:cs="Arial"/>
      <w:color w:val="000080"/>
      <w:sz w:val="20"/>
      <w:szCs w:val="20"/>
    </w:rPr>
  </w:style>
  <w:style w:type="character" w:customStyle="1" w:styleId="PidipaginaCarattere">
    <w:name w:val="Piè di pagina Carattere"/>
    <w:basedOn w:val="Carpredefinitoparagrafo"/>
    <w:link w:val="Pidipagina"/>
    <w:uiPriority w:val="99"/>
    <w:rsid w:val="009600F6"/>
    <w:rPr>
      <w:sz w:val="24"/>
      <w:szCs w:val="24"/>
    </w:rPr>
  </w:style>
  <w:style w:type="character" w:customStyle="1" w:styleId="RientrocorpodeltestoCarattere">
    <w:name w:val="Rientro corpo del testo Carattere"/>
    <w:basedOn w:val="Carpredefinitoparagrafo"/>
    <w:link w:val="Rientrocorpodeltesto"/>
    <w:rsid w:val="00A86D11"/>
    <w:rPr>
      <w:sz w:val="24"/>
      <w:szCs w:val="24"/>
    </w:rPr>
  </w:style>
  <w:style w:type="character" w:customStyle="1" w:styleId="PreformattatoHTMLCarattere">
    <w:name w:val="Preformattato HTML Carattere"/>
    <w:basedOn w:val="Carpredefinitoparagrafo"/>
    <w:link w:val="PreformattatoHTML"/>
    <w:uiPriority w:val="99"/>
    <w:rsid w:val="001C6F6C"/>
    <w:rPr>
      <w:rFonts w:ascii="Courier New" w:hAnsi="Courier New" w:cs="Tahoma"/>
      <w:sz w:val="24"/>
      <w:szCs w:val="24"/>
    </w:rPr>
  </w:style>
  <w:style w:type="paragraph" w:styleId="Nessunaspaziatura">
    <w:name w:val="No Spacing"/>
    <w:link w:val="NessunaspaziaturaCarattere"/>
    <w:uiPriority w:val="1"/>
    <w:qFormat/>
    <w:rsid w:val="002C3DE0"/>
    <w:rPr>
      <w:rFonts w:ascii="Calibri" w:hAnsi="Calibri"/>
      <w:sz w:val="22"/>
      <w:szCs w:val="22"/>
      <w:lang w:val="es-ES" w:eastAsia="en-US"/>
    </w:rPr>
  </w:style>
  <w:style w:type="character" w:customStyle="1" w:styleId="NessunaspaziaturaCarattere">
    <w:name w:val="Nessuna spaziatura Carattere"/>
    <w:basedOn w:val="Carpredefinitoparagrafo"/>
    <w:link w:val="Nessunaspaziatura"/>
    <w:uiPriority w:val="1"/>
    <w:rsid w:val="002C3DE0"/>
    <w:rPr>
      <w:rFonts w:ascii="Calibri" w:hAnsi="Calibri"/>
      <w:sz w:val="22"/>
      <w:szCs w:val="22"/>
      <w:lang w:val="es-ES" w:eastAsia="en-US" w:bidi="ar-SA"/>
    </w:rPr>
  </w:style>
  <w:style w:type="paragraph" w:styleId="Titolo">
    <w:name w:val="Title"/>
    <w:basedOn w:val="Normale"/>
    <w:link w:val="TitoloCarattere"/>
    <w:qFormat/>
    <w:rsid w:val="002C3DE0"/>
    <w:pPr>
      <w:widowControl w:val="0"/>
      <w:tabs>
        <w:tab w:val="left" w:pos="-720"/>
      </w:tabs>
      <w:suppressAutoHyphens/>
      <w:jc w:val="center"/>
    </w:pPr>
    <w:rPr>
      <w:b/>
      <w:sz w:val="32"/>
      <w:szCs w:val="20"/>
      <w:lang w:val="en-US" w:eastAsia="en-GB"/>
    </w:rPr>
  </w:style>
  <w:style w:type="character" w:customStyle="1" w:styleId="TitoloCarattere">
    <w:name w:val="Titolo Carattere"/>
    <w:basedOn w:val="Carpredefinitoparagrafo"/>
    <w:link w:val="Titolo"/>
    <w:rsid w:val="002C3DE0"/>
    <w:rPr>
      <w:b/>
      <w:sz w:val="32"/>
      <w:lang w:val="en-US" w:eastAsia="en-GB"/>
    </w:rPr>
  </w:style>
  <w:style w:type="paragraph" w:styleId="Sottotitolo">
    <w:name w:val="Subtitle"/>
    <w:basedOn w:val="Normale"/>
    <w:next w:val="Normale"/>
    <w:link w:val="SottotitoloCarattere"/>
    <w:uiPriority w:val="11"/>
    <w:qFormat/>
    <w:rsid w:val="002C3DE0"/>
    <w:pPr>
      <w:spacing w:after="60"/>
      <w:outlineLvl w:val="1"/>
    </w:pPr>
    <w:rPr>
      <w:b/>
      <w:sz w:val="28"/>
      <w:lang w:val="es-ES" w:eastAsia="en-US"/>
    </w:rPr>
  </w:style>
  <w:style w:type="character" w:customStyle="1" w:styleId="SottotitoloCarattere">
    <w:name w:val="Sottotitolo Carattere"/>
    <w:basedOn w:val="Carpredefinitoparagrafo"/>
    <w:link w:val="Sottotitolo"/>
    <w:uiPriority w:val="11"/>
    <w:rsid w:val="002C3DE0"/>
    <w:rPr>
      <w:b/>
      <w:sz w:val="28"/>
      <w:szCs w:val="24"/>
      <w:lang w:val="es-ES" w:eastAsia="en-US"/>
    </w:rPr>
  </w:style>
  <w:style w:type="character" w:customStyle="1" w:styleId="CorpodeltestoCarattere">
    <w:name w:val="Corpo del testo Carattere"/>
    <w:basedOn w:val="Carpredefinitoparagrafo"/>
    <w:link w:val="Corpodeltesto"/>
    <w:rsid w:val="00AD68F3"/>
    <w:rPr>
      <w:rFonts w:ascii="Arial" w:hAnsi="Arial"/>
      <w:sz w:val="24"/>
    </w:rPr>
  </w:style>
  <w:style w:type="paragraph" w:customStyle="1" w:styleId="SubTitle1">
    <w:name w:val="SubTitle 1"/>
    <w:basedOn w:val="Normale"/>
    <w:next w:val="Normale"/>
    <w:rsid w:val="00AD68F3"/>
    <w:pPr>
      <w:spacing w:after="240"/>
      <w:jc w:val="center"/>
    </w:pPr>
    <w:rPr>
      <w:b/>
      <w:snapToGrid w:val="0"/>
      <w:sz w:val="40"/>
      <w:szCs w:val="20"/>
      <w:lang w:val="es-ES" w:eastAsia="en-US"/>
    </w:rPr>
  </w:style>
  <w:style w:type="character" w:customStyle="1" w:styleId="Titolo1Carattere">
    <w:name w:val="Titolo 1 Carattere"/>
    <w:basedOn w:val="Carpredefinitoparagrafo"/>
    <w:link w:val="Titolo1"/>
    <w:rsid w:val="00FD0AEC"/>
    <w:rPr>
      <w:rFonts w:ascii="Arial" w:hAnsi="Arial" w:cs="Arial"/>
      <w:b/>
      <w:bCs/>
      <w:kern w:val="32"/>
      <w:sz w:val="32"/>
      <w:szCs w:val="32"/>
    </w:rPr>
  </w:style>
  <w:style w:type="table" w:styleId="Grigliatabella">
    <w:name w:val="Table Grid"/>
    <w:basedOn w:val="Tabellanormale"/>
    <w:uiPriority w:val="59"/>
    <w:rsid w:val="00FC4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grassetto">
    <w:name w:val="Strong"/>
    <w:basedOn w:val="Carpredefinitoparagrafo"/>
    <w:qFormat/>
    <w:rsid w:val="00C66E19"/>
    <w:rPr>
      <w:b/>
      <w:bCs/>
    </w:rPr>
  </w:style>
  <w:style w:type="character" w:customStyle="1" w:styleId="Titolo2Carattere">
    <w:name w:val="Titolo 2 Carattere"/>
    <w:basedOn w:val="Carpredefinitoparagrafo"/>
    <w:link w:val="Titolo2"/>
    <w:rsid w:val="00BD28BC"/>
    <w:rPr>
      <w:b/>
      <w:sz w:val="28"/>
    </w:rPr>
  </w:style>
  <w:style w:type="character" w:styleId="Rimandonotaapidipagina">
    <w:name w:val="footnote reference"/>
    <w:basedOn w:val="Carpredefinitoparagrafo"/>
    <w:rsid w:val="0038415E"/>
    <w:rPr>
      <w:vertAlign w:val="superscript"/>
    </w:rPr>
  </w:style>
  <w:style w:type="character" w:customStyle="1" w:styleId="WW8Num1z0">
    <w:name w:val="WW8Num1z0"/>
    <w:rsid w:val="009742F6"/>
    <w:rPr>
      <w:rFonts w:ascii="Symbol" w:hAnsi="Symbol" w:cs="Symbol"/>
    </w:rPr>
  </w:style>
  <w:style w:type="character" w:customStyle="1" w:styleId="WW8Num4z0">
    <w:name w:val="WW8Num4z0"/>
    <w:rsid w:val="009742F6"/>
    <w:rPr>
      <w:rFonts w:ascii="Trebuchet MS" w:hAnsi="Trebuchet MS" w:cs="Symbol"/>
    </w:rPr>
  </w:style>
  <w:style w:type="character" w:customStyle="1" w:styleId="WW8Num5z0">
    <w:name w:val="WW8Num5z0"/>
    <w:rsid w:val="009742F6"/>
    <w:rPr>
      <w:rFonts w:ascii="Symbol" w:hAnsi="Symbol" w:cs="OpenSymbol"/>
    </w:rPr>
  </w:style>
  <w:style w:type="character" w:customStyle="1" w:styleId="WW8Num6z0">
    <w:name w:val="WW8Num6z0"/>
    <w:rsid w:val="009742F6"/>
    <w:rPr>
      <w:rFonts w:ascii="Symbol" w:hAnsi="Symbol" w:cs="Symbol"/>
    </w:rPr>
  </w:style>
  <w:style w:type="character" w:customStyle="1" w:styleId="WW8Num6z1">
    <w:name w:val="WW8Num6z1"/>
    <w:rsid w:val="009742F6"/>
    <w:rPr>
      <w:rFonts w:ascii="Courier New" w:hAnsi="Courier New" w:cs="Courier New"/>
    </w:rPr>
  </w:style>
  <w:style w:type="character" w:customStyle="1" w:styleId="Carpredefinitoparagrafo2">
    <w:name w:val="Car. predefinito paragrafo2"/>
    <w:rsid w:val="009742F6"/>
  </w:style>
  <w:style w:type="character" w:customStyle="1" w:styleId="WW8Num7z0">
    <w:name w:val="WW8Num7z0"/>
    <w:rsid w:val="009742F6"/>
    <w:rPr>
      <w:rFonts w:ascii="Symbol" w:hAnsi="Symbol" w:cs="Symbol"/>
    </w:rPr>
  </w:style>
  <w:style w:type="character" w:customStyle="1" w:styleId="WW8Num8z0">
    <w:name w:val="WW8Num8z0"/>
    <w:rsid w:val="009742F6"/>
    <w:rPr>
      <w:rFonts w:ascii="Symbol" w:hAnsi="Symbol" w:cs="OpenSymbol"/>
    </w:rPr>
  </w:style>
  <w:style w:type="character" w:customStyle="1" w:styleId="WW8Num9z0">
    <w:name w:val="WW8Num9z0"/>
    <w:rsid w:val="009742F6"/>
    <w:rPr>
      <w:rFonts w:ascii="Symbol" w:hAnsi="Symbol" w:cs="Symbol"/>
    </w:rPr>
  </w:style>
  <w:style w:type="character" w:customStyle="1" w:styleId="WW8Num9z1">
    <w:name w:val="WW8Num9z1"/>
    <w:rsid w:val="009742F6"/>
    <w:rPr>
      <w:rFonts w:ascii="Courier New" w:hAnsi="Courier New" w:cs="Courier New"/>
    </w:rPr>
  </w:style>
  <w:style w:type="character" w:customStyle="1" w:styleId="Absatz-Standardschriftart">
    <w:name w:val="Absatz-Standardschriftart"/>
    <w:rsid w:val="009742F6"/>
  </w:style>
  <w:style w:type="character" w:customStyle="1" w:styleId="WW8Num2z0">
    <w:name w:val="WW8Num2z0"/>
    <w:rsid w:val="009742F6"/>
    <w:rPr>
      <w:rFonts w:ascii="Symbol" w:hAnsi="Symbol" w:cs="Symbol"/>
    </w:rPr>
  </w:style>
  <w:style w:type="character" w:customStyle="1" w:styleId="WW8Num6z2">
    <w:name w:val="WW8Num6z2"/>
    <w:rsid w:val="009742F6"/>
    <w:rPr>
      <w:rFonts w:ascii="Wingdings" w:hAnsi="Wingdings" w:cs="Wingdings"/>
    </w:rPr>
  </w:style>
  <w:style w:type="character" w:customStyle="1" w:styleId="WW8Num7z1">
    <w:name w:val="WW8Num7z1"/>
    <w:rsid w:val="009742F6"/>
    <w:rPr>
      <w:rFonts w:ascii="Times New Roman" w:eastAsia="Times New Roman" w:hAnsi="Times New Roman" w:cs="Times New Roman"/>
    </w:rPr>
  </w:style>
  <w:style w:type="character" w:customStyle="1" w:styleId="WW8Num7z2">
    <w:name w:val="WW8Num7z2"/>
    <w:rsid w:val="009742F6"/>
    <w:rPr>
      <w:rFonts w:ascii="Wingdings" w:hAnsi="Wingdings" w:cs="Wingdings"/>
    </w:rPr>
  </w:style>
  <w:style w:type="character" w:customStyle="1" w:styleId="WW8Num7z4">
    <w:name w:val="WW8Num7z4"/>
    <w:rsid w:val="009742F6"/>
    <w:rPr>
      <w:rFonts w:ascii="Courier New" w:hAnsi="Courier New" w:cs="Courier New"/>
    </w:rPr>
  </w:style>
  <w:style w:type="character" w:customStyle="1" w:styleId="WW8Num9z2">
    <w:name w:val="WW8Num9z2"/>
    <w:rsid w:val="009742F6"/>
    <w:rPr>
      <w:rFonts w:ascii="Wingdings" w:hAnsi="Wingdings" w:cs="Wingdings"/>
    </w:rPr>
  </w:style>
  <w:style w:type="character" w:customStyle="1" w:styleId="WW8Num14z0">
    <w:name w:val="WW8Num14z0"/>
    <w:rsid w:val="009742F6"/>
    <w:rPr>
      <w:rFonts w:ascii="Calibri" w:eastAsia="Times New Roman" w:hAnsi="Calibri" w:cs="Times New Roman"/>
    </w:rPr>
  </w:style>
  <w:style w:type="character" w:customStyle="1" w:styleId="WW8Num14z1">
    <w:name w:val="WW8Num14z1"/>
    <w:rsid w:val="009742F6"/>
    <w:rPr>
      <w:rFonts w:ascii="Courier New" w:hAnsi="Courier New" w:cs="Courier New"/>
    </w:rPr>
  </w:style>
  <w:style w:type="character" w:customStyle="1" w:styleId="WW8Num14z2">
    <w:name w:val="WW8Num14z2"/>
    <w:rsid w:val="009742F6"/>
    <w:rPr>
      <w:rFonts w:ascii="Wingdings" w:hAnsi="Wingdings" w:cs="Wingdings"/>
    </w:rPr>
  </w:style>
  <w:style w:type="character" w:customStyle="1" w:styleId="WW8Num14z3">
    <w:name w:val="WW8Num14z3"/>
    <w:rsid w:val="009742F6"/>
    <w:rPr>
      <w:rFonts w:ascii="Symbol" w:hAnsi="Symbol" w:cs="Symbol"/>
    </w:rPr>
  </w:style>
  <w:style w:type="character" w:customStyle="1" w:styleId="WW8Num16z0">
    <w:name w:val="WW8Num16z0"/>
    <w:rsid w:val="009742F6"/>
    <w:rPr>
      <w:rFonts w:ascii="Symbol" w:hAnsi="Symbol" w:cs="Symbol"/>
    </w:rPr>
  </w:style>
  <w:style w:type="character" w:customStyle="1" w:styleId="WW8Num16z1">
    <w:name w:val="WW8Num16z1"/>
    <w:rsid w:val="009742F6"/>
    <w:rPr>
      <w:rFonts w:ascii="Courier New" w:hAnsi="Courier New" w:cs="Courier New"/>
    </w:rPr>
  </w:style>
  <w:style w:type="character" w:customStyle="1" w:styleId="WW8Num16z2">
    <w:name w:val="WW8Num16z2"/>
    <w:rsid w:val="009742F6"/>
    <w:rPr>
      <w:rFonts w:ascii="Wingdings" w:hAnsi="Wingdings" w:cs="Wingdings"/>
    </w:rPr>
  </w:style>
  <w:style w:type="character" w:customStyle="1" w:styleId="WW8Num17z0">
    <w:name w:val="WW8Num17z0"/>
    <w:rsid w:val="009742F6"/>
    <w:rPr>
      <w:rFonts w:ascii="Symbol" w:hAnsi="Symbol" w:cs="Symbol"/>
    </w:rPr>
  </w:style>
  <w:style w:type="character" w:customStyle="1" w:styleId="WW8Num18z0">
    <w:name w:val="WW8Num18z0"/>
    <w:rsid w:val="009742F6"/>
    <w:rPr>
      <w:rFonts w:ascii="Times New Roman" w:eastAsia="Times New Roman" w:hAnsi="Times New Roman" w:cs="Times New Roman"/>
    </w:rPr>
  </w:style>
  <w:style w:type="character" w:customStyle="1" w:styleId="WW8Num18z1">
    <w:name w:val="WW8Num18z1"/>
    <w:rsid w:val="009742F6"/>
    <w:rPr>
      <w:rFonts w:ascii="Courier New" w:hAnsi="Courier New" w:cs="Courier New"/>
    </w:rPr>
  </w:style>
  <w:style w:type="character" w:customStyle="1" w:styleId="WW8Num18z2">
    <w:name w:val="WW8Num18z2"/>
    <w:rsid w:val="009742F6"/>
    <w:rPr>
      <w:rFonts w:ascii="Wingdings" w:hAnsi="Wingdings" w:cs="Wingdings"/>
    </w:rPr>
  </w:style>
  <w:style w:type="character" w:customStyle="1" w:styleId="WW8Num18z3">
    <w:name w:val="WW8Num18z3"/>
    <w:rsid w:val="009742F6"/>
    <w:rPr>
      <w:rFonts w:ascii="Symbol" w:hAnsi="Symbol" w:cs="Symbol"/>
    </w:rPr>
  </w:style>
  <w:style w:type="character" w:customStyle="1" w:styleId="WW8Num19z0">
    <w:name w:val="WW8Num19z0"/>
    <w:rsid w:val="009742F6"/>
    <w:rPr>
      <w:rFonts w:ascii="Symbol" w:hAnsi="Symbol" w:cs="Symbol"/>
    </w:rPr>
  </w:style>
  <w:style w:type="character" w:customStyle="1" w:styleId="WW8Num19z1">
    <w:name w:val="WW8Num19z1"/>
    <w:rsid w:val="009742F6"/>
    <w:rPr>
      <w:rFonts w:ascii="Courier New" w:hAnsi="Courier New" w:cs="Courier New"/>
    </w:rPr>
  </w:style>
  <w:style w:type="character" w:customStyle="1" w:styleId="WW8Num19z2">
    <w:name w:val="WW8Num19z2"/>
    <w:rsid w:val="009742F6"/>
    <w:rPr>
      <w:rFonts w:ascii="Wingdings" w:hAnsi="Wingdings" w:cs="Wingdings"/>
    </w:rPr>
  </w:style>
  <w:style w:type="character" w:customStyle="1" w:styleId="WW8Num20z0">
    <w:name w:val="WW8Num20z0"/>
    <w:rsid w:val="009742F6"/>
    <w:rPr>
      <w:rFonts w:ascii="Times New Roman" w:eastAsia="Times New Roman" w:hAnsi="Times New Roman" w:cs="Times New Roman"/>
    </w:rPr>
  </w:style>
  <w:style w:type="character" w:customStyle="1" w:styleId="WW8Num20z1">
    <w:name w:val="WW8Num20z1"/>
    <w:rsid w:val="009742F6"/>
    <w:rPr>
      <w:rFonts w:ascii="Courier New" w:hAnsi="Courier New" w:cs="Courier New"/>
    </w:rPr>
  </w:style>
  <w:style w:type="character" w:customStyle="1" w:styleId="WW8Num20z2">
    <w:name w:val="WW8Num20z2"/>
    <w:rsid w:val="009742F6"/>
    <w:rPr>
      <w:rFonts w:ascii="Wingdings" w:hAnsi="Wingdings" w:cs="Wingdings"/>
    </w:rPr>
  </w:style>
  <w:style w:type="character" w:customStyle="1" w:styleId="WW8Num20z3">
    <w:name w:val="WW8Num20z3"/>
    <w:rsid w:val="009742F6"/>
    <w:rPr>
      <w:rFonts w:ascii="Symbol" w:hAnsi="Symbol" w:cs="Symbol"/>
    </w:rPr>
  </w:style>
  <w:style w:type="character" w:customStyle="1" w:styleId="WW8Num21z0">
    <w:name w:val="WW8Num21z0"/>
    <w:rsid w:val="009742F6"/>
    <w:rPr>
      <w:rFonts w:ascii="Symbol" w:hAnsi="Symbol" w:cs="Symbol"/>
    </w:rPr>
  </w:style>
  <w:style w:type="character" w:customStyle="1" w:styleId="WW8Num21z1">
    <w:name w:val="WW8Num21z1"/>
    <w:rsid w:val="009742F6"/>
    <w:rPr>
      <w:rFonts w:ascii="Courier New" w:hAnsi="Courier New" w:cs="Courier New"/>
    </w:rPr>
  </w:style>
  <w:style w:type="character" w:customStyle="1" w:styleId="WW8Num21z2">
    <w:name w:val="WW8Num21z2"/>
    <w:rsid w:val="009742F6"/>
    <w:rPr>
      <w:rFonts w:ascii="Wingdings" w:hAnsi="Wingdings" w:cs="Wingdings"/>
    </w:rPr>
  </w:style>
  <w:style w:type="character" w:customStyle="1" w:styleId="WW8Num22z0">
    <w:name w:val="WW8Num22z0"/>
    <w:rsid w:val="009742F6"/>
    <w:rPr>
      <w:rFonts w:ascii="Trebuchet MS" w:eastAsia="Times New Roman" w:hAnsi="Trebuchet MS" w:cs="Times New Roman"/>
    </w:rPr>
  </w:style>
  <w:style w:type="character" w:customStyle="1" w:styleId="WW8Num22z1">
    <w:name w:val="WW8Num22z1"/>
    <w:rsid w:val="009742F6"/>
    <w:rPr>
      <w:rFonts w:ascii="Courier New" w:hAnsi="Courier New" w:cs="Courier New"/>
    </w:rPr>
  </w:style>
  <w:style w:type="character" w:customStyle="1" w:styleId="WW8Num22z2">
    <w:name w:val="WW8Num22z2"/>
    <w:rsid w:val="009742F6"/>
    <w:rPr>
      <w:rFonts w:ascii="Wingdings" w:hAnsi="Wingdings" w:cs="Wingdings"/>
    </w:rPr>
  </w:style>
  <w:style w:type="character" w:customStyle="1" w:styleId="WW8Num22z3">
    <w:name w:val="WW8Num22z3"/>
    <w:rsid w:val="009742F6"/>
    <w:rPr>
      <w:rFonts w:ascii="Symbol" w:hAnsi="Symbol" w:cs="Symbol"/>
    </w:rPr>
  </w:style>
  <w:style w:type="character" w:customStyle="1" w:styleId="Carpredefinitoparagrafo1">
    <w:name w:val="Car. predefinito paragrafo1"/>
    <w:rsid w:val="009742F6"/>
  </w:style>
  <w:style w:type="character" w:customStyle="1" w:styleId="WW-Absatz-Standardschriftart">
    <w:name w:val="WW-Absatz-Standardschriftart"/>
    <w:rsid w:val="009742F6"/>
  </w:style>
  <w:style w:type="character" w:customStyle="1" w:styleId="WW-Absatz-Standardschriftart1">
    <w:name w:val="WW-Absatz-Standardschriftart1"/>
    <w:rsid w:val="009742F6"/>
  </w:style>
  <w:style w:type="character" w:customStyle="1" w:styleId="WW-Absatz-Standardschriftart11">
    <w:name w:val="WW-Absatz-Standardschriftart11"/>
    <w:rsid w:val="009742F6"/>
  </w:style>
  <w:style w:type="character" w:customStyle="1" w:styleId="WW8Num2z1">
    <w:name w:val="WW8Num2z1"/>
    <w:rsid w:val="009742F6"/>
    <w:rPr>
      <w:rFonts w:ascii="Courier New" w:hAnsi="Courier New" w:cs="Courier New"/>
    </w:rPr>
  </w:style>
  <w:style w:type="character" w:customStyle="1" w:styleId="WW8Num2z2">
    <w:name w:val="WW8Num2z2"/>
    <w:rsid w:val="009742F6"/>
    <w:rPr>
      <w:rFonts w:ascii="Wingdings" w:hAnsi="Wingdings" w:cs="Wingdings"/>
    </w:rPr>
  </w:style>
  <w:style w:type="character" w:customStyle="1" w:styleId="WW8Num3z0">
    <w:name w:val="WW8Num3z0"/>
    <w:rsid w:val="009742F6"/>
    <w:rPr>
      <w:rFonts w:ascii="Symbol" w:hAnsi="Symbol" w:cs="Symbol"/>
    </w:rPr>
  </w:style>
  <w:style w:type="character" w:customStyle="1" w:styleId="WW8Num3z1">
    <w:name w:val="WW8Num3z1"/>
    <w:rsid w:val="009742F6"/>
    <w:rPr>
      <w:rFonts w:ascii="Courier New" w:hAnsi="Courier New" w:cs="Courier New"/>
    </w:rPr>
  </w:style>
  <w:style w:type="character" w:customStyle="1" w:styleId="WW8Num3z2">
    <w:name w:val="WW8Num3z2"/>
    <w:rsid w:val="009742F6"/>
    <w:rPr>
      <w:rFonts w:ascii="Wingdings" w:hAnsi="Wingdings" w:cs="Wingdings"/>
    </w:rPr>
  </w:style>
  <w:style w:type="character" w:customStyle="1" w:styleId="Fontepargpadro1">
    <w:name w:val="Fonte parág. padrão1"/>
    <w:rsid w:val="009742F6"/>
  </w:style>
  <w:style w:type="character" w:customStyle="1" w:styleId="CaracteresdeNotadeRodap">
    <w:name w:val="Caracteres de Nota de Rodapé"/>
    <w:rsid w:val="009742F6"/>
    <w:rPr>
      <w:vertAlign w:val="superscript"/>
    </w:rPr>
  </w:style>
  <w:style w:type="character" w:customStyle="1" w:styleId="Smbolodenotaderodap">
    <w:name w:val="Símbolo de nota de rodapé"/>
    <w:rsid w:val="009742F6"/>
    <w:rPr>
      <w:vertAlign w:val="superscript"/>
    </w:rPr>
  </w:style>
  <w:style w:type="character" w:customStyle="1" w:styleId="Smbolosdenumerao">
    <w:name w:val="Símbolos de numeração"/>
    <w:rsid w:val="009742F6"/>
  </w:style>
  <w:style w:type="character" w:customStyle="1" w:styleId="Marcadores">
    <w:name w:val="Marcadores"/>
    <w:rsid w:val="009742F6"/>
    <w:rPr>
      <w:rFonts w:ascii="StarSymbol" w:eastAsia="StarSymbol" w:hAnsi="StarSymbol" w:cs="StarSymbol"/>
      <w:sz w:val="18"/>
      <w:szCs w:val="18"/>
    </w:rPr>
  </w:style>
  <w:style w:type="character" w:customStyle="1" w:styleId="Punti">
    <w:name w:val="Punti"/>
    <w:rsid w:val="009742F6"/>
    <w:rPr>
      <w:rFonts w:ascii="OpenSymbol" w:eastAsia="OpenSymbol" w:hAnsi="OpenSymbol" w:cs="OpenSymbol"/>
    </w:rPr>
  </w:style>
  <w:style w:type="character" w:customStyle="1" w:styleId="Caratteredinumerazione">
    <w:name w:val="Carattere di numerazione"/>
    <w:rsid w:val="009742F6"/>
  </w:style>
  <w:style w:type="paragraph" w:customStyle="1" w:styleId="Intestazione2">
    <w:name w:val="Intestazione2"/>
    <w:basedOn w:val="Normale"/>
    <w:next w:val="Corpodeltesto"/>
    <w:rsid w:val="009742F6"/>
    <w:pPr>
      <w:keepNext/>
      <w:suppressAutoHyphens/>
      <w:spacing w:before="240" w:after="120"/>
    </w:pPr>
    <w:rPr>
      <w:rFonts w:ascii="Arial" w:eastAsia="Microsoft YaHei" w:hAnsi="Arial" w:cs="Mangal"/>
      <w:sz w:val="28"/>
      <w:szCs w:val="28"/>
      <w:lang w:eastAsia="zh-CN"/>
    </w:rPr>
  </w:style>
  <w:style w:type="paragraph" w:styleId="Elenco">
    <w:name w:val="List"/>
    <w:basedOn w:val="Corpodeltesto"/>
    <w:rsid w:val="009742F6"/>
    <w:pPr>
      <w:suppressAutoHyphens/>
      <w:spacing w:after="120" w:line="240" w:lineRule="auto"/>
      <w:jc w:val="left"/>
    </w:pPr>
    <w:rPr>
      <w:rFonts w:ascii="Times New Roman" w:hAnsi="Times New Roman"/>
      <w:szCs w:val="24"/>
      <w:lang w:eastAsia="zh-CN"/>
    </w:rPr>
  </w:style>
  <w:style w:type="paragraph" w:styleId="Didascalia">
    <w:name w:val="caption"/>
    <w:basedOn w:val="Normale"/>
    <w:qFormat/>
    <w:rsid w:val="009742F6"/>
    <w:pPr>
      <w:suppressLineNumbers/>
      <w:suppressAutoHyphens/>
      <w:spacing w:before="120" w:after="120"/>
    </w:pPr>
    <w:rPr>
      <w:rFonts w:cs="Mangal"/>
      <w:i/>
      <w:iCs/>
      <w:lang w:eastAsia="zh-CN"/>
    </w:rPr>
  </w:style>
  <w:style w:type="paragraph" w:customStyle="1" w:styleId="Indice">
    <w:name w:val="Indice"/>
    <w:basedOn w:val="Normale"/>
    <w:rsid w:val="009742F6"/>
    <w:pPr>
      <w:suppressLineNumbers/>
      <w:suppressAutoHyphens/>
    </w:pPr>
    <w:rPr>
      <w:rFonts w:cs="Mangal"/>
      <w:lang w:eastAsia="zh-CN"/>
    </w:rPr>
  </w:style>
  <w:style w:type="paragraph" w:customStyle="1" w:styleId="Captulo">
    <w:name w:val="Capítulo"/>
    <w:basedOn w:val="Normale"/>
    <w:next w:val="Corpodeltesto"/>
    <w:rsid w:val="009742F6"/>
    <w:pPr>
      <w:keepNext/>
      <w:suppressAutoHyphens/>
      <w:spacing w:before="240" w:after="120"/>
    </w:pPr>
    <w:rPr>
      <w:rFonts w:ascii="Liberation Sans" w:eastAsia="DejaVu Sans" w:hAnsi="Liberation Sans" w:cs="DejaVu Sans"/>
      <w:sz w:val="28"/>
      <w:szCs w:val="28"/>
      <w:lang w:eastAsia="zh-CN"/>
    </w:rPr>
  </w:style>
  <w:style w:type="paragraph" w:customStyle="1" w:styleId="Legenda1">
    <w:name w:val="Legenda1"/>
    <w:basedOn w:val="Normale"/>
    <w:rsid w:val="009742F6"/>
    <w:pPr>
      <w:suppressLineNumbers/>
      <w:suppressAutoHyphens/>
      <w:spacing w:before="120" w:after="120"/>
    </w:pPr>
    <w:rPr>
      <w:i/>
      <w:iCs/>
      <w:lang w:eastAsia="zh-CN"/>
    </w:rPr>
  </w:style>
  <w:style w:type="paragraph" w:customStyle="1" w:styleId="ndice">
    <w:name w:val="Índice"/>
    <w:basedOn w:val="Normale"/>
    <w:rsid w:val="009742F6"/>
    <w:pPr>
      <w:suppressLineNumbers/>
      <w:suppressAutoHyphens/>
    </w:pPr>
    <w:rPr>
      <w:lang w:eastAsia="zh-CN"/>
    </w:rPr>
  </w:style>
  <w:style w:type="paragraph" w:customStyle="1" w:styleId="Preformatted">
    <w:name w:val="Preformatted"/>
    <w:basedOn w:val="Normale"/>
    <w:rsid w:val="009742F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val="pt-BR" w:eastAsia="zh-CN"/>
    </w:rPr>
  </w:style>
  <w:style w:type="character" w:customStyle="1" w:styleId="TestonotaapidipaginaCarattere">
    <w:name w:val="Testo nota a piè di pagina Carattere"/>
    <w:basedOn w:val="Carpredefinitoparagrafo"/>
    <w:link w:val="Testonotaapidipagina"/>
    <w:rsid w:val="009742F6"/>
    <w:rPr>
      <w:lang w:val="pt-BR"/>
    </w:rPr>
  </w:style>
  <w:style w:type="paragraph" w:customStyle="1" w:styleId="Contedodatabela">
    <w:name w:val="Conteúdo da tabela"/>
    <w:basedOn w:val="Normale"/>
    <w:rsid w:val="009742F6"/>
    <w:pPr>
      <w:suppressLineNumbers/>
      <w:suppressAutoHyphens/>
    </w:pPr>
    <w:rPr>
      <w:lang w:eastAsia="zh-CN"/>
    </w:rPr>
  </w:style>
  <w:style w:type="paragraph" w:customStyle="1" w:styleId="Ttulodatabela">
    <w:name w:val="Título da tabela"/>
    <w:basedOn w:val="Contedodatabela"/>
    <w:rsid w:val="009742F6"/>
    <w:pPr>
      <w:jc w:val="center"/>
    </w:pPr>
    <w:rPr>
      <w:b/>
      <w:bCs/>
    </w:rPr>
  </w:style>
  <w:style w:type="paragraph" w:customStyle="1" w:styleId="Contedodetabela">
    <w:name w:val="Conteúdo de tabela"/>
    <w:basedOn w:val="Normale"/>
    <w:rsid w:val="009742F6"/>
    <w:pPr>
      <w:widowControl w:val="0"/>
      <w:suppressLineNumbers/>
      <w:suppressAutoHyphens/>
    </w:pPr>
    <w:rPr>
      <w:rFonts w:eastAsia="DejaVu Sans"/>
      <w:kern w:val="1"/>
      <w:lang w:val="pt-BR" w:eastAsia="zh-CN"/>
    </w:rPr>
  </w:style>
  <w:style w:type="paragraph" w:customStyle="1" w:styleId="Contenutotabella">
    <w:name w:val="Contenuto tabella"/>
    <w:basedOn w:val="Normale"/>
    <w:rsid w:val="009742F6"/>
    <w:pPr>
      <w:suppressLineNumbers/>
      <w:suppressAutoHyphens/>
    </w:pPr>
    <w:rPr>
      <w:lang w:eastAsia="zh-CN"/>
    </w:rPr>
  </w:style>
  <w:style w:type="paragraph" w:customStyle="1" w:styleId="Intestazionetabella">
    <w:name w:val="Intestazione tabella"/>
    <w:basedOn w:val="Contenutotabella"/>
    <w:rsid w:val="009742F6"/>
    <w:pPr>
      <w:jc w:val="center"/>
    </w:pPr>
    <w:rPr>
      <w:b/>
      <w:bCs/>
    </w:rPr>
  </w:style>
  <w:style w:type="paragraph" w:styleId="Mappadocumento">
    <w:name w:val="Document Map"/>
    <w:basedOn w:val="Normale"/>
    <w:link w:val="MappadocumentoCarattere"/>
    <w:semiHidden/>
    <w:rsid w:val="009742F6"/>
    <w:pPr>
      <w:shd w:val="clear" w:color="auto" w:fill="000080"/>
      <w:suppressAutoHyphens/>
    </w:pPr>
    <w:rPr>
      <w:rFonts w:ascii="Tahoma" w:hAnsi="Tahoma" w:cs="Tahoma"/>
      <w:sz w:val="20"/>
      <w:szCs w:val="20"/>
      <w:lang w:eastAsia="zh-CN"/>
    </w:rPr>
  </w:style>
  <w:style w:type="character" w:customStyle="1" w:styleId="MappadocumentoCarattere">
    <w:name w:val="Mappa documento Carattere"/>
    <w:basedOn w:val="Carpredefinitoparagrafo"/>
    <w:link w:val="Mappadocumento"/>
    <w:semiHidden/>
    <w:rsid w:val="009742F6"/>
    <w:rPr>
      <w:rFonts w:ascii="Tahoma" w:hAnsi="Tahoma" w:cs="Tahoma"/>
      <w:shd w:val="clear" w:color="auto" w:fill="000080"/>
      <w:lang w:eastAsia="zh-CN"/>
    </w:rPr>
  </w:style>
  <w:style w:type="paragraph" w:customStyle="1" w:styleId="Normal1">
    <w:name w:val="Normal1"/>
    <w:rsid w:val="007D4FF3"/>
    <w:rPr>
      <w:rFonts w:eastAsia="Calibri"/>
      <w:sz w:val="24"/>
      <w:szCs w:val="24"/>
      <w:lang w:val="es-CO" w:bidi="it-IT"/>
    </w:rPr>
  </w:style>
  <w:style w:type="paragraph" w:styleId="Testonormale">
    <w:name w:val="Plain Text"/>
    <w:basedOn w:val="Normale"/>
    <w:link w:val="TestonormaleCarattere"/>
    <w:uiPriority w:val="99"/>
    <w:semiHidden/>
    <w:unhideWhenUsed/>
    <w:rsid w:val="00292B1D"/>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292B1D"/>
    <w:rPr>
      <w:rFonts w:ascii="Calibri" w:eastAsia="Calibri" w:hAnsi="Calibri" w:cs="Times New Roman"/>
      <w:sz w:val="22"/>
      <w:szCs w:val="21"/>
      <w:lang w:eastAsia="en-US"/>
    </w:rPr>
  </w:style>
  <w:style w:type="character" w:customStyle="1" w:styleId="WW8Num10z0">
    <w:name w:val="WW8Num10z0"/>
    <w:rsid w:val="00B26C8B"/>
    <w:rPr>
      <w:i/>
    </w:rPr>
  </w:style>
  <w:style w:type="character" w:customStyle="1" w:styleId="WW8Num11z0">
    <w:name w:val="WW8Num11z0"/>
    <w:rsid w:val="00B26C8B"/>
    <w:rPr>
      <w:rFonts w:ascii="Helvetica" w:eastAsia="Helvetica" w:hAnsi="Helvetica" w:cs="Verdana"/>
    </w:rPr>
  </w:style>
  <w:style w:type="character" w:customStyle="1" w:styleId="WW8Num11z3">
    <w:name w:val="WW8Num11z3"/>
    <w:rsid w:val="00B26C8B"/>
    <w:rPr>
      <w:rFonts w:ascii="Symbol" w:hAnsi="Symbol"/>
    </w:rPr>
  </w:style>
  <w:style w:type="character" w:customStyle="1" w:styleId="WW8Num11z4">
    <w:name w:val="WW8Num11z4"/>
    <w:rsid w:val="00B26C8B"/>
    <w:rPr>
      <w:rFonts w:ascii="Courier New" w:hAnsi="Courier New" w:cs="Verdana"/>
    </w:rPr>
  </w:style>
  <w:style w:type="character" w:customStyle="1" w:styleId="WW8Num11z5">
    <w:name w:val="WW8Num11z5"/>
    <w:rsid w:val="00B26C8B"/>
    <w:rPr>
      <w:rFonts w:ascii="Wingdings" w:hAnsi="Wingdings"/>
    </w:rPr>
  </w:style>
  <w:style w:type="character" w:customStyle="1" w:styleId="WW8Num12z0">
    <w:name w:val="WW8Num12z0"/>
    <w:rsid w:val="00B26C8B"/>
    <w:rPr>
      <w:rFonts w:ascii="Symbol" w:hAnsi="Symbol"/>
    </w:rPr>
  </w:style>
  <w:style w:type="character" w:customStyle="1" w:styleId="WW8Num19z3">
    <w:name w:val="WW8Num19z3"/>
    <w:rsid w:val="00B26C8B"/>
    <w:rPr>
      <w:rFonts w:ascii="Symbol" w:hAnsi="Symbol"/>
    </w:rPr>
  </w:style>
  <w:style w:type="character" w:customStyle="1" w:styleId="WW8Num12z3">
    <w:name w:val="WW8Num12z3"/>
    <w:rsid w:val="00B26C8B"/>
    <w:rPr>
      <w:rFonts w:ascii="Symbol" w:hAnsi="Symbol"/>
    </w:rPr>
  </w:style>
  <w:style w:type="character" w:customStyle="1" w:styleId="WW8Num12z4">
    <w:name w:val="WW8Num12z4"/>
    <w:rsid w:val="00B26C8B"/>
    <w:rPr>
      <w:rFonts w:ascii="Courier New" w:hAnsi="Courier New" w:cs="Verdana"/>
    </w:rPr>
  </w:style>
  <w:style w:type="character" w:customStyle="1" w:styleId="WW8Num12z5">
    <w:name w:val="WW8Num12z5"/>
    <w:rsid w:val="00B26C8B"/>
    <w:rPr>
      <w:rFonts w:ascii="Wingdings" w:hAnsi="Wingdings"/>
    </w:rPr>
  </w:style>
  <w:style w:type="character" w:customStyle="1" w:styleId="WW8Num13z0">
    <w:name w:val="WW8Num13z0"/>
    <w:rsid w:val="00B26C8B"/>
    <w:rPr>
      <w:rFonts w:ascii="Helvetica" w:eastAsia="Helvetica" w:hAnsi="Helvetica" w:cs="Verdana"/>
    </w:rPr>
  </w:style>
  <w:style w:type="character" w:customStyle="1" w:styleId="WW8Num13z3">
    <w:name w:val="WW8Num13z3"/>
    <w:rsid w:val="00B26C8B"/>
    <w:rPr>
      <w:rFonts w:ascii="Symbol" w:hAnsi="Symbol"/>
    </w:rPr>
  </w:style>
  <w:style w:type="character" w:customStyle="1" w:styleId="WW8Num13z4">
    <w:name w:val="WW8Num13z4"/>
    <w:rsid w:val="00B26C8B"/>
    <w:rPr>
      <w:rFonts w:ascii="Courier New" w:hAnsi="Courier New" w:cs="Verdana"/>
    </w:rPr>
  </w:style>
  <w:style w:type="character" w:customStyle="1" w:styleId="WW8Num13z5">
    <w:name w:val="WW8Num13z5"/>
    <w:rsid w:val="00B26C8B"/>
    <w:rPr>
      <w:rFonts w:ascii="Wingdings" w:hAnsi="Wingdings"/>
    </w:rPr>
  </w:style>
  <w:style w:type="character" w:customStyle="1" w:styleId="WW-Absatz-Standardschriftart111">
    <w:name w:val="WW-Absatz-Standardschriftart111"/>
    <w:rsid w:val="00B26C8B"/>
  </w:style>
  <w:style w:type="character" w:customStyle="1" w:styleId="WW8Num14z4">
    <w:name w:val="WW8Num14z4"/>
    <w:rsid w:val="00B26C8B"/>
    <w:rPr>
      <w:rFonts w:ascii="Courier New" w:hAnsi="Courier New" w:cs="Verdana"/>
    </w:rPr>
  </w:style>
  <w:style w:type="character" w:customStyle="1" w:styleId="WW8Num14z5">
    <w:name w:val="WW8Num14z5"/>
    <w:rsid w:val="00B26C8B"/>
    <w:rPr>
      <w:rFonts w:ascii="Wingdings" w:hAnsi="Wingdings"/>
    </w:rPr>
  </w:style>
  <w:style w:type="character" w:customStyle="1" w:styleId="WW8Num15z0">
    <w:name w:val="WW8Num15z0"/>
    <w:rsid w:val="00B26C8B"/>
    <w:rPr>
      <w:rFonts w:ascii="Helvetica" w:eastAsia="Helvetica" w:hAnsi="Helvetica" w:cs="Verdana"/>
    </w:rPr>
  </w:style>
  <w:style w:type="character" w:customStyle="1" w:styleId="WW-Absatz-Standardschriftart1111">
    <w:name w:val="WW-Absatz-Standardschriftart1111"/>
    <w:rsid w:val="00B26C8B"/>
  </w:style>
  <w:style w:type="character" w:customStyle="1" w:styleId="WW-Absatz-Standardschriftart11111">
    <w:name w:val="WW-Absatz-Standardschriftart11111"/>
    <w:rsid w:val="00B26C8B"/>
  </w:style>
  <w:style w:type="character" w:customStyle="1" w:styleId="WW-Absatz-Standardschriftart111111">
    <w:name w:val="WW-Absatz-Standardschriftart111111"/>
    <w:rsid w:val="00B26C8B"/>
  </w:style>
  <w:style w:type="character" w:customStyle="1" w:styleId="WW8Num2z3">
    <w:name w:val="WW8Num2z3"/>
    <w:rsid w:val="00B26C8B"/>
    <w:rPr>
      <w:rFonts w:ascii="Symbol" w:hAnsi="Symbol"/>
    </w:rPr>
  </w:style>
  <w:style w:type="character" w:customStyle="1" w:styleId="WW8Num4z1">
    <w:name w:val="WW8Num4z1"/>
    <w:rsid w:val="00B26C8B"/>
    <w:rPr>
      <w:rFonts w:ascii="Verdana" w:eastAsia="Times New Roman" w:hAnsi="Verdana" w:cs="Times New Roman"/>
    </w:rPr>
  </w:style>
  <w:style w:type="character" w:customStyle="1" w:styleId="WW8Num4z2">
    <w:name w:val="WW8Num4z2"/>
    <w:rsid w:val="00B26C8B"/>
    <w:rPr>
      <w:rFonts w:ascii="Wingdings" w:hAnsi="Wingdings"/>
    </w:rPr>
  </w:style>
  <w:style w:type="character" w:customStyle="1" w:styleId="WW8Num4z4">
    <w:name w:val="WW8Num4z4"/>
    <w:rsid w:val="00B26C8B"/>
    <w:rPr>
      <w:rFonts w:ascii="Courier New" w:hAnsi="Courier New" w:cs="Verdana"/>
    </w:rPr>
  </w:style>
  <w:style w:type="character" w:customStyle="1" w:styleId="WW8Num5z1">
    <w:name w:val="WW8Num5z1"/>
    <w:rsid w:val="00B26C8B"/>
    <w:rPr>
      <w:rFonts w:ascii="Helvetica" w:eastAsia="Helvetica" w:hAnsi="Helvetica" w:cs="Verdana"/>
    </w:rPr>
  </w:style>
  <w:style w:type="character" w:customStyle="1" w:styleId="WW8Num6z3">
    <w:name w:val="WW8Num6z3"/>
    <w:rsid w:val="00B26C8B"/>
    <w:rPr>
      <w:rFonts w:ascii="Symbol" w:hAnsi="Symbol"/>
    </w:rPr>
  </w:style>
  <w:style w:type="character" w:customStyle="1" w:styleId="WW8Num8z1">
    <w:name w:val="WW8Num8z1"/>
    <w:rsid w:val="00B26C8B"/>
    <w:rPr>
      <w:rFonts w:ascii="Courier New" w:hAnsi="Courier New"/>
    </w:rPr>
  </w:style>
  <w:style w:type="character" w:customStyle="1" w:styleId="WW8Num8z2">
    <w:name w:val="WW8Num8z2"/>
    <w:rsid w:val="00B26C8B"/>
    <w:rPr>
      <w:rFonts w:ascii="Wingdings" w:hAnsi="Wingdings"/>
    </w:rPr>
  </w:style>
  <w:style w:type="character" w:customStyle="1" w:styleId="WW8Num11z1">
    <w:name w:val="WW8Num11z1"/>
    <w:rsid w:val="00B26C8B"/>
    <w:rPr>
      <w:rFonts w:ascii="Courier New" w:hAnsi="Courier New"/>
    </w:rPr>
  </w:style>
  <w:style w:type="character" w:customStyle="1" w:styleId="WW8Num11z2">
    <w:name w:val="WW8Num11z2"/>
    <w:rsid w:val="00B26C8B"/>
    <w:rPr>
      <w:rFonts w:ascii="Wingdings" w:hAnsi="Wingdings"/>
    </w:rPr>
  </w:style>
  <w:style w:type="character" w:customStyle="1" w:styleId="WW8Num12z1">
    <w:name w:val="WW8Num12z1"/>
    <w:rsid w:val="00B26C8B"/>
    <w:rPr>
      <w:rFonts w:ascii="Helvetica" w:eastAsia="Helvetica" w:hAnsi="Helvetica" w:cs="Verdana"/>
    </w:rPr>
  </w:style>
  <w:style w:type="character" w:customStyle="1" w:styleId="WW8Num13z1">
    <w:name w:val="WW8Num13z1"/>
    <w:rsid w:val="00B26C8B"/>
    <w:rPr>
      <w:rFonts w:ascii="Courier New" w:hAnsi="Courier New"/>
    </w:rPr>
  </w:style>
  <w:style w:type="character" w:customStyle="1" w:styleId="WW8Num13z2">
    <w:name w:val="WW8Num13z2"/>
    <w:rsid w:val="00B26C8B"/>
    <w:rPr>
      <w:rFonts w:ascii="Wingdings" w:hAnsi="Wingdings"/>
    </w:rPr>
  </w:style>
  <w:style w:type="character" w:customStyle="1" w:styleId="WW8Num15z1">
    <w:name w:val="WW8Num15z1"/>
    <w:rsid w:val="00B26C8B"/>
    <w:rPr>
      <w:rFonts w:ascii="Courier New" w:hAnsi="Courier New" w:cs="Verdana"/>
    </w:rPr>
  </w:style>
  <w:style w:type="character" w:customStyle="1" w:styleId="WW8Num15z2">
    <w:name w:val="WW8Num15z2"/>
    <w:rsid w:val="00B26C8B"/>
    <w:rPr>
      <w:rFonts w:ascii="Wingdings" w:hAnsi="Wingdings"/>
    </w:rPr>
  </w:style>
  <w:style w:type="character" w:customStyle="1" w:styleId="WW8Num15z3">
    <w:name w:val="WW8Num15z3"/>
    <w:rsid w:val="00B26C8B"/>
    <w:rPr>
      <w:rFonts w:ascii="Symbol" w:hAnsi="Symbol"/>
    </w:rPr>
  </w:style>
  <w:style w:type="character" w:customStyle="1" w:styleId="WW8Num17z1">
    <w:name w:val="WW8Num17z1"/>
    <w:rsid w:val="00B26C8B"/>
    <w:rPr>
      <w:rFonts w:ascii="Helvetica" w:eastAsia="Helvetica" w:hAnsi="Helvetica" w:cs="Verdana"/>
    </w:rPr>
  </w:style>
  <w:style w:type="character" w:customStyle="1" w:styleId="WW8Num20z4">
    <w:name w:val="WW8Num20z4"/>
    <w:rsid w:val="00B26C8B"/>
    <w:rPr>
      <w:rFonts w:ascii="Courier New" w:hAnsi="Courier New" w:cs="Verdana"/>
    </w:rPr>
  </w:style>
  <w:style w:type="character" w:customStyle="1" w:styleId="WW8Num20z5">
    <w:name w:val="WW8Num20z5"/>
    <w:rsid w:val="00B26C8B"/>
    <w:rPr>
      <w:rFonts w:ascii="Wingdings" w:hAnsi="Wingdings"/>
    </w:rPr>
  </w:style>
  <w:style w:type="character" w:customStyle="1" w:styleId="WW8Num21z3">
    <w:name w:val="WW8Num21z3"/>
    <w:rsid w:val="00B26C8B"/>
    <w:rPr>
      <w:rFonts w:ascii="Symbol" w:hAnsi="Symbol"/>
    </w:rPr>
  </w:style>
  <w:style w:type="character" w:customStyle="1" w:styleId="WW8Num24z1">
    <w:name w:val="WW8Num24z1"/>
    <w:rsid w:val="00B26C8B"/>
    <w:rPr>
      <w:rFonts w:ascii="Helvetica" w:eastAsia="Helvetica" w:hAnsi="Helvetica" w:cs="Verdana"/>
    </w:rPr>
  </w:style>
  <w:style w:type="character" w:customStyle="1" w:styleId="WW8Num26z1">
    <w:name w:val="WW8Num26z1"/>
    <w:rsid w:val="00B26C8B"/>
    <w:rPr>
      <w:rFonts w:ascii="Helvetica" w:eastAsia="Helvetica" w:hAnsi="Helvetica" w:cs="Verdana"/>
    </w:rPr>
  </w:style>
  <w:style w:type="character" w:customStyle="1" w:styleId="WW8NumSt1z0">
    <w:name w:val="WW8NumSt1z0"/>
    <w:rsid w:val="00B26C8B"/>
    <w:rPr>
      <w:rFonts w:ascii="Symbol" w:hAnsi="Symbol"/>
    </w:rPr>
  </w:style>
  <w:style w:type="character" w:customStyle="1" w:styleId="Caratterepredefinitoparagrafo">
    <w:name w:val="Carattere predefinito paragrafo"/>
    <w:rsid w:val="00B26C8B"/>
  </w:style>
  <w:style w:type="character" w:customStyle="1" w:styleId="Caratteredellanota">
    <w:name w:val="Carattere della nota"/>
    <w:basedOn w:val="Caratterepredefinitoparagrafo"/>
    <w:rsid w:val="00B26C8B"/>
    <w:rPr>
      <w:vertAlign w:val="superscript"/>
    </w:rPr>
  </w:style>
  <w:style w:type="character" w:customStyle="1" w:styleId="CarattereCarattere1">
    <w:name w:val="Carattere Carattere1"/>
    <w:basedOn w:val="Caratterepredefinitoparagrafo"/>
    <w:rsid w:val="00B26C8B"/>
    <w:rPr>
      <w:sz w:val="22"/>
      <w:szCs w:val="22"/>
    </w:rPr>
  </w:style>
  <w:style w:type="character" w:customStyle="1" w:styleId="hps">
    <w:name w:val="hps"/>
    <w:basedOn w:val="Caratterepredefinitoparagrafo"/>
    <w:rsid w:val="00B26C8B"/>
  </w:style>
  <w:style w:type="character" w:customStyle="1" w:styleId="longtext">
    <w:name w:val="longtext"/>
    <w:basedOn w:val="Caratterepredefinitoparagrafo"/>
    <w:rsid w:val="00B26C8B"/>
  </w:style>
  <w:style w:type="character" w:styleId="Enfasicorsivo">
    <w:name w:val="Emphasis"/>
    <w:basedOn w:val="Caratterepredefinitoparagrafo"/>
    <w:qFormat/>
    <w:rsid w:val="00B26C8B"/>
    <w:rPr>
      <w:i/>
      <w:iCs/>
    </w:rPr>
  </w:style>
  <w:style w:type="character" w:customStyle="1" w:styleId="Rimandocommento1">
    <w:name w:val="Rimando commento1"/>
    <w:basedOn w:val="Caratterepredefinitoparagrafo"/>
    <w:rsid w:val="00B26C8B"/>
    <w:rPr>
      <w:sz w:val="16"/>
      <w:szCs w:val="16"/>
    </w:rPr>
  </w:style>
  <w:style w:type="character" w:styleId="Collegamentovisitato">
    <w:name w:val="FollowedHyperlink"/>
    <w:basedOn w:val="Caratterepredefinitoparagrafo"/>
    <w:rsid w:val="00B26C8B"/>
    <w:rPr>
      <w:color w:val="800080"/>
      <w:u w:val="single"/>
    </w:rPr>
  </w:style>
  <w:style w:type="character" w:customStyle="1" w:styleId="hpsalt-edited">
    <w:name w:val="hps alt-edited"/>
    <w:basedOn w:val="Caratterepredefinitoparagrafo"/>
    <w:rsid w:val="00B26C8B"/>
  </w:style>
  <w:style w:type="character" w:customStyle="1" w:styleId="longtext0">
    <w:name w:val="long_text"/>
    <w:basedOn w:val="Caratterepredefinitoparagrafo"/>
    <w:rsid w:val="00B26C8B"/>
  </w:style>
  <w:style w:type="character" w:customStyle="1" w:styleId="Rimandonotaapidipagina1">
    <w:name w:val="Rimando nota a piè di pagina1"/>
    <w:rsid w:val="00B26C8B"/>
    <w:rPr>
      <w:vertAlign w:val="superscript"/>
    </w:rPr>
  </w:style>
  <w:style w:type="character" w:customStyle="1" w:styleId="Caratterenotadichiusura">
    <w:name w:val="Carattere nota di chiusura"/>
    <w:rsid w:val="00B26C8B"/>
    <w:rPr>
      <w:vertAlign w:val="superscript"/>
    </w:rPr>
  </w:style>
  <w:style w:type="character" w:customStyle="1" w:styleId="WW-Caratterenotadichiusura">
    <w:name w:val="WW-Carattere nota di chiusura"/>
    <w:rsid w:val="00B26C8B"/>
  </w:style>
  <w:style w:type="character" w:customStyle="1" w:styleId="Rimandonotadichiusura1">
    <w:name w:val="Rimando nota di chiusura1"/>
    <w:rsid w:val="00B26C8B"/>
    <w:rPr>
      <w:vertAlign w:val="superscript"/>
    </w:rPr>
  </w:style>
  <w:style w:type="character" w:styleId="Rimandonotadichiusura">
    <w:name w:val="endnote reference"/>
    <w:rsid w:val="00B26C8B"/>
    <w:rPr>
      <w:vertAlign w:val="superscript"/>
    </w:rPr>
  </w:style>
  <w:style w:type="paragraph" w:customStyle="1" w:styleId="Didascalia3">
    <w:name w:val="Didascalia3"/>
    <w:basedOn w:val="Normale"/>
    <w:rsid w:val="00B26C8B"/>
    <w:pPr>
      <w:widowControl w:val="0"/>
      <w:suppressLineNumbers/>
      <w:suppressAutoHyphens/>
      <w:spacing w:before="120" w:after="120"/>
    </w:pPr>
    <w:rPr>
      <w:rFonts w:cs="Lucida Sans"/>
      <w:i/>
      <w:iCs/>
      <w:lang w:val="en-GB" w:eastAsia="ar-SA"/>
    </w:rPr>
  </w:style>
  <w:style w:type="paragraph" w:customStyle="1" w:styleId="Didascalia2">
    <w:name w:val="Didascalia2"/>
    <w:basedOn w:val="Normale"/>
    <w:next w:val="Normale"/>
    <w:rsid w:val="00B26C8B"/>
    <w:pPr>
      <w:widowControl w:val="0"/>
      <w:suppressAutoHyphens/>
      <w:spacing w:before="240" w:after="60"/>
      <w:jc w:val="both"/>
    </w:pPr>
    <w:rPr>
      <w:rFonts w:ascii="Calibri" w:hAnsi="Calibri" w:cs="Calibri"/>
      <w:b/>
      <w:bCs/>
      <w:color w:val="4F81BD"/>
      <w:sz w:val="18"/>
      <w:szCs w:val="18"/>
      <w:lang w:val="en-US" w:eastAsia="ar-SA"/>
    </w:rPr>
  </w:style>
  <w:style w:type="paragraph" w:customStyle="1" w:styleId="Corpodeltesto23">
    <w:name w:val="Corpo del testo 23"/>
    <w:basedOn w:val="Normale"/>
    <w:rsid w:val="00B26C8B"/>
    <w:pPr>
      <w:widowControl w:val="0"/>
      <w:suppressAutoHyphens/>
    </w:pPr>
    <w:rPr>
      <w:i/>
      <w:iCs/>
      <w:lang w:val="en-GB" w:eastAsia="ar-SA"/>
    </w:rPr>
  </w:style>
  <w:style w:type="paragraph" w:customStyle="1" w:styleId="Rientrocorpodeltesto21">
    <w:name w:val="Rientro corpo del testo 21"/>
    <w:basedOn w:val="Normale"/>
    <w:rsid w:val="00B26C8B"/>
    <w:pPr>
      <w:widowControl w:val="0"/>
      <w:suppressAutoHyphens/>
      <w:ind w:left="283" w:hanging="283"/>
      <w:jc w:val="both"/>
    </w:pPr>
    <w:rPr>
      <w:i/>
      <w:iCs/>
      <w:lang w:eastAsia="ar-SA"/>
    </w:rPr>
  </w:style>
  <w:style w:type="paragraph" w:customStyle="1" w:styleId="Corpodeltesto31">
    <w:name w:val="Corpo del testo 31"/>
    <w:basedOn w:val="Normale"/>
    <w:rsid w:val="00B26C8B"/>
    <w:pPr>
      <w:widowControl w:val="0"/>
      <w:suppressAutoHyphens/>
      <w:jc w:val="both"/>
    </w:pPr>
    <w:rPr>
      <w:i/>
      <w:iCs/>
      <w:sz w:val="22"/>
      <w:lang w:val="en-GB" w:eastAsia="ar-SA"/>
    </w:rPr>
  </w:style>
  <w:style w:type="paragraph" w:customStyle="1" w:styleId="Rientrocorpodeltesto31">
    <w:name w:val="Rientro corpo del testo 31"/>
    <w:basedOn w:val="Normale"/>
    <w:rsid w:val="00B26C8B"/>
    <w:pPr>
      <w:widowControl w:val="0"/>
      <w:suppressAutoHyphens/>
      <w:spacing w:before="120"/>
      <w:ind w:left="284" w:hanging="284"/>
      <w:jc w:val="both"/>
    </w:pPr>
    <w:rPr>
      <w:i/>
      <w:iCs/>
      <w:color w:val="0000FF"/>
      <w:sz w:val="22"/>
      <w:lang w:val="en-GB" w:eastAsia="ar-SA"/>
    </w:rPr>
  </w:style>
  <w:style w:type="paragraph" w:customStyle="1" w:styleId="Mappadocumento1">
    <w:name w:val="Mappa documento1"/>
    <w:basedOn w:val="Normale"/>
    <w:rsid w:val="00B26C8B"/>
    <w:pPr>
      <w:widowControl w:val="0"/>
      <w:shd w:val="clear" w:color="auto" w:fill="000080"/>
      <w:suppressAutoHyphens/>
    </w:pPr>
    <w:rPr>
      <w:rFonts w:ascii="Tahoma" w:hAnsi="Tahoma"/>
      <w:sz w:val="20"/>
      <w:lang w:val="en-GB" w:eastAsia="ar-SA"/>
    </w:rPr>
  </w:style>
  <w:style w:type="paragraph" w:customStyle="1" w:styleId="BVIfnrCarattereCarattereCarattere1CarattereCarattereCarattere">
    <w:name w:val="BVI fnr Carattere Carattere Carattere1 Carattere Carattere Carattere"/>
    <w:basedOn w:val="Normale"/>
    <w:rsid w:val="00B26C8B"/>
    <w:pPr>
      <w:widowControl w:val="0"/>
      <w:suppressAutoHyphens/>
      <w:spacing w:after="160" w:line="240" w:lineRule="exact"/>
    </w:pPr>
    <w:rPr>
      <w:sz w:val="20"/>
      <w:vertAlign w:val="superscript"/>
      <w:lang w:eastAsia="ar-SA"/>
    </w:rPr>
  </w:style>
  <w:style w:type="paragraph" w:customStyle="1" w:styleId="TextoArtculo">
    <w:name w:val="Texto Artículo"/>
    <w:next w:val="Normale"/>
    <w:rsid w:val="00B26C8B"/>
    <w:pPr>
      <w:widowControl w:val="0"/>
      <w:suppressAutoHyphens/>
      <w:autoSpaceDE w:val="0"/>
      <w:ind w:left="90" w:right="1"/>
      <w:jc w:val="both"/>
    </w:pPr>
    <w:rPr>
      <w:rFonts w:ascii="Verdana" w:eastAsia="Arial" w:hAnsi="Verdana" w:cs="Verdana"/>
      <w:color w:val="000000"/>
      <w:sz w:val="24"/>
      <w:szCs w:val="24"/>
      <w:shd w:val="clear" w:color="auto" w:fill="FFFFFF"/>
      <w:lang w:val="es-ES" w:eastAsia="ar-SA"/>
    </w:rPr>
  </w:style>
  <w:style w:type="paragraph" w:customStyle="1" w:styleId="BVIfnr">
    <w:name w:val="BVI fnr"/>
    <w:basedOn w:val="Normale"/>
    <w:rsid w:val="00B26C8B"/>
    <w:pPr>
      <w:widowControl w:val="0"/>
      <w:suppressAutoHyphens/>
      <w:spacing w:after="160" w:line="240" w:lineRule="exact"/>
    </w:pPr>
    <w:rPr>
      <w:sz w:val="27"/>
      <w:vertAlign w:val="superscript"/>
      <w:lang w:val="en-US" w:eastAsia="ar-SA"/>
    </w:rPr>
  </w:style>
  <w:style w:type="paragraph" w:customStyle="1" w:styleId="Didascalia1">
    <w:name w:val="Didascalia1"/>
    <w:basedOn w:val="Normale"/>
    <w:rsid w:val="00B26C8B"/>
    <w:pPr>
      <w:widowControl w:val="0"/>
      <w:suppressLineNumbers/>
      <w:suppressAutoHyphens/>
      <w:spacing w:before="120" w:after="120"/>
    </w:pPr>
    <w:rPr>
      <w:rFonts w:eastAsia="Arial Unicode MS" w:cs="Tahoma"/>
      <w:i/>
      <w:iCs/>
      <w:kern w:val="1"/>
      <w:lang w:eastAsia="ar-SA"/>
    </w:rPr>
  </w:style>
  <w:style w:type="paragraph" w:customStyle="1" w:styleId="Testocommento1">
    <w:name w:val="Testo commento1"/>
    <w:basedOn w:val="Normale"/>
    <w:rsid w:val="00B26C8B"/>
    <w:pPr>
      <w:widowControl w:val="0"/>
      <w:suppressAutoHyphens/>
    </w:pPr>
    <w:rPr>
      <w:sz w:val="20"/>
      <w:lang w:val="en-GB" w:eastAsia="ar-SA"/>
    </w:rPr>
  </w:style>
  <w:style w:type="paragraph" w:customStyle="1" w:styleId="Corpodeltesto21">
    <w:name w:val="Corpo del testo 21"/>
    <w:basedOn w:val="Normale"/>
    <w:rsid w:val="00B26C8B"/>
    <w:pPr>
      <w:widowControl w:val="0"/>
      <w:suppressAutoHyphens/>
    </w:pPr>
    <w:rPr>
      <w:i/>
      <w:iCs/>
      <w:lang w:val="en-GB" w:eastAsia="ar-SA"/>
    </w:rPr>
  </w:style>
  <w:style w:type="paragraph" w:customStyle="1" w:styleId="Corpodeltesto22">
    <w:name w:val="Corpo del testo 22"/>
    <w:basedOn w:val="Normale"/>
    <w:rsid w:val="00B26C8B"/>
    <w:pPr>
      <w:widowControl w:val="0"/>
      <w:suppressAutoHyphens/>
    </w:pPr>
    <w:rPr>
      <w:rFonts w:eastAsia="DejaVu Sans Light" w:cs="FreeSans"/>
      <w:i/>
      <w:iCs/>
      <w:kern w:val="1"/>
      <w:lang w:eastAsia="hi-IN" w:bidi="hi-IN"/>
    </w:rPr>
  </w:style>
  <w:style w:type="paragraph" w:customStyle="1" w:styleId="Contenutocornice">
    <w:name w:val="Contenuto cornice"/>
    <w:basedOn w:val="Corpodeltesto"/>
    <w:rsid w:val="00B26C8B"/>
    <w:pPr>
      <w:widowControl w:val="0"/>
      <w:suppressAutoHyphens/>
      <w:spacing w:line="240" w:lineRule="auto"/>
      <w:jc w:val="left"/>
    </w:pPr>
    <w:rPr>
      <w:rFonts w:ascii="Times New Roman" w:hAnsi="Times New Roman"/>
      <w:i/>
      <w:iCs/>
      <w:szCs w:val="24"/>
      <w:lang w:val="en-GB" w:eastAsia="ar-SA"/>
    </w:rPr>
  </w:style>
  <w:style w:type="paragraph" w:customStyle="1" w:styleId="Testopreformattato">
    <w:name w:val="Testo preformattato"/>
    <w:basedOn w:val="Normale"/>
    <w:rsid w:val="00B26C8B"/>
    <w:pPr>
      <w:widowControl w:val="0"/>
      <w:suppressAutoHyphens/>
    </w:pPr>
    <w:rPr>
      <w:rFonts w:ascii="Courier New" w:eastAsia="Courier New" w:hAnsi="Courier New" w:cs="Courier New"/>
      <w:sz w:val="20"/>
      <w:szCs w:val="20"/>
      <w:lang w:val="en-GB" w:eastAsia="ar-SA"/>
    </w:rPr>
  </w:style>
  <w:style w:type="character" w:customStyle="1" w:styleId="catgram">
    <w:name w:val="catgram"/>
    <w:basedOn w:val="Carpredefinitoparagrafo"/>
    <w:rsid w:val="00B26C8B"/>
  </w:style>
  <w:style w:type="paragraph" w:customStyle="1" w:styleId="CarCarCarattereCarattereCarCarCarattere">
    <w:name w:val="Car Car Carattere Carattere Car Car Carattere"/>
    <w:basedOn w:val="Normale"/>
    <w:rsid w:val="00067993"/>
    <w:pPr>
      <w:spacing w:after="160" w:line="240" w:lineRule="exact"/>
    </w:pPr>
    <w:rPr>
      <w:rFonts w:ascii="Arial" w:hAnsi="Arial" w:cs="Arial"/>
      <w:sz w:val="20"/>
      <w:szCs w:val="20"/>
      <w:lang w:val="en-US" w:eastAsia="en-US"/>
    </w:rPr>
  </w:style>
  <w:style w:type="character" w:customStyle="1" w:styleId="txtnear10n">
    <w:name w:val="txtnear10n"/>
    <w:basedOn w:val="Carpredefinitoparagrafo"/>
    <w:rsid w:val="00FF3B0B"/>
  </w:style>
  <w:style w:type="character" w:customStyle="1" w:styleId="Carpredefinitoparagrafo3">
    <w:name w:val="Car. predefinito paragrafo3"/>
    <w:rsid w:val="00C157AC"/>
  </w:style>
  <w:style w:type="paragraph" w:customStyle="1" w:styleId="Ttulo1">
    <w:name w:val="Título1"/>
    <w:basedOn w:val="Normale"/>
    <w:next w:val="Corpodeltesto"/>
    <w:rsid w:val="00C157AC"/>
    <w:pPr>
      <w:keepNext/>
      <w:suppressAutoHyphens/>
      <w:spacing w:before="240" w:after="120"/>
    </w:pPr>
    <w:rPr>
      <w:rFonts w:ascii="Arial" w:eastAsia="Microsoft YaHei" w:hAnsi="Arial" w:cs="Mangal"/>
      <w:sz w:val="28"/>
      <w:szCs w:val="28"/>
      <w:lang w:eastAsia="zh-CN"/>
    </w:rPr>
  </w:style>
  <w:style w:type="paragraph" w:customStyle="1" w:styleId="Intestazione3">
    <w:name w:val="Intestazione3"/>
    <w:basedOn w:val="Normale"/>
    <w:next w:val="Corpodeltesto"/>
    <w:rsid w:val="00C157AC"/>
    <w:pPr>
      <w:keepNext/>
      <w:suppressAutoHyphens/>
      <w:spacing w:before="240" w:after="120"/>
    </w:pPr>
    <w:rPr>
      <w:rFonts w:ascii="Arial" w:eastAsia="Microsoft YaHei" w:hAnsi="Arial" w:cs="Mangal"/>
      <w:sz w:val="28"/>
      <w:szCs w:val="28"/>
      <w:lang w:eastAsia="zh-CN"/>
    </w:rPr>
  </w:style>
  <w:style w:type="character" w:customStyle="1" w:styleId="Corpodeltesto2Carattere">
    <w:name w:val="Corpo del testo 2 Carattere"/>
    <w:basedOn w:val="Carpredefinitoparagrafo"/>
    <w:link w:val="Corpodeltesto2"/>
    <w:uiPriority w:val="99"/>
    <w:rsid w:val="00E204B7"/>
    <w:rPr>
      <w:sz w:val="24"/>
      <w:szCs w:val="24"/>
    </w:rPr>
  </w:style>
  <w:style w:type="paragraph" w:customStyle="1" w:styleId="Default">
    <w:name w:val="Default"/>
    <w:rsid w:val="00E6400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6B"/>
    <w:rPr>
      <w:sz w:val="24"/>
      <w:szCs w:val="24"/>
    </w:rPr>
  </w:style>
  <w:style w:type="paragraph" w:styleId="Ttulo1">
    <w:name w:val="heading 1"/>
    <w:basedOn w:val="Normal"/>
    <w:next w:val="Normal"/>
    <w:link w:val="Ttulo1Car"/>
    <w:qFormat/>
    <w:rsid w:val="00E54E6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54E6B"/>
    <w:pPr>
      <w:keepNext/>
      <w:spacing w:before="120" w:after="360" w:line="360" w:lineRule="auto"/>
      <w:jc w:val="both"/>
      <w:outlineLvl w:val="1"/>
    </w:pPr>
    <w:rPr>
      <w:b/>
      <w:sz w:val="28"/>
      <w:szCs w:val="20"/>
    </w:rPr>
  </w:style>
  <w:style w:type="paragraph" w:styleId="Ttulo3">
    <w:name w:val="heading 3"/>
    <w:basedOn w:val="Normal"/>
    <w:next w:val="Normal"/>
    <w:qFormat/>
    <w:rsid w:val="00E54E6B"/>
    <w:pPr>
      <w:keepNext/>
      <w:spacing w:before="120" w:after="60" w:line="360" w:lineRule="auto"/>
      <w:jc w:val="both"/>
      <w:outlineLvl w:val="2"/>
    </w:pPr>
    <w:rPr>
      <w:b/>
      <w:sz w:val="22"/>
      <w:szCs w:val="20"/>
    </w:rPr>
  </w:style>
  <w:style w:type="paragraph" w:styleId="Ttulo4">
    <w:name w:val="heading 4"/>
    <w:basedOn w:val="Normal"/>
    <w:next w:val="Normal"/>
    <w:qFormat/>
    <w:rsid w:val="00E54E6B"/>
    <w:pPr>
      <w:keepNext/>
      <w:jc w:val="both"/>
      <w:outlineLvl w:val="3"/>
    </w:pPr>
    <w:rPr>
      <w:rFonts w:ascii="Lucida Sans Unicode" w:hAnsi="Lucida Sans Unicode"/>
      <w:b/>
      <w:sz w:val="21"/>
    </w:rPr>
  </w:style>
  <w:style w:type="paragraph" w:styleId="Ttulo5">
    <w:name w:val="heading 5"/>
    <w:basedOn w:val="Normal"/>
    <w:next w:val="Normal"/>
    <w:qFormat/>
    <w:rsid w:val="00E54E6B"/>
    <w:pPr>
      <w:spacing w:before="240" w:after="60"/>
      <w:outlineLvl w:val="4"/>
    </w:pPr>
    <w:rPr>
      <w:b/>
      <w:bCs/>
      <w:i/>
      <w:iCs/>
      <w:sz w:val="26"/>
      <w:szCs w:val="26"/>
    </w:rPr>
  </w:style>
  <w:style w:type="paragraph" w:styleId="Ttulo6">
    <w:name w:val="heading 6"/>
    <w:basedOn w:val="Normal"/>
    <w:next w:val="Normal"/>
    <w:qFormat/>
    <w:rsid w:val="00E54E6B"/>
    <w:pPr>
      <w:keepNext/>
      <w:jc w:val="center"/>
      <w:outlineLvl w:val="5"/>
    </w:pPr>
    <w:rPr>
      <w:rFonts w:ascii="Lucida Sans Unicode" w:hAnsi="Lucida Sans Unicode"/>
      <w:b/>
      <w:color w:val="003366"/>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54E6B"/>
    <w:pPr>
      <w:tabs>
        <w:tab w:val="center" w:pos="4819"/>
        <w:tab w:val="right" w:pos="9638"/>
      </w:tabs>
    </w:pPr>
  </w:style>
  <w:style w:type="paragraph" w:styleId="Textoindependiente">
    <w:name w:val="Body Text"/>
    <w:basedOn w:val="Normal"/>
    <w:link w:val="TextoindependienteCar"/>
    <w:rsid w:val="00E54E6B"/>
    <w:pPr>
      <w:spacing w:line="360" w:lineRule="auto"/>
      <w:jc w:val="both"/>
    </w:pPr>
    <w:rPr>
      <w:rFonts w:ascii="Arial" w:hAnsi="Arial"/>
      <w:szCs w:val="20"/>
    </w:rPr>
  </w:style>
  <w:style w:type="paragraph" w:customStyle="1" w:styleId="Application3">
    <w:name w:val="Application3"/>
    <w:basedOn w:val="Normal"/>
    <w:rsid w:val="00E54E6B"/>
    <w:pPr>
      <w:widowControl w:val="0"/>
      <w:tabs>
        <w:tab w:val="num" w:pos="482"/>
        <w:tab w:val="right" w:pos="8789"/>
      </w:tabs>
      <w:suppressAutoHyphens/>
      <w:ind w:left="482" w:hanging="482"/>
      <w:jc w:val="both"/>
    </w:pPr>
    <w:rPr>
      <w:rFonts w:ascii="Arial" w:hAnsi="Arial"/>
      <w:b/>
      <w:snapToGrid w:val="0"/>
      <w:spacing w:val="-2"/>
      <w:sz w:val="22"/>
      <w:szCs w:val="20"/>
      <w:lang w:val="en-GB" w:eastAsia="en-US"/>
    </w:rPr>
  </w:style>
  <w:style w:type="paragraph" w:customStyle="1" w:styleId="Testonormale1">
    <w:name w:val="Testo normale1"/>
    <w:basedOn w:val="Normal"/>
    <w:rsid w:val="00E54E6B"/>
    <w:rPr>
      <w:rFonts w:ascii="Times" w:hAnsi="Times"/>
      <w:sz w:val="20"/>
      <w:szCs w:val="20"/>
      <w:lang w:val="es-ES" w:eastAsia="es-ES"/>
    </w:rPr>
  </w:style>
  <w:style w:type="paragraph" w:styleId="Textodeglobo">
    <w:name w:val="Balloon Text"/>
    <w:basedOn w:val="Normal"/>
    <w:rsid w:val="00E54E6B"/>
    <w:rPr>
      <w:rFonts w:ascii="Tahoma" w:hAnsi="Tahoma" w:cs="Times"/>
      <w:sz w:val="16"/>
      <w:szCs w:val="16"/>
    </w:rPr>
  </w:style>
  <w:style w:type="paragraph" w:styleId="Textoindependiente2">
    <w:name w:val="Body Text 2"/>
    <w:basedOn w:val="Normal"/>
    <w:link w:val="Textoindependiente2Car"/>
    <w:uiPriority w:val="99"/>
    <w:rsid w:val="00E54E6B"/>
    <w:pPr>
      <w:spacing w:after="120" w:line="480" w:lineRule="auto"/>
    </w:pPr>
  </w:style>
  <w:style w:type="character" w:styleId="Nmerodepgina">
    <w:name w:val="page number"/>
    <w:basedOn w:val="Fuentedeprrafopredeter"/>
    <w:rsid w:val="00E54E6B"/>
  </w:style>
  <w:style w:type="paragraph" w:styleId="Sangra3detindependiente">
    <w:name w:val="Body Text Indent 3"/>
    <w:basedOn w:val="Normal"/>
    <w:rsid w:val="00E54E6B"/>
    <w:pPr>
      <w:spacing w:after="120"/>
      <w:ind w:left="283"/>
    </w:pPr>
    <w:rPr>
      <w:sz w:val="16"/>
      <w:szCs w:val="16"/>
    </w:rPr>
  </w:style>
  <w:style w:type="paragraph" w:customStyle="1" w:styleId="NormaleWeb1">
    <w:name w:val="Normale (Web)1"/>
    <w:basedOn w:val="Normal"/>
    <w:rsid w:val="00E54E6B"/>
    <w:pPr>
      <w:spacing w:before="100" w:after="100"/>
    </w:pPr>
    <w:rPr>
      <w:szCs w:val="20"/>
    </w:rPr>
  </w:style>
  <w:style w:type="paragraph" w:styleId="HTMLconformatoprevio">
    <w:name w:val="HTML Preformatted"/>
    <w:basedOn w:val="Normal"/>
    <w:link w:val="HTMLconformatoprevioCar"/>
    <w:rsid w:val="00E54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rPr>
  </w:style>
  <w:style w:type="character" w:customStyle="1" w:styleId="MacchinadascrivereHTML3">
    <w:name w:val="Macchina da scrivere HTML3"/>
    <w:basedOn w:val="Fuentedeprrafopredeter"/>
    <w:rsid w:val="00E54E6B"/>
    <w:rPr>
      <w:rFonts w:ascii="Courier New" w:eastAsia="Times New Roman" w:hAnsi="Courier New" w:cs="Tahoma"/>
      <w:sz w:val="20"/>
      <w:szCs w:val="20"/>
    </w:rPr>
  </w:style>
  <w:style w:type="paragraph" w:styleId="Sangradetextonormal">
    <w:name w:val="Body Text Indent"/>
    <w:basedOn w:val="Normal"/>
    <w:link w:val="SangradetextonormalCar"/>
    <w:rsid w:val="00E54E6B"/>
    <w:pPr>
      <w:spacing w:after="120"/>
      <w:ind w:left="283"/>
    </w:pPr>
  </w:style>
  <w:style w:type="paragraph" w:styleId="Textonotapie">
    <w:name w:val="footnote text"/>
    <w:basedOn w:val="Normal"/>
    <w:link w:val="TextonotapieCar"/>
    <w:rsid w:val="00E54E6B"/>
    <w:rPr>
      <w:sz w:val="20"/>
      <w:szCs w:val="20"/>
      <w:lang w:val="pt-BR"/>
    </w:rPr>
  </w:style>
  <w:style w:type="character" w:styleId="Refdecomentario">
    <w:name w:val="annotation reference"/>
    <w:basedOn w:val="Fuentedeprrafopredeter"/>
    <w:semiHidden/>
    <w:rsid w:val="00E54E6B"/>
    <w:rPr>
      <w:sz w:val="16"/>
      <w:szCs w:val="16"/>
    </w:rPr>
  </w:style>
  <w:style w:type="paragraph" w:styleId="Textocomentario">
    <w:name w:val="annotation text"/>
    <w:basedOn w:val="Normal"/>
    <w:semiHidden/>
    <w:rsid w:val="00E54E6B"/>
    <w:rPr>
      <w:sz w:val="20"/>
      <w:szCs w:val="20"/>
      <w:lang w:val="fr-FR"/>
    </w:rPr>
  </w:style>
  <w:style w:type="paragraph" w:styleId="Textoindependiente3">
    <w:name w:val="Body Text 3"/>
    <w:basedOn w:val="Normal"/>
    <w:rsid w:val="00E54E6B"/>
    <w:pPr>
      <w:spacing w:after="120"/>
    </w:pPr>
    <w:rPr>
      <w:sz w:val="16"/>
      <w:szCs w:val="16"/>
    </w:rPr>
  </w:style>
  <w:style w:type="paragraph" w:customStyle="1" w:styleId="WW-ContedodaTabela">
    <w:name w:val="WW-Conteúdo da Tabela"/>
    <w:basedOn w:val="Textoindependiente"/>
    <w:rsid w:val="00E54E6B"/>
    <w:pPr>
      <w:suppressLineNumbers/>
      <w:suppressAutoHyphens/>
    </w:pPr>
    <w:rPr>
      <w:rFonts w:ascii="Times New Roman" w:hAnsi="Times New Roman"/>
      <w:lang w:val="pt-BR" w:eastAsia="ar-SA"/>
    </w:rPr>
  </w:style>
  <w:style w:type="paragraph" w:customStyle="1" w:styleId="CarCarCarattereCarattereCarCar">
    <w:name w:val="Car Car Carattere Carattere Car Car"/>
    <w:basedOn w:val="Normal"/>
    <w:rsid w:val="00E54E6B"/>
    <w:pPr>
      <w:spacing w:after="160" w:line="240" w:lineRule="exact"/>
    </w:pPr>
    <w:rPr>
      <w:rFonts w:ascii="Arial" w:hAnsi="Arial" w:cs="Arial"/>
      <w:sz w:val="20"/>
      <w:szCs w:val="20"/>
      <w:lang w:val="en-US" w:eastAsia="en-US"/>
    </w:rPr>
  </w:style>
  <w:style w:type="paragraph" w:styleId="Encabezado">
    <w:name w:val="header"/>
    <w:basedOn w:val="Normal"/>
    <w:rsid w:val="00E54E6B"/>
    <w:pPr>
      <w:tabs>
        <w:tab w:val="center" w:pos="4819"/>
        <w:tab w:val="right" w:pos="9638"/>
      </w:tabs>
    </w:pPr>
  </w:style>
  <w:style w:type="paragraph" w:styleId="NormalWeb">
    <w:name w:val="Normal (Web)"/>
    <w:basedOn w:val="Normal"/>
    <w:uiPriority w:val="99"/>
    <w:rsid w:val="009D1AB8"/>
    <w:pPr>
      <w:spacing w:before="100" w:beforeAutospacing="1" w:after="100" w:afterAutospacing="1"/>
    </w:pPr>
  </w:style>
  <w:style w:type="character" w:customStyle="1" w:styleId="Intestazione1">
    <w:name w:val="Intestazione1"/>
    <w:basedOn w:val="Fuentedeprrafopredeter"/>
    <w:rsid w:val="009D1AB8"/>
  </w:style>
  <w:style w:type="character" w:styleId="Hipervnculo">
    <w:name w:val="Hyperlink"/>
    <w:basedOn w:val="Fuentedeprrafopredeter"/>
    <w:uiPriority w:val="99"/>
    <w:rsid w:val="009D1AB8"/>
    <w:rPr>
      <w:color w:val="0000FF"/>
      <w:u w:val="single"/>
    </w:rPr>
  </w:style>
  <w:style w:type="character" w:customStyle="1" w:styleId="msoins0">
    <w:name w:val="msoins"/>
    <w:basedOn w:val="Fuentedeprrafopredeter"/>
    <w:rsid w:val="003113A7"/>
    <w:rPr>
      <w:color w:val="008080"/>
      <w:u w:val="single"/>
    </w:rPr>
  </w:style>
  <w:style w:type="character" w:customStyle="1" w:styleId="msochangeprop0">
    <w:name w:val="msochangeprop"/>
    <w:basedOn w:val="Fuentedeprrafopredeter"/>
    <w:rsid w:val="003113A7"/>
    <w:rPr>
      <w:color w:val="000000"/>
    </w:rPr>
  </w:style>
  <w:style w:type="paragraph" w:styleId="Prrafodelista">
    <w:name w:val="List Paragraph"/>
    <w:basedOn w:val="Normal"/>
    <w:uiPriority w:val="34"/>
    <w:qFormat/>
    <w:rsid w:val="00DA2A1B"/>
    <w:pPr>
      <w:spacing w:line="276" w:lineRule="auto"/>
      <w:ind w:left="708"/>
    </w:pPr>
    <w:rPr>
      <w:rFonts w:ascii="Calibri" w:eastAsia="Calibri" w:hAnsi="Calibri"/>
      <w:sz w:val="22"/>
      <w:szCs w:val="22"/>
      <w:lang w:eastAsia="en-US"/>
    </w:rPr>
  </w:style>
  <w:style w:type="paragraph" w:customStyle="1" w:styleId="StileGiustificato">
    <w:name w:val="Stile Giustificato"/>
    <w:basedOn w:val="Normal"/>
    <w:rsid w:val="00DA2A1B"/>
    <w:pPr>
      <w:jc w:val="both"/>
    </w:pPr>
    <w:rPr>
      <w:rFonts w:ascii="Verdana" w:hAnsi="Verdana"/>
      <w:sz w:val="20"/>
      <w:szCs w:val="20"/>
    </w:rPr>
  </w:style>
  <w:style w:type="character" w:customStyle="1" w:styleId="StileMessaggioDiPostaElettronica41">
    <w:name w:val="StileMessaggioDiPostaElettronica41"/>
    <w:basedOn w:val="Fuentedeprrafopredeter"/>
    <w:semiHidden/>
    <w:rsid w:val="007D20BF"/>
    <w:rPr>
      <w:rFonts w:ascii="Arial" w:hAnsi="Arial" w:cs="Arial"/>
      <w:color w:val="000080"/>
      <w:sz w:val="20"/>
      <w:szCs w:val="20"/>
    </w:rPr>
  </w:style>
  <w:style w:type="character" w:customStyle="1" w:styleId="PiedepginaCar">
    <w:name w:val="Pie de página Car"/>
    <w:basedOn w:val="Fuentedeprrafopredeter"/>
    <w:link w:val="Piedepgina"/>
    <w:uiPriority w:val="99"/>
    <w:rsid w:val="009600F6"/>
    <w:rPr>
      <w:sz w:val="24"/>
      <w:szCs w:val="24"/>
    </w:rPr>
  </w:style>
  <w:style w:type="character" w:customStyle="1" w:styleId="SangradetextonormalCar">
    <w:name w:val="Sangría de texto normal Car"/>
    <w:basedOn w:val="Fuentedeprrafopredeter"/>
    <w:link w:val="Sangradetextonormal"/>
    <w:rsid w:val="00A86D11"/>
    <w:rPr>
      <w:sz w:val="24"/>
      <w:szCs w:val="24"/>
    </w:rPr>
  </w:style>
  <w:style w:type="character" w:customStyle="1" w:styleId="HTMLconformatoprevioCar">
    <w:name w:val="HTML con formato previo Car"/>
    <w:basedOn w:val="Fuentedeprrafopredeter"/>
    <w:link w:val="HTMLconformatoprevio"/>
    <w:uiPriority w:val="99"/>
    <w:rsid w:val="001C6F6C"/>
    <w:rPr>
      <w:rFonts w:ascii="Courier New" w:hAnsi="Courier New" w:cs="Tahoma"/>
      <w:sz w:val="24"/>
      <w:szCs w:val="24"/>
    </w:rPr>
  </w:style>
  <w:style w:type="paragraph" w:styleId="Sinespaciado">
    <w:name w:val="No Spacing"/>
    <w:link w:val="SinespaciadoCar"/>
    <w:uiPriority w:val="1"/>
    <w:qFormat/>
    <w:rsid w:val="002C3DE0"/>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C3DE0"/>
    <w:rPr>
      <w:rFonts w:ascii="Calibri" w:hAnsi="Calibri"/>
      <w:sz w:val="22"/>
      <w:szCs w:val="22"/>
      <w:lang w:val="es-ES" w:eastAsia="en-US" w:bidi="ar-SA"/>
    </w:rPr>
  </w:style>
  <w:style w:type="paragraph" w:styleId="Ttulo">
    <w:name w:val="Title"/>
    <w:basedOn w:val="Normal"/>
    <w:link w:val="TtuloCar"/>
    <w:qFormat/>
    <w:rsid w:val="002C3DE0"/>
    <w:pPr>
      <w:widowControl w:val="0"/>
      <w:tabs>
        <w:tab w:val="left" w:pos="-720"/>
      </w:tabs>
      <w:suppressAutoHyphens/>
      <w:jc w:val="center"/>
    </w:pPr>
    <w:rPr>
      <w:b/>
      <w:sz w:val="32"/>
      <w:szCs w:val="20"/>
      <w:lang w:val="en-US" w:eastAsia="en-GB"/>
    </w:rPr>
  </w:style>
  <w:style w:type="character" w:customStyle="1" w:styleId="TtuloCar">
    <w:name w:val="Título Car"/>
    <w:basedOn w:val="Fuentedeprrafopredeter"/>
    <w:link w:val="Ttulo"/>
    <w:rsid w:val="002C3DE0"/>
    <w:rPr>
      <w:b/>
      <w:sz w:val="32"/>
      <w:lang w:val="en-US" w:eastAsia="en-GB"/>
    </w:rPr>
  </w:style>
  <w:style w:type="paragraph" w:styleId="Subttulo">
    <w:name w:val="Subtitle"/>
    <w:basedOn w:val="Normal"/>
    <w:next w:val="Normal"/>
    <w:link w:val="SubttuloCar"/>
    <w:uiPriority w:val="11"/>
    <w:qFormat/>
    <w:rsid w:val="002C3DE0"/>
    <w:pPr>
      <w:spacing w:after="60"/>
      <w:outlineLvl w:val="1"/>
    </w:pPr>
    <w:rPr>
      <w:b/>
      <w:sz w:val="28"/>
      <w:lang w:val="es-ES" w:eastAsia="en-US"/>
    </w:rPr>
  </w:style>
  <w:style w:type="character" w:customStyle="1" w:styleId="SubttuloCar">
    <w:name w:val="Subtítulo Car"/>
    <w:basedOn w:val="Fuentedeprrafopredeter"/>
    <w:link w:val="Subttulo"/>
    <w:uiPriority w:val="11"/>
    <w:rsid w:val="002C3DE0"/>
    <w:rPr>
      <w:b/>
      <w:sz w:val="28"/>
      <w:szCs w:val="24"/>
      <w:lang w:val="es-ES" w:eastAsia="en-US"/>
    </w:rPr>
  </w:style>
  <w:style w:type="character" w:customStyle="1" w:styleId="TextoindependienteCar">
    <w:name w:val="Texto independiente Car"/>
    <w:basedOn w:val="Fuentedeprrafopredeter"/>
    <w:link w:val="Textoindependiente"/>
    <w:rsid w:val="00AD68F3"/>
    <w:rPr>
      <w:rFonts w:ascii="Arial" w:hAnsi="Arial"/>
      <w:sz w:val="24"/>
    </w:rPr>
  </w:style>
  <w:style w:type="paragraph" w:customStyle="1" w:styleId="SubTitle1">
    <w:name w:val="SubTitle 1"/>
    <w:basedOn w:val="Normal"/>
    <w:next w:val="Normal"/>
    <w:rsid w:val="00AD68F3"/>
    <w:pPr>
      <w:spacing w:after="240"/>
      <w:jc w:val="center"/>
    </w:pPr>
    <w:rPr>
      <w:b/>
      <w:snapToGrid w:val="0"/>
      <w:sz w:val="40"/>
      <w:szCs w:val="20"/>
      <w:lang w:val="es-ES" w:eastAsia="en-US"/>
    </w:rPr>
  </w:style>
  <w:style w:type="character" w:customStyle="1" w:styleId="Ttulo1Car">
    <w:name w:val="Título 1 Car"/>
    <w:basedOn w:val="Fuentedeprrafopredeter"/>
    <w:link w:val="Ttulo1"/>
    <w:rsid w:val="00FD0AEC"/>
    <w:rPr>
      <w:rFonts w:ascii="Arial" w:hAnsi="Arial" w:cs="Arial"/>
      <w:b/>
      <w:bCs/>
      <w:kern w:val="32"/>
      <w:sz w:val="32"/>
      <w:szCs w:val="32"/>
    </w:rPr>
  </w:style>
  <w:style w:type="table" w:styleId="Tablaconcuadrcula">
    <w:name w:val="Table Grid"/>
    <w:basedOn w:val="Tablanormal"/>
    <w:uiPriority w:val="59"/>
    <w:rsid w:val="00FC4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basedOn w:val="Fuentedeprrafopredeter"/>
    <w:qFormat/>
    <w:rsid w:val="00C66E19"/>
    <w:rPr>
      <w:b/>
      <w:bCs/>
    </w:rPr>
  </w:style>
  <w:style w:type="character" w:customStyle="1" w:styleId="Ttulo2Car">
    <w:name w:val="Título 2 Car"/>
    <w:basedOn w:val="Fuentedeprrafopredeter"/>
    <w:link w:val="Ttulo2"/>
    <w:rsid w:val="00BD28BC"/>
    <w:rPr>
      <w:b/>
      <w:sz w:val="28"/>
    </w:rPr>
  </w:style>
  <w:style w:type="character" w:styleId="Refdenotaalpie">
    <w:name w:val="footnote reference"/>
    <w:basedOn w:val="Fuentedeprrafopredeter"/>
    <w:rsid w:val="0038415E"/>
    <w:rPr>
      <w:vertAlign w:val="superscript"/>
    </w:rPr>
  </w:style>
  <w:style w:type="character" w:customStyle="1" w:styleId="WW8Num1z0">
    <w:name w:val="WW8Num1z0"/>
    <w:rsid w:val="009742F6"/>
    <w:rPr>
      <w:rFonts w:ascii="Symbol" w:hAnsi="Symbol" w:cs="Symbol"/>
    </w:rPr>
  </w:style>
  <w:style w:type="character" w:customStyle="1" w:styleId="WW8Num4z0">
    <w:name w:val="WW8Num4z0"/>
    <w:rsid w:val="009742F6"/>
    <w:rPr>
      <w:rFonts w:ascii="Trebuchet MS" w:hAnsi="Trebuchet MS" w:cs="Symbol"/>
    </w:rPr>
  </w:style>
  <w:style w:type="character" w:customStyle="1" w:styleId="WW8Num5z0">
    <w:name w:val="WW8Num5z0"/>
    <w:rsid w:val="009742F6"/>
    <w:rPr>
      <w:rFonts w:ascii="Symbol" w:hAnsi="Symbol" w:cs="OpenSymbol"/>
    </w:rPr>
  </w:style>
  <w:style w:type="character" w:customStyle="1" w:styleId="WW8Num6z0">
    <w:name w:val="WW8Num6z0"/>
    <w:rsid w:val="009742F6"/>
    <w:rPr>
      <w:rFonts w:ascii="Symbol" w:hAnsi="Symbol" w:cs="Symbol"/>
    </w:rPr>
  </w:style>
  <w:style w:type="character" w:customStyle="1" w:styleId="WW8Num6z1">
    <w:name w:val="WW8Num6z1"/>
    <w:rsid w:val="009742F6"/>
    <w:rPr>
      <w:rFonts w:ascii="Courier New" w:hAnsi="Courier New" w:cs="Courier New"/>
    </w:rPr>
  </w:style>
  <w:style w:type="character" w:customStyle="1" w:styleId="Carpredefinitoparagrafo2">
    <w:name w:val="Car. predefinito paragrafo2"/>
    <w:rsid w:val="009742F6"/>
  </w:style>
  <w:style w:type="character" w:customStyle="1" w:styleId="WW8Num7z0">
    <w:name w:val="WW8Num7z0"/>
    <w:rsid w:val="009742F6"/>
    <w:rPr>
      <w:rFonts w:ascii="Symbol" w:hAnsi="Symbol" w:cs="Symbol"/>
    </w:rPr>
  </w:style>
  <w:style w:type="character" w:customStyle="1" w:styleId="WW8Num8z0">
    <w:name w:val="WW8Num8z0"/>
    <w:rsid w:val="009742F6"/>
    <w:rPr>
      <w:rFonts w:ascii="Symbol" w:hAnsi="Symbol" w:cs="OpenSymbol"/>
    </w:rPr>
  </w:style>
  <w:style w:type="character" w:customStyle="1" w:styleId="WW8Num9z0">
    <w:name w:val="WW8Num9z0"/>
    <w:rsid w:val="009742F6"/>
    <w:rPr>
      <w:rFonts w:ascii="Symbol" w:hAnsi="Symbol" w:cs="Symbol"/>
    </w:rPr>
  </w:style>
  <w:style w:type="character" w:customStyle="1" w:styleId="WW8Num9z1">
    <w:name w:val="WW8Num9z1"/>
    <w:rsid w:val="009742F6"/>
    <w:rPr>
      <w:rFonts w:ascii="Courier New" w:hAnsi="Courier New" w:cs="Courier New"/>
    </w:rPr>
  </w:style>
  <w:style w:type="character" w:customStyle="1" w:styleId="Absatz-Standardschriftart">
    <w:name w:val="Absatz-Standardschriftart"/>
    <w:rsid w:val="009742F6"/>
  </w:style>
  <w:style w:type="character" w:customStyle="1" w:styleId="WW8Num2z0">
    <w:name w:val="WW8Num2z0"/>
    <w:rsid w:val="009742F6"/>
    <w:rPr>
      <w:rFonts w:ascii="Symbol" w:hAnsi="Symbol" w:cs="Symbol"/>
    </w:rPr>
  </w:style>
  <w:style w:type="character" w:customStyle="1" w:styleId="WW8Num6z2">
    <w:name w:val="WW8Num6z2"/>
    <w:rsid w:val="009742F6"/>
    <w:rPr>
      <w:rFonts w:ascii="Wingdings" w:hAnsi="Wingdings" w:cs="Wingdings"/>
    </w:rPr>
  </w:style>
  <w:style w:type="character" w:customStyle="1" w:styleId="WW8Num7z1">
    <w:name w:val="WW8Num7z1"/>
    <w:rsid w:val="009742F6"/>
    <w:rPr>
      <w:rFonts w:ascii="Times New Roman" w:eastAsia="Times New Roman" w:hAnsi="Times New Roman" w:cs="Times New Roman"/>
    </w:rPr>
  </w:style>
  <w:style w:type="character" w:customStyle="1" w:styleId="WW8Num7z2">
    <w:name w:val="WW8Num7z2"/>
    <w:rsid w:val="009742F6"/>
    <w:rPr>
      <w:rFonts w:ascii="Wingdings" w:hAnsi="Wingdings" w:cs="Wingdings"/>
    </w:rPr>
  </w:style>
  <w:style w:type="character" w:customStyle="1" w:styleId="WW8Num7z4">
    <w:name w:val="WW8Num7z4"/>
    <w:rsid w:val="009742F6"/>
    <w:rPr>
      <w:rFonts w:ascii="Courier New" w:hAnsi="Courier New" w:cs="Courier New"/>
    </w:rPr>
  </w:style>
  <w:style w:type="character" w:customStyle="1" w:styleId="WW8Num9z2">
    <w:name w:val="WW8Num9z2"/>
    <w:rsid w:val="009742F6"/>
    <w:rPr>
      <w:rFonts w:ascii="Wingdings" w:hAnsi="Wingdings" w:cs="Wingdings"/>
    </w:rPr>
  </w:style>
  <w:style w:type="character" w:customStyle="1" w:styleId="WW8Num14z0">
    <w:name w:val="WW8Num14z0"/>
    <w:rsid w:val="009742F6"/>
    <w:rPr>
      <w:rFonts w:ascii="Calibri" w:eastAsia="Times New Roman" w:hAnsi="Calibri" w:cs="Times New Roman"/>
    </w:rPr>
  </w:style>
  <w:style w:type="character" w:customStyle="1" w:styleId="WW8Num14z1">
    <w:name w:val="WW8Num14z1"/>
    <w:rsid w:val="009742F6"/>
    <w:rPr>
      <w:rFonts w:ascii="Courier New" w:hAnsi="Courier New" w:cs="Courier New"/>
    </w:rPr>
  </w:style>
  <w:style w:type="character" w:customStyle="1" w:styleId="WW8Num14z2">
    <w:name w:val="WW8Num14z2"/>
    <w:rsid w:val="009742F6"/>
    <w:rPr>
      <w:rFonts w:ascii="Wingdings" w:hAnsi="Wingdings" w:cs="Wingdings"/>
    </w:rPr>
  </w:style>
  <w:style w:type="character" w:customStyle="1" w:styleId="WW8Num14z3">
    <w:name w:val="WW8Num14z3"/>
    <w:rsid w:val="009742F6"/>
    <w:rPr>
      <w:rFonts w:ascii="Symbol" w:hAnsi="Symbol" w:cs="Symbol"/>
    </w:rPr>
  </w:style>
  <w:style w:type="character" w:customStyle="1" w:styleId="WW8Num16z0">
    <w:name w:val="WW8Num16z0"/>
    <w:rsid w:val="009742F6"/>
    <w:rPr>
      <w:rFonts w:ascii="Symbol" w:hAnsi="Symbol" w:cs="Symbol"/>
    </w:rPr>
  </w:style>
  <w:style w:type="character" w:customStyle="1" w:styleId="WW8Num16z1">
    <w:name w:val="WW8Num16z1"/>
    <w:rsid w:val="009742F6"/>
    <w:rPr>
      <w:rFonts w:ascii="Courier New" w:hAnsi="Courier New" w:cs="Courier New"/>
    </w:rPr>
  </w:style>
  <w:style w:type="character" w:customStyle="1" w:styleId="WW8Num16z2">
    <w:name w:val="WW8Num16z2"/>
    <w:rsid w:val="009742F6"/>
    <w:rPr>
      <w:rFonts w:ascii="Wingdings" w:hAnsi="Wingdings" w:cs="Wingdings"/>
    </w:rPr>
  </w:style>
  <w:style w:type="character" w:customStyle="1" w:styleId="WW8Num17z0">
    <w:name w:val="WW8Num17z0"/>
    <w:rsid w:val="009742F6"/>
    <w:rPr>
      <w:rFonts w:ascii="Symbol" w:hAnsi="Symbol" w:cs="Symbol"/>
    </w:rPr>
  </w:style>
  <w:style w:type="character" w:customStyle="1" w:styleId="WW8Num18z0">
    <w:name w:val="WW8Num18z0"/>
    <w:rsid w:val="009742F6"/>
    <w:rPr>
      <w:rFonts w:ascii="Times New Roman" w:eastAsia="Times New Roman" w:hAnsi="Times New Roman" w:cs="Times New Roman"/>
    </w:rPr>
  </w:style>
  <w:style w:type="character" w:customStyle="1" w:styleId="WW8Num18z1">
    <w:name w:val="WW8Num18z1"/>
    <w:rsid w:val="009742F6"/>
    <w:rPr>
      <w:rFonts w:ascii="Courier New" w:hAnsi="Courier New" w:cs="Courier New"/>
    </w:rPr>
  </w:style>
  <w:style w:type="character" w:customStyle="1" w:styleId="WW8Num18z2">
    <w:name w:val="WW8Num18z2"/>
    <w:rsid w:val="009742F6"/>
    <w:rPr>
      <w:rFonts w:ascii="Wingdings" w:hAnsi="Wingdings" w:cs="Wingdings"/>
    </w:rPr>
  </w:style>
  <w:style w:type="character" w:customStyle="1" w:styleId="WW8Num18z3">
    <w:name w:val="WW8Num18z3"/>
    <w:rsid w:val="009742F6"/>
    <w:rPr>
      <w:rFonts w:ascii="Symbol" w:hAnsi="Symbol" w:cs="Symbol"/>
    </w:rPr>
  </w:style>
  <w:style w:type="character" w:customStyle="1" w:styleId="WW8Num19z0">
    <w:name w:val="WW8Num19z0"/>
    <w:rsid w:val="009742F6"/>
    <w:rPr>
      <w:rFonts w:ascii="Symbol" w:hAnsi="Symbol" w:cs="Symbol"/>
    </w:rPr>
  </w:style>
  <w:style w:type="character" w:customStyle="1" w:styleId="WW8Num19z1">
    <w:name w:val="WW8Num19z1"/>
    <w:rsid w:val="009742F6"/>
    <w:rPr>
      <w:rFonts w:ascii="Courier New" w:hAnsi="Courier New" w:cs="Courier New"/>
    </w:rPr>
  </w:style>
  <w:style w:type="character" w:customStyle="1" w:styleId="WW8Num19z2">
    <w:name w:val="WW8Num19z2"/>
    <w:rsid w:val="009742F6"/>
    <w:rPr>
      <w:rFonts w:ascii="Wingdings" w:hAnsi="Wingdings" w:cs="Wingdings"/>
    </w:rPr>
  </w:style>
  <w:style w:type="character" w:customStyle="1" w:styleId="WW8Num20z0">
    <w:name w:val="WW8Num20z0"/>
    <w:rsid w:val="009742F6"/>
    <w:rPr>
      <w:rFonts w:ascii="Times New Roman" w:eastAsia="Times New Roman" w:hAnsi="Times New Roman" w:cs="Times New Roman"/>
    </w:rPr>
  </w:style>
  <w:style w:type="character" w:customStyle="1" w:styleId="WW8Num20z1">
    <w:name w:val="WW8Num20z1"/>
    <w:rsid w:val="009742F6"/>
    <w:rPr>
      <w:rFonts w:ascii="Courier New" w:hAnsi="Courier New" w:cs="Courier New"/>
    </w:rPr>
  </w:style>
  <w:style w:type="character" w:customStyle="1" w:styleId="WW8Num20z2">
    <w:name w:val="WW8Num20z2"/>
    <w:rsid w:val="009742F6"/>
    <w:rPr>
      <w:rFonts w:ascii="Wingdings" w:hAnsi="Wingdings" w:cs="Wingdings"/>
    </w:rPr>
  </w:style>
  <w:style w:type="character" w:customStyle="1" w:styleId="WW8Num20z3">
    <w:name w:val="WW8Num20z3"/>
    <w:rsid w:val="009742F6"/>
    <w:rPr>
      <w:rFonts w:ascii="Symbol" w:hAnsi="Symbol" w:cs="Symbol"/>
    </w:rPr>
  </w:style>
  <w:style w:type="character" w:customStyle="1" w:styleId="WW8Num21z0">
    <w:name w:val="WW8Num21z0"/>
    <w:rsid w:val="009742F6"/>
    <w:rPr>
      <w:rFonts w:ascii="Symbol" w:hAnsi="Symbol" w:cs="Symbol"/>
    </w:rPr>
  </w:style>
  <w:style w:type="character" w:customStyle="1" w:styleId="WW8Num21z1">
    <w:name w:val="WW8Num21z1"/>
    <w:rsid w:val="009742F6"/>
    <w:rPr>
      <w:rFonts w:ascii="Courier New" w:hAnsi="Courier New" w:cs="Courier New"/>
    </w:rPr>
  </w:style>
  <w:style w:type="character" w:customStyle="1" w:styleId="WW8Num21z2">
    <w:name w:val="WW8Num21z2"/>
    <w:rsid w:val="009742F6"/>
    <w:rPr>
      <w:rFonts w:ascii="Wingdings" w:hAnsi="Wingdings" w:cs="Wingdings"/>
    </w:rPr>
  </w:style>
  <w:style w:type="character" w:customStyle="1" w:styleId="WW8Num22z0">
    <w:name w:val="WW8Num22z0"/>
    <w:rsid w:val="009742F6"/>
    <w:rPr>
      <w:rFonts w:ascii="Trebuchet MS" w:eastAsia="Times New Roman" w:hAnsi="Trebuchet MS" w:cs="Times New Roman"/>
    </w:rPr>
  </w:style>
  <w:style w:type="character" w:customStyle="1" w:styleId="WW8Num22z1">
    <w:name w:val="WW8Num22z1"/>
    <w:rsid w:val="009742F6"/>
    <w:rPr>
      <w:rFonts w:ascii="Courier New" w:hAnsi="Courier New" w:cs="Courier New"/>
    </w:rPr>
  </w:style>
  <w:style w:type="character" w:customStyle="1" w:styleId="WW8Num22z2">
    <w:name w:val="WW8Num22z2"/>
    <w:rsid w:val="009742F6"/>
    <w:rPr>
      <w:rFonts w:ascii="Wingdings" w:hAnsi="Wingdings" w:cs="Wingdings"/>
    </w:rPr>
  </w:style>
  <w:style w:type="character" w:customStyle="1" w:styleId="WW8Num22z3">
    <w:name w:val="WW8Num22z3"/>
    <w:rsid w:val="009742F6"/>
    <w:rPr>
      <w:rFonts w:ascii="Symbol" w:hAnsi="Symbol" w:cs="Symbol"/>
    </w:rPr>
  </w:style>
  <w:style w:type="character" w:customStyle="1" w:styleId="Carpredefinitoparagrafo1">
    <w:name w:val="Car. predefinito paragrafo1"/>
    <w:rsid w:val="009742F6"/>
  </w:style>
  <w:style w:type="character" w:customStyle="1" w:styleId="WW-Absatz-Standardschriftart">
    <w:name w:val="WW-Absatz-Standardschriftart"/>
    <w:rsid w:val="009742F6"/>
  </w:style>
  <w:style w:type="character" w:customStyle="1" w:styleId="WW-Absatz-Standardschriftart1">
    <w:name w:val="WW-Absatz-Standardschriftart1"/>
    <w:rsid w:val="009742F6"/>
  </w:style>
  <w:style w:type="character" w:customStyle="1" w:styleId="WW-Absatz-Standardschriftart11">
    <w:name w:val="WW-Absatz-Standardschriftart11"/>
    <w:rsid w:val="009742F6"/>
  </w:style>
  <w:style w:type="character" w:customStyle="1" w:styleId="WW8Num2z1">
    <w:name w:val="WW8Num2z1"/>
    <w:rsid w:val="009742F6"/>
    <w:rPr>
      <w:rFonts w:ascii="Courier New" w:hAnsi="Courier New" w:cs="Courier New"/>
    </w:rPr>
  </w:style>
  <w:style w:type="character" w:customStyle="1" w:styleId="WW8Num2z2">
    <w:name w:val="WW8Num2z2"/>
    <w:rsid w:val="009742F6"/>
    <w:rPr>
      <w:rFonts w:ascii="Wingdings" w:hAnsi="Wingdings" w:cs="Wingdings"/>
    </w:rPr>
  </w:style>
  <w:style w:type="character" w:customStyle="1" w:styleId="WW8Num3z0">
    <w:name w:val="WW8Num3z0"/>
    <w:rsid w:val="009742F6"/>
    <w:rPr>
      <w:rFonts w:ascii="Symbol" w:hAnsi="Symbol" w:cs="Symbol"/>
    </w:rPr>
  </w:style>
  <w:style w:type="character" w:customStyle="1" w:styleId="WW8Num3z1">
    <w:name w:val="WW8Num3z1"/>
    <w:rsid w:val="009742F6"/>
    <w:rPr>
      <w:rFonts w:ascii="Courier New" w:hAnsi="Courier New" w:cs="Courier New"/>
    </w:rPr>
  </w:style>
  <w:style w:type="character" w:customStyle="1" w:styleId="WW8Num3z2">
    <w:name w:val="WW8Num3z2"/>
    <w:rsid w:val="009742F6"/>
    <w:rPr>
      <w:rFonts w:ascii="Wingdings" w:hAnsi="Wingdings" w:cs="Wingdings"/>
    </w:rPr>
  </w:style>
  <w:style w:type="character" w:customStyle="1" w:styleId="Fontepargpadro1">
    <w:name w:val="Fonte parág. padrão1"/>
    <w:rsid w:val="009742F6"/>
  </w:style>
  <w:style w:type="character" w:customStyle="1" w:styleId="CaracteresdeNotadeRodap">
    <w:name w:val="Caracteres de Nota de Rodapé"/>
    <w:rsid w:val="009742F6"/>
    <w:rPr>
      <w:vertAlign w:val="superscript"/>
    </w:rPr>
  </w:style>
  <w:style w:type="character" w:customStyle="1" w:styleId="Smbolodenotaderodap">
    <w:name w:val="Símbolo de nota de rodapé"/>
    <w:rsid w:val="009742F6"/>
    <w:rPr>
      <w:vertAlign w:val="superscript"/>
    </w:rPr>
  </w:style>
  <w:style w:type="character" w:customStyle="1" w:styleId="Smbolosdenumerao">
    <w:name w:val="Símbolos de numeração"/>
    <w:rsid w:val="009742F6"/>
  </w:style>
  <w:style w:type="character" w:customStyle="1" w:styleId="Marcadores">
    <w:name w:val="Marcadores"/>
    <w:rsid w:val="009742F6"/>
    <w:rPr>
      <w:rFonts w:ascii="StarSymbol" w:eastAsia="StarSymbol" w:hAnsi="StarSymbol" w:cs="StarSymbol"/>
      <w:sz w:val="18"/>
      <w:szCs w:val="18"/>
    </w:rPr>
  </w:style>
  <w:style w:type="character" w:customStyle="1" w:styleId="Punti">
    <w:name w:val="Punti"/>
    <w:rsid w:val="009742F6"/>
    <w:rPr>
      <w:rFonts w:ascii="OpenSymbol" w:eastAsia="OpenSymbol" w:hAnsi="OpenSymbol" w:cs="OpenSymbol"/>
    </w:rPr>
  </w:style>
  <w:style w:type="character" w:customStyle="1" w:styleId="Caratteredinumerazione">
    <w:name w:val="Carattere di numerazione"/>
    <w:rsid w:val="009742F6"/>
  </w:style>
  <w:style w:type="paragraph" w:customStyle="1" w:styleId="Intestazione2">
    <w:name w:val="Intestazione2"/>
    <w:basedOn w:val="Normal"/>
    <w:next w:val="Textoindependiente"/>
    <w:rsid w:val="009742F6"/>
    <w:pPr>
      <w:keepNext/>
      <w:suppressAutoHyphens/>
      <w:spacing w:before="240" w:after="120"/>
    </w:pPr>
    <w:rPr>
      <w:rFonts w:ascii="Arial" w:eastAsia="Microsoft YaHei" w:hAnsi="Arial" w:cs="Mangal"/>
      <w:sz w:val="28"/>
      <w:szCs w:val="28"/>
      <w:lang w:eastAsia="zh-CN"/>
    </w:rPr>
  </w:style>
  <w:style w:type="paragraph" w:styleId="Lista">
    <w:name w:val="List"/>
    <w:basedOn w:val="Textoindependiente"/>
    <w:rsid w:val="009742F6"/>
    <w:pPr>
      <w:suppressAutoHyphens/>
      <w:spacing w:after="120" w:line="240" w:lineRule="auto"/>
      <w:jc w:val="left"/>
    </w:pPr>
    <w:rPr>
      <w:rFonts w:ascii="Times New Roman" w:hAnsi="Times New Roman"/>
      <w:szCs w:val="24"/>
      <w:lang w:eastAsia="zh-CN"/>
    </w:rPr>
  </w:style>
  <w:style w:type="paragraph" w:styleId="Epgrafe">
    <w:name w:val="caption"/>
    <w:basedOn w:val="Normal"/>
    <w:qFormat/>
    <w:rsid w:val="009742F6"/>
    <w:pPr>
      <w:suppressLineNumbers/>
      <w:suppressAutoHyphens/>
      <w:spacing w:before="120" w:after="120"/>
    </w:pPr>
    <w:rPr>
      <w:rFonts w:cs="Mangal"/>
      <w:i/>
      <w:iCs/>
      <w:lang w:eastAsia="zh-CN"/>
    </w:rPr>
  </w:style>
  <w:style w:type="paragraph" w:customStyle="1" w:styleId="Indice">
    <w:name w:val="Indice"/>
    <w:basedOn w:val="Normal"/>
    <w:rsid w:val="009742F6"/>
    <w:pPr>
      <w:suppressLineNumbers/>
      <w:suppressAutoHyphens/>
    </w:pPr>
    <w:rPr>
      <w:rFonts w:cs="Mangal"/>
      <w:lang w:eastAsia="zh-CN"/>
    </w:rPr>
  </w:style>
  <w:style w:type="paragraph" w:customStyle="1" w:styleId="Captulo">
    <w:name w:val="Capítulo"/>
    <w:basedOn w:val="Normal"/>
    <w:next w:val="Textoindependiente"/>
    <w:rsid w:val="009742F6"/>
    <w:pPr>
      <w:keepNext/>
      <w:suppressAutoHyphens/>
      <w:spacing w:before="240" w:after="120"/>
    </w:pPr>
    <w:rPr>
      <w:rFonts w:ascii="Liberation Sans" w:eastAsia="DejaVu Sans" w:hAnsi="Liberation Sans" w:cs="DejaVu Sans"/>
      <w:sz w:val="28"/>
      <w:szCs w:val="28"/>
      <w:lang w:eastAsia="zh-CN"/>
    </w:rPr>
  </w:style>
  <w:style w:type="paragraph" w:customStyle="1" w:styleId="Legenda1">
    <w:name w:val="Legenda1"/>
    <w:basedOn w:val="Normal"/>
    <w:rsid w:val="009742F6"/>
    <w:pPr>
      <w:suppressLineNumbers/>
      <w:suppressAutoHyphens/>
      <w:spacing w:before="120" w:after="120"/>
    </w:pPr>
    <w:rPr>
      <w:i/>
      <w:iCs/>
      <w:lang w:eastAsia="zh-CN"/>
    </w:rPr>
  </w:style>
  <w:style w:type="paragraph" w:customStyle="1" w:styleId="ndice">
    <w:name w:val="Índice"/>
    <w:basedOn w:val="Normal"/>
    <w:rsid w:val="009742F6"/>
    <w:pPr>
      <w:suppressLineNumbers/>
      <w:suppressAutoHyphens/>
    </w:pPr>
    <w:rPr>
      <w:lang w:eastAsia="zh-CN"/>
    </w:rPr>
  </w:style>
  <w:style w:type="paragraph" w:customStyle="1" w:styleId="Preformatted">
    <w:name w:val="Preformatted"/>
    <w:basedOn w:val="Normal"/>
    <w:rsid w:val="009742F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val="pt-BR" w:eastAsia="zh-CN"/>
    </w:rPr>
  </w:style>
  <w:style w:type="character" w:customStyle="1" w:styleId="TextonotapieCar">
    <w:name w:val="Texto nota pie Car"/>
    <w:basedOn w:val="Fuentedeprrafopredeter"/>
    <w:link w:val="Textonotapie"/>
    <w:rsid w:val="009742F6"/>
    <w:rPr>
      <w:lang w:val="pt-BR"/>
    </w:rPr>
  </w:style>
  <w:style w:type="paragraph" w:customStyle="1" w:styleId="Contedodatabela">
    <w:name w:val="Conteúdo da tabela"/>
    <w:basedOn w:val="Normal"/>
    <w:rsid w:val="009742F6"/>
    <w:pPr>
      <w:suppressLineNumbers/>
      <w:suppressAutoHyphens/>
    </w:pPr>
    <w:rPr>
      <w:lang w:eastAsia="zh-CN"/>
    </w:rPr>
  </w:style>
  <w:style w:type="paragraph" w:customStyle="1" w:styleId="Ttulodatabela">
    <w:name w:val="Título da tabela"/>
    <w:basedOn w:val="Contedodatabela"/>
    <w:rsid w:val="009742F6"/>
    <w:pPr>
      <w:jc w:val="center"/>
    </w:pPr>
    <w:rPr>
      <w:b/>
      <w:bCs/>
    </w:rPr>
  </w:style>
  <w:style w:type="paragraph" w:customStyle="1" w:styleId="Contedodetabela">
    <w:name w:val="Conteúdo de tabela"/>
    <w:basedOn w:val="Normal"/>
    <w:rsid w:val="009742F6"/>
    <w:pPr>
      <w:widowControl w:val="0"/>
      <w:suppressLineNumbers/>
      <w:suppressAutoHyphens/>
    </w:pPr>
    <w:rPr>
      <w:rFonts w:eastAsia="DejaVu Sans"/>
      <w:kern w:val="1"/>
      <w:lang w:val="pt-BR" w:eastAsia="zh-CN"/>
    </w:rPr>
  </w:style>
  <w:style w:type="paragraph" w:customStyle="1" w:styleId="Contenutotabella">
    <w:name w:val="Contenuto tabella"/>
    <w:basedOn w:val="Normal"/>
    <w:rsid w:val="009742F6"/>
    <w:pPr>
      <w:suppressLineNumbers/>
      <w:suppressAutoHyphens/>
    </w:pPr>
    <w:rPr>
      <w:lang w:eastAsia="zh-CN"/>
    </w:rPr>
  </w:style>
  <w:style w:type="paragraph" w:customStyle="1" w:styleId="Intestazionetabella">
    <w:name w:val="Intestazione tabella"/>
    <w:basedOn w:val="Contenutotabella"/>
    <w:rsid w:val="009742F6"/>
    <w:pPr>
      <w:jc w:val="center"/>
    </w:pPr>
    <w:rPr>
      <w:b/>
      <w:bCs/>
    </w:rPr>
  </w:style>
  <w:style w:type="paragraph" w:styleId="Mapadeldocumento">
    <w:name w:val="Document Map"/>
    <w:basedOn w:val="Normal"/>
    <w:link w:val="MapadeldocumentoCar"/>
    <w:semiHidden/>
    <w:rsid w:val="009742F6"/>
    <w:pPr>
      <w:shd w:val="clear" w:color="auto" w:fill="000080"/>
      <w:suppressAutoHyphens/>
    </w:pPr>
    <w:rPr>
      <w:rFonts w:ascii="Tahoma" w:hAnsi="Tahoma" w:cs="Tahoma"/>
      <w:sz w:val="20"/>
      <w:szCs w:val="20"/>
      <w:lang w:eastAsia="zh-CN"/>
    </w:rPr>
  </w:style>
  <w:style w:type="character" w:customStyle="1" w:styleId="MapadeldocumentoCar">
    <w:name w:val="Mapa del documento Car"/>
    <w:basedOn w:val="Fuentedeprrafopredeter"/>
    <w:link w:val="Mapadeldocumento"/>
    <w:semiHidden/>
    <w:rsid w:val="009742F6"/>
    <w:rPr>
      <w:rFonts w:ascii="Tahoma" w:hAnsi="Tahoma" w:cs="Tahoma"/>
      <w:shd w:val="clear" w:color="auto" w:fill="000080"/>
      <w:lang w:eastAsia="zh-CN"/>
    </w:rPr>
  </w:style>
  <w:style w:type="paragraph" w:customStyle="1" w:styleId="Normal1">
    <w:name w:val="Normal1"/>
    <w:rsid w:val="007D4FF3"/>
    <w:rPr>
      <w:rFonts w:eastAsia="Calibri"/>
      <w:sz w:val="24"/>
      <w:szCs w:val="24"/>
      <w:lang w:val="es-CO" w:bidi="it-IT"/>
    </w:rPr>
  </w:style>
  <w:style w:type="paragraph" w:styleId="Textosinformato">
    <w:name w:val="Plain Text"/>
    <w:basedOn w:val="Normal"/>
    <w:link w:val="TextosinformatoCar"/>
    <w:uiPriority w:val="99"/>
    <w:semiHidden/>
    <w:unhideWhenUsed/>
    <w:rsid w:val="00292B1D"/>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semiHidden/>
    <w:rsid w:val="00292B1D"/>
    <w:rPr>
      <w:rFonts w:ascii="Calibri" w:eastAsia="Calibri" w:hAnsi="Calibri" w:cs="Times New Roman"/>
      <w:sz w:val="22"/>
      <w:szCs w:val="21"/>
      <w:lang w:eastAsia="en-US"/>
    </w:rPr>
  </w:style>
  <w:style w:type="character" w:customStyle="1" w:styleId="WW8Num10z0">
    <w:name w:val="WW8Num10z0"/>
    <w:rsid w:val="00B26C8B"/>
    <w:rPr>
      <w:i/>
    </w:rPr>
  </w:style>
  <w:style w:type="character" w:customStyle="1" w:styleId="WW8Num11z0">
    <w:name w:val="WW8Num11z0"/>
    <w:rsid w:val="00B26C8B"/>
    <w:rPr>
      <w:rFonts w:ascii="Helvetica" w:eastAsia="Helvetica" w:hAnsi="Helvetica" w:cs="Verdana"/>
    </w:rPr>
  </w:style>
  <w:style w:type="character" w:customStyle="1" w:styleId="WW8Num11z3">
    <w:name w:val="WW8Num11z3"/>
    <w:rsid w:val="00B26C8B"/>
    <w:rPr>
      <w:rFonts w:ascii="Symbol" w:hAnsi="Symbol"/>
    </w:rPr>
  </w:style>
  <w:style w:type="character" w:customStyle="1" w:styleId="WW8Num11z4">
    <w:name w:val="WW8Num11z4"/>
    <w:rsid w:val="00B26C8B"/>
    <w:rPr>
      <w:rFonts w:ascii="Courier New" w:hAnsi="Courier New" w:cs="Verdana"/>
    </w:rPr>
  </w:style>
  <w:style w:type="character" w:customStyle="1" w:styleId="WW8Num11z5">
    <w:name w:val="WW8Num11z5"/>
    <w:rsid w:val="00B26C8B"/>
    <w:rPr>
      <w:rFonts w:ascii="Wingdings" w:hAnsi="Wingdings"/>
    </w:rPr>
  </w:style>
  <w:style w:type="character" w:customStyle="1" w:styleId="WW8Num12z0">
    <w:name w:val="WW8Num12z0"/>
    <w:rsid w:val="00B26C8B"/>
    <w:rPr>
      <w:rFonts w:ascii="Symbol" w:hAnsi="Symbol"/>
    </w:rPr>
  </w:style>
  <w:style w:type="character" w:customStyle="1" w:styleId="WW8Num19z3">
    <w:name w:val="WW8Num19z3"/>
    <w:rsid w:val="00B26C8B"/>
    <w:rPr>
      <w:rFonts w:ascii="Symbol" w:hAnsi="Symbol"/>
    </w:rPr>
  </w:style>
  <w:style w:type="character" w:customStyle="1" w:styleId="WW8Num12z3">
    <w:name w:val="WW8Num12z3"/>
    <w:rsid w:val="00B26C8B"/>
    <w:rPr>
      <w:rFonts w:ascii="Symbol" w:hAnsi="Symbol"/>
    </w:rPr>
  </w:style>
  <w:style w:type="character" w:customStyle="1" w:styleId="WW8Num12z4">
    <w:name w:val="WW8Num12z4"/>
    <w:rsid w:val="00B26C8B"/>
    <w:rPr>
      <w:rFonts w:ascii="Courier New" w:hAnsi="Courier New" w:cs="Verdana"/>
    </w:rPr>
  </w:style>
  <w:style w:type="character" w:customStyle="1" w:styleId="WW8Num12z5">
    <w:name w:val="WW8Num12z5"/>
    <w:rsid w:val="00B26C8B"/>
    <w:rPr>
      <w:rFonts w:ascii="Wingdings" w:hAnsi="Wingdings"/>
    </w:rPr>
  </w:style>
  <w:style w:type="character" w:customStyle="1" w:styleId="WW8Num13z0">
    <w:name w:val="WW8Num13z0"/>
    <w:rsid w:val="00B26C8B"/>
    <w:rPr>
      <w:rFonts w:ascii="Helvetica" w:eastAsia="Helvetica" w:hAnsi="Helvetica" w:cs="Verdana"/>
    </w:rPr>
  </w:style>
  <w:style w:type="character" w:customStyle="1" w:styleId="WW8Num13z3">
    <w:name w:val="WW8Num13z3"/>
    <w:rsid w:val="00B26C8B"/>
    <w:rPr>
      <w:rFonts w:ascii="Symbol" w:hAnsi="Symbol"/>
    </w:rPr>
  </w:style>
  <w:style w:type="character" w:customStyle="1" w:styleId="WW8Num13z4">
    <w:name w:val="WW8Num13z4"/>
    <w:rsid w:val="00B26C8B"/>
    <w:rPr>
      <w:rFonts w:ascii="Courier New" w:hAnsi="Courier New" w:cs="Verdana"/>
    </w:rPr>
  </w:style>
  <w:style w:type="character" w:customStyle="1" w:styleId="WW8Num13z5">
    <w:name w:val="WW8Num13z5"/>
    <w:rsid w:val="00B26C8B"/>
    <w:rPr>
      <w:rFonts w:ascii="Wingdings" w:hAnsi="Wingdings"/>
    </w:rPr>
  </w:style>
  <w:style w:type="character" w:customStyle="1" w:styleId="WW-Absatz-Standardschriftart111">
    <w:name w:val="WW-Absatz-Standardschriftart111"/>
    <w:rsid w:val="00B26C8B"/>
  </w:style>
  <w:style w:type="character" w:customStyle="1" w:styleId="WW8Num14z4">
    <w:name w:val="WW8Num14z4"/>
    <w:rsid w:val="00B26C8B"/>
    <w:rPr>
      <w:rFonts w:ascii="Courier New" w:hAnsi="Courier New" w:cs="Verdana"/>
    </w:rPr>
  </w:style>
  <w:style w:type="character" w:customStyle="1" w:styleId="WW8Num14z5">
    <w:name w:val="WW8Num14z5"/>
    <w:rsid w:val="00B26C8B"/>
    <w:rPr>
      <w:rFonts w:ascii="Wingdings" w:hAnsi="Wingdings"/>
    </w:rPr>
  </w:style>
  <w:style w:type="character" w:customStyle="1" w:styleId="WW8Num15z0">
    <w:name w:val="WW8Num15z0"/>
    <w:rsid w:val="00B26C8B"/>
    <w:rPr>
      <w:rFonts w:ascii="Helvetica" w:eastAsia="Helvetica" w:hAnsi="Helvetica" w:cs="Verdana"/>
    </w:rPr>
  </w:style>
  <w:style w:type="character" w:customStyle="1" w:styleId="WW-Absatz-Standardschriftart1111">
    <w:name w:val="WW-Absatz-Standardschriftart1111"/>
    <w:rsid w:val="00B26C8B"/>
  </w:style>
  <w:style w:type="character" w:customStyle="1" w:styleId="WW-Absatz-Standardschriftart11111">
    <w:name w:val="WW-Absatz-Standardschriftart11111"/>
    <w:rsid w:val="00B26C8B"/>
  </w:style>
  <w:style w:type="character" w:customStyle="1" w:styleId="WW-Absatz-Standardschriftart111111">
    <w:name w:val="WW-Absatz-Standardschriftart111111"/>
    <w:rsid w:val="00B26C8B"/>
  </w:style>
  <w:style w:type="character" w:customStyle="1" w:styleId="WW8Num2z3">
    <w:name w:val="WW8Num2z3"/>
    <w:rsid w:val="00B26C8B"/>
    <w:rPr>
      <w:rFonts w:ascii="Symbol" w:hAnsi="Symbol"/>
    </w:rPr>
  </w:style>
  <w:style w:type="character" w:customStyle="1" w:styleId="WW8Num4z1">
    <w:name w:val="WW8Num4z1"/>
    <w:rsid w:val="00B26C8B"/>
    <w:rPr>
      <w:rFonts w:ascii="Verdana" w:eastAsia="Times New Roman" w:hAnsi="Verdana" w:cs="Times New Roman"/>
    </w:rPr>
  </w:style>
  <w:style w:type="character" w:customStyle="1" w:styleId="WW8Num4z2">
    <w:name w:val="WW8Num4z2"/>
    <w:rsid w:val="00B26C8B"/>
    <w:rPr>
      <w:rFonts w:ascii="Wingdings" w:hAnsi="Wingdings"/>
    </w:rPr>
  </w:style>
  <w:style w:type="character" w:customStyle="1" w:styleId="WW8Num4z4">
    <w:name w:val="WW8Num4z4"/>
    <w:rsid w:val="00B26C8B"/>
    <w:rPr>
      <w:rFonts w:ascii="Courier New" w:hAnsi="Courier New" w:cs="Verdana"/>
    </w:rPr>
  </w:style>
  <w:style w:type="character" w:customStyle="1" w:styleId="WW8Num5z1">
    <w:name w:val="WW8Num5z1"/>
    <w:rsid w:val="00B26C8B"/>
    <w:rPr>
      <w:rFonts w:ascii="Helvetica" w:eastAsia="Helvetica" w:hAnsi="Helvetica" w:cs="Verdana"/>
    </w:rPr>
  </w:style>
  <w:style w:type="character" w:customStyle="1" w:styleId="WW8Num6z3">
    <w:name w:val="WW8Num6z3"/>
    <w:rsid w:val="00B26C8B"/>
    <w:rPr>
      <w:rFonts w:ascii="Symbol" w:hAnsi="Symbol"/>
    </w:rPr>
  </w:style>
  <w:style w:type="character" w:customStyle="1" w:styleId="WW8Num8z1">
    <w:name w:val="WW8Num8z1"/>
    <w:rsid w:val="00B26C8B"/>
    <w:rPr>
      <w:rFonts w:ascii="Courier New" w:hAnsi="Courier New"/>
    </w:rPr>
  </w:style>
  <w:style w:type="character" w:customStyle="1" w:styleId="WW8Num8z2">
    <w:name w:val="WW8Num8z2"/>
    <w:rsid w:val="00B26C8B"/>
    <w:rPr>
      <w:rFonts w:ascii="Wingdings" w:hAnsi="Wingdings"/>
    </w:rPr>
  </w:style>
  <w:style w:type="character" w:customStyle="1" w:styleId="WW8Num11z1">
    <w:name w:val="WW8Num11z1"/>
    <w:rsid w:val="00B26C8B"/>
    <w:rPr>
      <w:rFonts w:ascii="Courier New" w:hAnsi="Courier New"/>
    </w:rPr>
  </w:style>
  <w:style w:type="character" w:customStyle="1" w:styleId="WW8Num11z2">
    <w:name w:val="WW8Num11z2"/>
    <w:rsid w:val="00B26C8B"/>
    <w:rPr>
      <w:rFonts w:ascii="Wingdings" w:hAnsi="Wingdings"/>
    </w:rPr>
  </w:style>
  <w:style w:type="character" w:customStyle="1" w:styleId="WW8Num12z1">
    <w:name w:val="WW8Num12z1"/>
    <w:rsid w:val="00B26C8B"/>
    <w:rPr>
      <w:rFonts w:ascii="Helvetica" w:eastAsia="Helvetica" w:hAnsi="Helvetica" w:cs="Verdana"/>
    </w:rPr>
  </w:style>
  <w:style w:type="character" w:customStyle="1" w:styleId="WW8Num13z1">
    <w:name w:val="WW8Num13z1"/>
    <w:rsid w:val="00B26C8B"/>
    <w:rPr>
      <w:rFonts w:ascii="Courier New" w:hAnsi="Courier New"/>
    </w:rPr>
  </w:style>
  <w:style w:type="character" w:customStyle="1" w:styleId="WW8Num13z2">
    <w:name w:val="WW8Num13z2"/>
    <w:rsid w:val="00B26C8B"/>
    <w:rPr>
      <w:rFonts w:ascii="Wingdings" w:hAnsi="Wingdings"/>
    </w:rPr>
  </w:style>
  <w:style w:type="character" w:customStyle="1" w:styleId="WW8Num15z1">
    <w:name w:val="WW8Num15z1"/>
    <w:rsid w:val="00B26C8B"/>
    <w:rPr>
      <w:rFonts w:ascii="Courier New" w:hAnsi="Courier New" w:cs="Verdana"/>
    </w:rPr>
  </w:style>
  <w:style w:type="character" w:customStyle="1" w:styleId="WW8Num15z2">
    <w:name w:val="WW8Num15z2"/>
    <w:rsid w:val="00B26C8B"/>
    <w:rPr>
      <w:rFonts w:ascii="Wingdings" w:hAnsi="Wingdings"/>
    </w:rPr>
  </w:style>
  <w:style w:type="character" w:customStyle="1" w:styleId="WW8Num15z3">
    <w:name w:val="WW8Num15z3"/>
    <w:rsid w:val="00B26C8B"/>
    <w:rPr>
      <w:rFonts w:ascii="Symbol" w:hAnsi="Symbol"/>
    </w:rPr>
  </w:style>
  <w:style w:type="character" w:customStyle="1" w:styleId="WW8Num17z1">
    <w:name w:val="WW8Num17z1"/>
    <w:rsid w:val="00B26C8B"/>
    <w:rPr>
      <w:rFonts w:ascii="Helvetica" w:eastAsia="Helvetica" w:hAnsi="Helvetica" w:cs="Verdana"/>
    </w:rPr>
  </w:style>
  <w:style w:type="character" w:customStyle="1" w:styleId="WW8Num20z4">
    <w:name w:val="WW8Num20z4"/>
    <w:rsid w:val="00B26C8B"/>
    <w:rPr>
      <w:rFonts w:ascii="Courier New" w:hAnsi="Courier New" w:cs="Verdana"/>
    </w:rPr>
  </w:style>
  <w:style w:type="character" w:customStyle="1" w:styleId="WW8Num20z5">
    <w:name w:val="WW8Num20z5"/>
    <w:rsid w:val="00B26C8B"/>
    <w:rPr>
      <w:rFonts w:ascii="Wingdings" w:hAnsi="Wingdings"/>
    </w:rPr>
  </w:style>
  <w:style w:type="character" w:customStyle="1" w:styleId="WW8Num21z3">
    <w:name w:val="WW8Num21z3"/>
    <w:rsid w:val="00B26C8B"/>
    <w:rPr>
      <w:rFonts w:ascii="Symbol" w:hAnsi="Symbol"/>
    </w:rPr>
  </w:style>
  <w:style w:type="character" w:customStyle="1" w:styleId="WW8Num24z1">
    <w:name w:val="WW8Num24z1"/>
    <w:rsid w:val="00B26C8B"/>
    <w:rPr>
      <w:rFonts w:ascii="Helvetica" w:eastAsia="Helvetica" w:hAnsi="Helvetica" w:cs="Verdana"/>
    </w:rPr>
  </w:style>
  <w:style w:type="character" w:customStyle="1" w:styleId="WW8Num26z1">
    <w:name w:val="WW8Num26z1"/>
    <w:rsid w:val="00B26C8B"/>
    <w:rPr>
      <w:rFonts w:ascii="Helvetica" w:eastAsia="Helvetica" w:hAnsi="Helvetica" w:cs="Verdana"/>
    </w:rPr>
  </w:style>
  <w:style w:type="character" w:customStyle="1" w:styleId="WW8NumSt1z0">
    <w:name w:val="WW8NumSt1z0"/>
    <w:rsid w:val="00B26C8B"/>
    <w:rPr>
      <w:rFonts w:ascii="Symbol" w:hAnsi="Symbol"/>
    </w:rPr>
  </w:style>
  <w:style w:type="character" w:customStyle="1" w:styleId="Caratterepredefinitoparagrafo">
    <w:name w:val="Carattere predefinito paragrafo"/>
    <w:rsid w:val="00B26C8B"/>
  </w:style>
  <w:style w:type="character" w:customStyle="1" w:styleId="Caratteredellanota">
    <w:name w:val="Carattere della nota"/>
    <w:basedOn w:val="Caratterepredefinitoparagrafo"/>
    <w:rsid w:val="00B26C8B"/>
    <w:rPr>
      <w:vertAlign w:val="superscript"/>
    </w:rPr>
  </w:style>
  <w:style w:type="character" w:customStyle="1" w:styleId="CarattereCarattere1">
    <w:name w:val="Carattere Carattere1"/>
    <w:basedOn w:val="Caratterepredefinitoparagrafo"/>
    <w:rsid w:val="00B26C8B"/>
    <w:rPr>
      <w:sz w:val="22"/>
      <w:szCs w:val="22"/>
    </w:rPr>
  </w:style>
  <w:style w:type="character" w:customStyle="1" w:styleId="hps">
    <w:name w:val="hps"/>
    <w:basedOn w:val="Caratterepredefinitoparagrafo"/>
    <w:rsid w:val="00B26C8B"/>
  </w:style>
  <w:style w:type="character" w:customStyle="1" w:styleId="longtext">
    <w:name w:val="longtext"/>
    <w:basedOn w:val="Caratterepredefinitoparagrafo"/>
    <w:rsid w:val="00B26C8B"/>
  </w:style>
  <w:style w:type="character" w:styleId="nfasis">
    <w:name w:val="Emphasis"/>
    <w:basedOn w:val="Caratterepredefinitoparagrafo"/>
    <w:qFormat/>
    <w:rsid w:val="00B26C8B"/>
    <w:rPr>
      <w:i/>
      <w:iCs/>
    </w:rPr>
  </w:style>
  <w:style w:type="character" w:customStyle="1" w:styleId="Rimandocommento1">
    <w:name w:val="Rimando commento1"/>
    <w:basedOn w:val="Caratterepredefinitoparagrafo"/>
    <w:rsid w:val="00B26C8B"/>
    <w:rPr>
      <w:sz w:val="16"/>
      <w:szCs w:val="16"/>
    </w:rPr>
  </w:style>
  <w:style w:type="character" w:styleId="Hipervnculovisitado">
    <w:name w:val="FollowedHyperlink"/>
    <w:basedOn w:val="Caratterepredefinitoparagrafo"/>
    <w:rsid w:val="00B26C8B"/>
    <w:rPr>
      <w:color w:val="800080"/>
      <w:u w:val="single"/>
    </w:rPr>
  </w:style>
  <w:style w:type="character" w:customStyle="1" w:styleId="hpsalt-edited">
    <w:name w:val="hps alt-edited"/>
    <w:basedOn w:val="Caratterepredefinitoparagrafo"/>
    <w:rsid w:val="00B26C8B"/>
  </w:style>
  <w:style w:type="character" w:customStyle="1" w:styleId="longtext0">
    <w:name w:val="long_text"/>
    <w:basedOn w:val="Caratterepredefinitoparagrafo"/>
    <w:rsid w:val="00B26C8B"/>
  </w:style>
  <w:style w:type="character" w:customStyle="1" w:styleId="Rimandonotaapidipagina1">
    <w:name w:val="Rimando nota a piè di pagina1"/>
    <w:rsid w:val="00B26C8B"/>
    <w:rPr>
      <w:vertAlign w:val="superscript"/>
    </w:rPr>
  </w:style>
  <w:style w:type="character" w:customStyle="1" w:styleId="Caratterenotadichiusura">
    <w:name w:val="Carattere nota di chiusura"/>
    <w:rsid w:val="00B26C8B"/>
    <w:rPr>
      <w:vertAlign w:val="superscript"/>
    </w:rPr>
  </w:style>
  <w:style w:type="character" w:customStyle="1" w:styleId="WW-Caratterenotadichiusura">
    <w:name w:val="WW-Carattere nota di chiusura"/>
    <w:rsid w:val="00B26C8B"/>
  </w:style>
  <w:style w:type="character" w:customStyle="1" w:styleId="Rimandonotadichiusura1">
    <w:name w:val="Rimando nota di chiusura1"/>
    <w:rsid w:val="00B26C8B"/>
    <w:rPr>
      <w:vertAlign w:val="superscript"/>
    </w:rPr>
  </w:style>
  <w:style w:type="character" w:styleId="Refdenotaalfinal">
    <w:name w:val="endnote reference"/>
    <w:rsid w:val="00B26C8B"/>
    <w:rPr>
      <w:vertAlign w:val="superscript"/>
    </w:rPr>
  </w:style>
  <w:style w:type="paragraph" w:customStyle="1" w:styleId="Didascalia3">
    <w:name w:val="Didascalia3"/>
    <w:basedOn w:val="Normal"/>
    <w:rsid w:val="00B26C8B"/>
    <w:pPr>
      <w:widowControl w:val="0"/>
      <w:suppressLineNumbers/>
      <w:suppressAutoHyphens/>
      <w:spacing w:before="120" w:after="120"/>
    </w:pPr>
    <w:rPr>
      <w:rFonts w:cs="Lucida Sans"/>
      <w:i/>
      <w:iCs/>
      <w:lang w:val="en-GB" w:eastAsia="ar-SA"/>
    </w:rPr>
  </w:style>
  <w:style w:type="paragraph" w:customStyle="1" w:styleId="Didascalia2">
    <w:name w:val="Didascalia2"/>
    <w:basedOn w:val="Normal"/>
    <w:next w:val="Normal"/>
    <w:rsid w:val="00B26C8B"/>
    <w:pPr>
      <w:widowControl w:val="0"/>
      <w:suppressAutoHyphens/>
      <w:spacing w:before="240" w:after="60"/>
      <w:jc w:val="both"/>
    </w:pPr>
    <w:rPr>
      <w:rFonts w:ascii="Calibri" w:hAnsi="Calibri" w:cs="Calibri"/>
      <w:b/>
      <w:bCs/>
      <w:color w:val="4F81BD"/>
      <w:sz w:val="18"/>
      <w:szCs w:val="18"/>
      <w:lang w:val="en-US" w:eastAsia="ar-SA"/>
    </w:rPr>
  </w:style>
  <w:style w:type="paragraph" w:customStyle="1" w:styleId="Corpodeltesto23">
    <w:name w:val="Corpo del testo 23"/>
    <w:basedOn w:val="Normal"/>
    <w:rsid w:val="00B26C8B"/>
    <w:pPr>
      <w:widowControl w:val="0"/>
      <w:suppressAutoHyphens/>
    </w:pPr>
    <w:rPr>
      <w:i/>
      <w:iCs/>
      <w:lang w:val="en-GB" w:eastAsia="ar-SA"/>
    </w:rPr>
  </w:style>
  <w:style w:type="paragraph" w:customStyle="1" w:styleId="Rientrocorpodeltesto21">
    <w:name w:val="Rientro corpo del testo 21"/>
    <w:basedOn w:val="Normal"/>
    <w:rsid w:val="00B26C8B"/>
    <w:pPr>
      <w:widowControl w:val="0"/>
      <w:suppressAutoHyphens/>
      <w:ind w:left="283" w:hanging="283"/>
      <w:jc w:val="both"/>
    </w:pPr>
    <w:rPr>
      <w:i/>
      <w:iCs/>
      <w:lang w:eastAsia="ar-SA"/>
    </w:rPr>
  </w:style>
  <w:style w:type="paragraph" w:customStyle="1" w:styleId="Corpodeltesto31">
    <w:name w:val="Corpo del testo 31"/>
    <w:basedOn w:val="Normal"/>
    <w:rsid w:val="00B26C8B"/>
    <w:pPr>
      <w:widowControl w:val="0"/>
      <w:suppressAutoHyphens/>
      <w:jc w:val="both"/>
    </w:pPr>
    <w:rPr>
      <w:i/>
      <w:iCs/>
      <w:sz w:val="22"/>
      <w:lang w:val="en-GB" w:eastAsia="ar-SA"/>
    </w:rPr>
  </w:style>
  <w:style w:type="paragraph" w:customStyle="1" w:styleId="Rientrocorpodeltesto31">
    <w:name w:val="Rientro corpo del testo 31"/>
    <w:basedOn w:val="Normal"/>
    <w:rsid w:val="00B26C8B"/>
    <w:pPr>
      <w:widowControl w:val="0"/>
      <w:suppressAutoHyphens/>
      <w:spacing w:before="120"/>
      <w:ind w:left="284" w:hanging="284"/>
      <w:jc w:val="both"/>
    </w:pPr>
    <w:rPr>
      <w:i/>
      <w:iCs/>
      <w:color w:val="0000FF"/>
      <w:sz w:val="22"/>
      <w:lang w:val="en-GB" w:eastAsia="ar-SA"/>
    </w:rPr>
  </w:style>
  <w:style w:type="paragraph" w:customStyle="1" w:styleId="Mappadocumento1">
    <w:name w:val="Mappa documento1"/>
    <w:basedOn w:val="Normal"/>
    <w:rsid w:val="00B26C8B"/>
    <w:pPr>
      <w:widowControl w:val="0"/>
      <w:shd w:val="clear" w:color="auto" w:fill="000080"/>
      <w:suppressAutoHyphens/>
    </w:pPr>
    <w:rPr>
      <w:rFonts w:ascii="Tahoma" w:hAnsi="Tahoma"/>
      <w:sz w:val="20"/>
      <w:lang w:val="en-GB" w:eastAsia="ar-SA"/>
    </w:rPr>
  </w:style>
  <w:style w:type="paragraph" w:customStyle="1" w:styleId="BVIfnrCarattereCarattereCarattere1CarattereCarattereCarattere">
    <w:name w:val="BVI fnr Carattere Carattere Carattere1 Carattere Carattere Carattere"/>
    <w:basedOn w:val="Normal"/>
    <w:rsid w:val="00B26C8B"/>
    <w:pPr>
      <w:widowControl w:val="0"/>
      <w:suppressAutoHyphens/>
      <w:spacing w:after="160" w:line="240" w:lineRule="exact"/>
    </w:pPr>
    <w:rPr>
      <w:sz w:val="20"/>
      <w:vertAlign w:val="superscript"/>
      <w:lang w:eastAsia="ar-SA"/>
    </w:rPr>
  </w:style>
  <w:style w:type="paragraph" w:customStyle="1" w:styleId="TextoArtculo">
    <w:name w:val="Texto Artículo"/>
    <w:next w:val="Normal"/>
    <w:rsid w:val="00B26C8B"/>
    <w:pPr>
      <w:widowControl w:val="0"/>
      <w:suppressAutoHyphens/>
      <w:autoSpaceDE w:val="0"/>
      <w:ind w:left="90" w:right="1"/>
      <w:jc w:val="both"/>
    </w:pPr>
    <w:rPr>
      <w:rFonts w:ascii="Verdana" w:eastAsia="Arial" w:hAnsi="Verdana" w:cs="Verdana"/>
      <w:color w:val="000000"/>
      <w:sz w:val="24"/>
      <w:szCs w:val="24"/>
      <w:shd w:val="clear" w:color="auto" w:fill="FFFFFF"/>
      <w:lang w:val="es-ES" w:eastAsia="ar-SA"/>
    </w:rPr>
  </w:style>
  <w:style w:type="paragraph" w:customStyle="1" w:styleId="BVIfnr">
    <w:name w:val="BVI fnr"/>
    <w:basedOn w:val="Normal"/>
    <w:rsid w:val="00B26C8B"/>
    <w:pPr>
      <w:widowControl w:val="0"/>
      <w:suppressAutoHyphens/>
      <w:spacing w:after="160" w:line="240" w:lineRule="exact"/>
    </w:pPr>
    <w:rPr>
      <w:sz w:val="27"/>
      <w:vertAlign w:val="superscript"/>
      <w:lang w:val="en-US" w:eastAsia="ar-SA"/>
    </w:rPr>
  </w:style>
  <w:style w:type="paragraph" w:customStyle="1" w:styleId="Didascalia1">
    <w:name w:val="Didascalia1"/>
    <w:basedOn w:val="Normal"/>
    <w:rsid w:val="00B26C8B"/>
    <w:pPr>
      <w:widowControl w:val="0"/>
      <w:suppressLineNumbers/>
      <w:suppressAutoHyphens/>
      <w:spacing w:before="120" w:after="120"/>
    </w:pPr>
    <w:rPr>
      <w:rFonts w:eastAsia="Arial Unicode MS" w:cs="Tahoma"/>
      <w:i/>
      <w:iCs/>
      <w:kern w:val="1"/>
      <w:lang w:eastAsia="ar-SA"/>
    </w:rPr>
  </w:style>
  <w:style w:type="paragraph" w:customStyle="1" w:styleId="Testocommento1">
    <w:name w:val="Testo commento1"/>
    <w:basedOn w:val="Normal"/>
    <w:rsid w:val="00B26C8B"/>
    <w:pPr>
      <w:widowControl w:val="0"/>
      <w:suppressAutoHyphens/>
    </w:pPr>
    <w:rPr>
      <w:sz w:val="20"/>
      <w:lang w:val="en-GB" w:eastAsia="ar-SA"/>
    </w:rPr>
  </w:style>
  <w:style w:type="paragraph" w:customStyle="1" w:styleId="Corpodeltesto21">
    <w:name w:val="Corpo del testo 21"/>
    <w:basedOn w:val="Normal"/>
    <w:rsid w:val="00B26C8B"/>
    <w:pPr>
      <w:widowControl w:val="0"/>
      <w:suppressAutoHyphens/>
    </w:pPr>
    <w:rPr>
      <w:i/>
      <w:iCs/>
      <w:lang w:val="en-GB" w:eastAsia="ar-SA"/>
    </w:rPr>
  </w:style>
  <w:style w:type="paragraph" w:customStyle="1" w:styleId="Corpodeltesto22">
    <w:name w:val="Corpo del testo 22"/>
    <w:basedOn w:val="Normal"/>
    <w:rsid w:val="00B26C8B"/>
    <w:pPr>
      <w:widowControl w:val="0"/>
      <w:suppressAutoHyphens/>
    </w:pPr>
    <w:rPr>
      <w:rFonts w:eastAsia="DejaVu Sans Light" w:cs="FreeSans"/>
      <w:i/>
      <w:iCs/>
      <w:kern w:val="1"/>
      <w:lang w:eastAsia="hi-IN" w:bidi="hi-IN"/>
    </w:rPr>
  </w:style>
  <w:style w:type="paragraph" w:customStyle="1" w:styleId="Contenutocornice">
    <w:name w:val="Contenuto cornice"/>
    <w:basedOn w:val="Textoindependiente"/>
    <w:rsid w:val="00B26C8B"/>
    <w:pPr>
      <w:widowControl w:val="0"/>
      <w:suppressAutoHyphens/>
      <w:spacing w:line="240" w:lineRule="auto"/>
      <w:jc w:val="left"/>
    </w:pPr>
    <w:rPr>
      <w:rFonts w:ascii="Times New Roman" w:hAnsi="Times New Roman"/>
      <w:i/>
      <w:iCs/>
      <w:szCs w:val="24"/>
      <w:lang w:val="en-GB" w:eastAsia="ar-SA"/>
    </w:rPr>
  </w:style>
  <w:style w:type="paragraph" w:customStyle="1" w:styleId="Testopreformattato">
    <w:name w:val="Testo preformattato"/>
    <w:basedOn w:val="Normal"/>
    <w:rsid w:val="00B26C8B"/>
    <w:pPr>
      <w:widowControl w:val="0"/>
      <w:suppressAutoHyphens/>
    </w:pPr>
    <w:rPr>
      <w:rFonts w:ascii="Courier New" w:eastAsia="Courier New" w:hAnsi="Courier New" w:cs="Courier New"/>
      <w:sz w:val="20"/>
      <w:szCs w:val="20"/>
      <w:lang w:val="en-GB" w:eastAsia="ar-SA"/>
    </w:rPr>
  </w:style>
  <w:style w:type="character" w:customStyle="1" w:styleId="catgram">
    <w:name w:val="catgram"/>
    <w:basedOn w:val="Fuentedeprrafopredeter"/>
    <w:rsid w:val="00B26C8B"/>
  </w:style>
  <w:style w:type="paragraph" w:customStyle="1" w:styleId="CarCarCarattereCarattereCarCarCarattere">
    <w:name w:val="Car Car Carattere Carattere Car Car Carattere"/>
    <w:basedOn w:val="Normal"/>
    <w:rsid w:val="00067993"/>
    <w:pPr>
      <w:spacing w:after="160" w:line="240" w:lineRule="exact"/>
    </w:pPr>
    <w:rPr>
      <w:rFonts w:ascii="Arial" w:hAnsi="Arial" w:cs="Arial"/>
      <w:sz w:val="20"/>
      <w:szCs w:val="20"/>
      <w:lang w:val="en-US" w:eastAsia="en-US"/>
    </w:rPr>
  </w:style>
  <w:style w:type="character" w:customStyle="1" w:styleId="txtnear10n">
    <w:name w:val="txtnear10n"/>
    <w:basedOn w:val="Fuentedeprrafopredeter"/>
    <w:rsid w:val="00FF3B0B"/>
  </w:style>
  <w:style w:type="character" w:customStyle="1" w:styleId="Carpredefinitoparagrafo3">
    <w:name w:val="Car. predefinito paragrafo3"/>
    <w:rsid w:val="00C157AC"/>
  </w:style>
  <w:style w:type="paragraph" w:customStyle="1" w:styleId="Ttulo10">
    <w:name w:val="Título1"/>
    <w:basedOn w:val="Normal"/>
    <w:next w:val="Textoindependiente"/>
    <w:rsid w:val="00C157AC"/>
    <w:pPr>
      <w:keepNext/>
      <w:suppressAutoHyphens/>
      <w:spacing w:before="240" w:after="120"/>
    </w:pPr>
    <w:rPr>
      <w:rFonts w:ascii="Arial" w:eastAsia="Microsoft YaHei" w:hAnsi="Arial" w:cs="Mangal"/>
      <w:sz w:val="28"/>
      <w:szCs w:val="28"/>
      <w:lang w:eastAsia="zh-CN"/>
    </w:rPr>
  </w:style>
  <w:style w:type="paragraph" w:customStyle="1" w:styleId="Intestazione3">
    <w:name w:val="Intestazione3"/>
    <w:basedOn w:val="Normal"/>
    <w:next w:val="Textoindependiente"/>
    <w:rsid w:val="00C157AC"/>
    <w:pPr>
      <w:keepNext/>
      <w:suppressAutoHyphens/>
      <w:spacing w:before="240" w:after="120"/>
    </w:pPr>
    <w:rPr>
      <w:rFonts w:ascii="Arial" w:eastAsia="Microsoft YaHei" w:hAnsi="Arial" w:cs="Mangal"/>
      <w:sz w:val="28"/>
      <w:szCs w:val="28"/>
      <w:lang w:eastAsia="zh-CN"/>
    </w:rPr>
  </w:style>
  <w:style w:type="character" w:customStyle="1" w:styleId="Textoindependiente2Car">
    <w:name w:val="Texto independiente 2 Car"/>
    <w:basedOn w:val="Fuentedeprrafopredeter"/>
    <w:link w:val="Textoindependiente2"/>
    <w:uiPriority w:val="99"/>
    <w:rsid w:val="00E204B7"/>
    <w:rPr>
      <w:sz w:val="24"/>
      <w:szCs w:val="24"/>
    </w:rPr>
  </w:style>
  <w:style w:type="paragraph" w:customStyle="1" w:styleId="Default">
    <w:name w:val="Default"/>
    <w:rsid w:val="00E6400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46751210">
      <w:bodyDiv w:val="1"/>
      <w:marLeft w:val="0"/>
      <w:marRight w:val="0"/>
      <w:marTop w:val="0"/>
      <w:marBottom w:val="0"/>
      <w:divBdr>
        <w:top w:val="none" w:sz="0" w:space="0" w:color="auto"/>
        <w:left w:val="none" w:sz="0" w:space="0" w:color="auto"/>
        <w:bottom w:val="none" w:sz="0" w:space="0" w:color="auto"/>
        <w:right w:val="none" w:sz="0" w:space="0" w:color="auto"/>
      </w:divBdr>
    </w:div>
    <w:div w:id="230502459">
      <w:bodyDiv w:val="1"/>
      <w:marLeft w:val="0"/>
      <w:marRight w:val="0"/>
      <w:marTop w:val="0"/>
      <w:marBottom w:val="0"/>
      <w:divBdr>
        <w:top w:val="none" w:sz="0" w:space="0" w:color="auto"/>
        <w:left w:val="none" w:sz="0" w:space="0" w:color="auto"/>
        <w:bottom w:val="none" w:sz="0" w:space="0" w:color="auto"/>
        <w:right w:val="none" w:sz="0" w:space="0" w:color="auto"/>
      </w:divBdr>
    </w:div>
    <w:div w:id="249581380">
      <w:bodyDiv w:val="1"/>
      <w:marLeft w:val="0"/>
      <w:marRight w:val="0"/>
      <w:marTop w:val="0"/>
      <w:marBottom w:val="0"/>
      <w:divBdr>
        <w:top w:val="none" w:sz="0" w:space="0" w:color="auto"/>
        <w:left w:val="none" w:sz="0" w:space="0" w:color="auto"/>
        <w:bottom w:val="none" w:sz="0" w:space="0" w:color="auto"/>
        <w:right w:val="none" w:sz="0" w:space="0" w:color="auto"/>
      </w:divBdr>
    </w:div>
    <w:div w:id="396979763">
      <w:bodyDiv w:val="1"/>
      <w:marLeft w:val="0"/>
      <w:marRight w:val="0"/>
      <w:marTop w:val="0"/>
      <w:marBottom w:val="0"/>
      <w:divBdr>
        <w:top w:val="none" w:sz="0" w:space="0" w:color="auto"/>
        <w:left w:val="none" w:sz="0" w:space="0" w:color="auto"/>
        <w:bottom w:val="none" w:sz="0" w:space="0" w:color="auto"/>
        <w:right w:val="none" w:sz="0" w:space="0" w:color="auto"/>
      </w:divBdr>
      <w:divsChild>
        <w:div w:id="910121767">
          <w:marLeft w:val="0"/>
          <w:marRight w:val="0"/>
          <w:marTop w:val="0"/>
          <w:marBottom w:val="0"/>
          <w:divBdr>
            <w:top w:val="none" w:sz="0" w:space="0" w:color="auto"/>
            <w:left w:val="none" w:sz="0" w:space="0" w:color="auto"/>
            <w:bottom w:val="none" w:sz="0" w:space="0" w:color="auto"/>
            <w:right w:val="none" w:sz="0" w:space="0" w:color="auto"/>
          </w:divBdr>
        </w:div>
      </w:divsChild>
    </w:div>
    <w:div w:id="473450989">
      <w:bodyDiv w:val="1"/>
      <w:marLeft w:val="0"/>
      <w:marRight w:val="0"/>
      <w:marTop w:val="0"/>
      <w:marBottom w:val="0"/>
      <w:divBdr>
        <w:top w:val="none" w:sz="0" w:space="0" w:color="auto"/>
        <w:left w:val="none" w:sz="0" w:space="0" w:color="auto"/>
        <w:bottom w:val="none" w:sz="0" w:space="0" w:color="auto"/>
        <w:right w:val="none" w:sz="0" w:space="0" w:color="auto"/>
      </w:divBdr>
    </w:div>
    <w:div w:id="475874205">
      <w:bodyDiv w:val="1"/>
      <w:marLeft w:val="0"/>
      <w:marRight w:val="0"/>
      <w:marTop w:val="0"/>
      <w:marBottom w:val="0"/>
      <w:divBdr>
        <w:top w:val="none" w:sz="0" w:space="0" w:color="auto"/>
        <w:left w:val="none" w:sz="0" w:space="0" w:color="auto"/>
        <w:bottom w:val="none" w:sz="0" w:space="0" w:color="auto"/>
        <w:right w:val="none" w:sz="0" w:space="0" w:color="auto"/>
      </w:divBdr>
    </w:div>
    <w:div w:id="623267926">
      <w:bodyDiv w:val="1"/>
      <w:marLeft w:val="0"/>
      <w:marRight w:val="0"/>
      <w:marTop w:val="0"/>
      <w:marBottom w:val="0"/>
      <w:divBdr>
        <w:top w:val="none" w:sz="0" w:space="0" w:color="auto"/>
        <w:left w:val="none" w:sz="0" w:space="0" w:color="auto"/>
        <w:bottom w:val="none" w:sz="0" w:space="0" w:color="auto"/>
        <w:right w:val="none" w:sz="0" w:space="0" w:color="auto"/>
      </w:divBdr>
    </w:div>
    <w:div w:id="667057743">
      <w:bodyDiv w:val="1"/>
      <w:marLeft w:val="0"/>
      <w:marRight w:val="0"/>
      <w:marTop w:val="0"/>
      <w:marBottom w:val="0"/>
      <w:divBdr>
        <w:top w:val="none" w:sz="0" w:space="0" w:color="auto"/>
        <w:left w:val="none" w:sz="0" w:space="0" w:color="auto"/>
        <w:bottom w:val="none" w:sz="0" w:space="0" w:color="auto"/>
        <w:right w:val="none" w:sz="0" w:space="0" w:color="auto"/>
      </w:divBdr>
    </w:div>
    <w:div w:id="704912419">
      <w:bodyDiv w:val="1"/>
      <w:marLeft w:val="0"/>
      <w:marRight w:val="0"/>
      <w:marTop w:val="0"/>
      <w:marBottom w:val="0"/>
      <w:divBdr>
        <w:top w:val="none" w:sz="0" w:space="0" w:color="auto"/>
        <w:left w:val="none" w:sz="0" w:space="0" w:color="auto"/>
        <w:bottom w:val="none" w:sz="0" w:space="0" w:color="auto"/>
        <w:right w:val="none" w:sz="0" w:space="0" w:color="auto"/>
      </w:divBdr>
    </w:div>
    <w:div w:id="729305638">
      <w:bodyDiv w:val="1"/>
      <w:marLeft w:val="0"/>
      <w:marRight w:val="0"/>
      <w:marTop w:val="0"/>
      <w:marBottom w:val="0"/>
      <w:divBdr>
        <w:top w:val="none" w:sz="0" w:space="0" w:color="auto"/>
        <w:left w:val="none" w:sz="0" w:space="0" w:color="auto"/>
        <w:bottom w:val="none" w:sz="0" w:space="0" w:color="auto"/>
        <w:right w:val="none" w:sz="0" w:space="0" w:color="auto"/>
      </w:divBdr>
    </w:div>
    <w:div w:id="760571037">
      <w:bodyDiv w:val="1"/>
      <w:marLeft w:val="0"/>
      <w:marRight w:val="0"/>
      <w:marTop w:val="0"/>
      <w:marBottom w:val="0"/>
      <w:divBdr>
        <w:top w:val="none" w:sz="0" w:space="0" w:color="auto"/>
        <w:left w:val="none" w:sz="0" w:space="0" w:color="auto"/>
        <w:bottom w:val="none" w:sz="0" w:space="0" w:color="auto"/>
        <w:right w:val="none" w:sz="0" w:space="0" w:color="auto"/>
      </w:divBdr>
    </w:div>
    <w:div w:id="793714711">
      <w:bodyDiv w:val="1"/>
      <w:marLeft w:val="0"/>
      <w:marRight w:val="0"/>
      <w:marTop w:val="0"/>
      <w:marBottom w:val="0"/>
      <w:divBdr>
        <w:top w:val="none" w:sz="0" w:space="0" w:color="auto"/>
        <w:left w:val="none" w:sz="0" w:space="0" w:color="auto"/>
        <w:bottom w:val="none" w:sz="0" w:space="0" w:color="auto"/>
        <w:right w:val="none" w:sz="0" w:space="0" w:color="auto"/>
      </w:divBdr>
    </w:div>
    <w:div w:id="811482903">
      <w:bodyDiv w:val="1"/>
      <w:marLeft w:val="0"/>
      <w:marRight w:val="0"/>
      <w:marTop w:val="0"/>
      <w:marBottom w:val="0"/>
      <w:divBdr>
        <w:top w:val="none" w:sz="0" w:space="0" w:color="auto"/>
        <w:left w:val="none" w:sz="0" w:space="0" w:color="auto"/>
        <w:bottom w:val="none" w:sz="0" w:space="0" w:color="auto"/>
        <w:right w:val="none" w:sz="0" w:space="0" w:color="auto"/>
      </w:divBdr>
    </w:div>
    <w:div w:id="850417681">
      <w:bodyDiv w:val="1"/>
      <w:marLeft w:val="0"/>
      <w:marRight w:val="0"/>
      <w:marTop w:val="0"/>
      <w:marBottom w:val="0"/>
      <w:divBdr>
        <w:top w:val="none" w:sz="0" w:space="0" w:color="auto"/>
        <w:left w:val="none" w:sz="0" w:space="0" w:color="auto"/>
        <w:bottom w:val="none" w:sz="0" w:space="0" w:color="auto"/>
        <w:right w:val="none" w:sz="0" w:space="0" w:color="auto"/>
      </w:divBdr>
    </w:div>
    <w:div w:id="964503401">
      <w:bodyDiv w:val="1"/>
      <w:marLeft w:val="0"/>
      <w:marRight w:val="0"/>
      <w:marTop w:val="0"/>
      <w:marBottom w:val="0"/>
      <w:divBdr>
        <w:top w:val="none" w:sz="0" w:space="0" w:color="auto"/>
        <w:left w:val="none" w:sz="0" w:space="0" w:color="auto"/>
        <w:bottom w:val="none" w:sz="0" w:space="0" w:color="auto"/>
        <w:right w:val="none" w:sz="0" w:space="0" w:color="auto"/>
      </w:divBdr>
    </w:div>
    <w:div w:id="1031301578">
      <w:bodyDiv w:val="1"/>
      <w:marLeft w:val="0"/>
      <w:marRight w:val="0"/>
      <w:marTop w:val="0"/>
      <w:marBottom w:val="0"/>
      <w:divBdr>
        <w:top w:val="none" w:sz="0" w:space="0" w:color="auto"/>
        <w:left w:val="none" w:sz="0" w:space="0" w:color="auto"/>
        <w:bottom w:val="none" w:sz="0" w:space="0" w:color="auto"/>
        <w:right w:val="none" w:sz="0" w:space="0" w:color="auto"/>
      </w:divBdr>
    </w:div>
    <w:div w:id="1090126794">
      <w:bodyDiv w:val="1"/>
      <w:marLeft w:val="0"/>
      <w:marRight w:val="0"/>
      <w:marTop w:val="0"/>
      <w:marBottom w:val="0"/>
      <w:divBdr>
        <w:top w:val="none" w:sz="0" w:space="0" w:color="auto"/>
        <w:left w:val="none" w:sz="0" w:space="0" w:color="auto"/>
        <w:bottom w:val="none" w:sz="0" w:space="0" w:color="auto"/>
        <w:right w:val="none" w:sz="0" w:space="0" w:color="auto"/>
      </w:divBdr>
    </w:div>
    <w:div w:id="1228607307">
      <w:bodyDiv w:val="1"/>
      <w:marLeft w:val="0"/>
      <w:marRight w:val="0"/>
      <w:marTop w:val="0"/>
      <w:marBottom w:val="0"/>
      <w:divBdr>
        <w:top w:val="none" w:sz="0" w:space="0" w:color="auto"/>
        <w:left w:val="none" w:sz="0" w:space="0" w:color="auto"/>
        <w:bottom w:val="none" w:sz="0" w:space="0" w:color="auto"/>
        <w:right w:val="none" w:sz="0" w:space="0" w:color="auto"/>
      </w:divBdr>
    </w:div>
    <w:div w:id="1297488706">
      <w:bodyDiv w:val="1"/>
      <w:marLeft w:val="0"/>
      <w:marRight w:val="0"/>
      <w:marTop w:val="0"/>
      <w:marBottom w:val="0"/>
      <w:divBdr>
        <w:top w:val="none" w:sz="0" w:space="0" w:color="auto"/>
        <w:left w:val="none" w:sz="0" w:space="0" w:color="auto"/>
        <w:bottom w:val="none" w:sz="0" w:space="0" w:color="auto"/>
        <w:right w:val="none" w:sz="0" w:space="0" w:color="auto"/>
      </w:divBdr>
    </w:div>
    <w:div w:id="1298412553">
      <w:bodyDiv w:val="1"/>
      <w:marLeft w:val="0"/>
      <w:marRight w:val="0"/>
      <w:marTop w:val="0"/>
      <w:marBottom w:val="0"/>
      <w:divBdr>
        <w:top w:val="none" w:sz="0" w:space="0" w:color="auto"/>
        <w:left w:val="none" w:sz="0" w:space="0" w:color="auto"/>
        <w:bottom w:val="none" w:sz="0" w:space="0" w:color="auto"/>
        <w:right w:val="none" w:sz="0" w:space="0" w:color="auto"/>
      </w:divBdr>
    </w:div>
    <w:div w:id="1326324099">
      <w:bodyDiv w:val="1"/>
      <w:marLeft w:val="0"/>
      <w:marRight w:val="0"/>
      <w:marTop w:val="0"/>
      <w:marBottom w:val="0"/>
      <w:divBdr>
        <w:top w:val="none" w:sz="0" w:space="0" w:color="auto"/>
        <w:left w:val="none" w:sz="0" w:space="0" w:color="auto"/>
        <w:bottom w:val="none" w:sz="0" w:space="0" w:color="auto"/>
        <w:right w:val="none" w:sz="0" w:space="0" w:color="auto"/>
      </w:divBdr>
    </w:div>
    <w:div w:id="135988877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410039455">
      <w:bodyDiv w:val="1"/>
      <w:marLeft w:val="0"/>
      <w:marRight w:val="0"/>
      <w:marTop w:val="0"/>
      <w:marBottom w:val="0"/>
      <w:divBdr>
        <w:top w:val="none" w:sz="0" w:space="0" w:color="auto"/>
        <w:left w:val="none" w:sz="0" w:space="0" w:color="auto"/>
        <w:bottom w:val="none" w:sz="0" w:space="0" w:color="auto"/>
        <w:right w:val="none" w:sz="0" w:space="0" w:color="auto"/>
      </w:divBdr>
    </w:div>
    <w:div w:id="1437601006">
      <w:bodyDiv w:val="1"/>
      <w:marLeft w:val="0"/>
      <w:marRight w:val="0"/>
      <w:marTop w:val="0"/>
      <w:marBottom w:val="0"/>
      <w:divBdr>
        <w:top w:val="none" w:sz="0" w:space="0" w:color="auto"/>
        <w:left w:val="none" w:sz="0" w:space="0" w:color="auto"/>
        <w:bottom w:val="none" w:sz="0" w:space="0" w:color="auto"/>
        <w:right w:val="none" w:sz="0" w:space="0" w:color="auto"/>
      </w:divBdr>
    </w:div>
    <w:div w:id="1617978611">
      <w:bodyDiv w:val="1"/>
      <w:marLeft w:val="0"/>
      <w:marRight w:val="0"/>
      <w:marTop w:val="0"/>
      <w:marBottom w:val="0"/>
      <w:divBdr>
        <w:top w:val="none" w:sz="0" w:space="0" w:color="auto"/>
        <w:left w:val="none" w:sz="0" w:space="0" w:color="auto"/>
        <w:bottom w:val="none" w:sz="0" w:space="0" w:color="auto"/>
        <w:right w:val="none" w:sz="0" w:space="0" w:color="auto"/>
      </w:divBdr>
    </w:div>
    <w:div w:id="1723937784">
      <w:bodyDiv w:val="1"/>
      <w:marLeft w:val="0"/>
      <w:marRight w:val="0"/>
      <w:marTop w:val="0"/>
      <w:marBottom w:val="0"/>
      <w:divBdr>
        <w:top w:val="none" w:sz="0" w:space="0" w:color="auto"/>
        <w:left w:val="none" w:sz="0" w:space="0" w:color="auto"/>
        <w:bottom w:val="none" w:sz="0" w:space="0" w:color="auto"/>
        <w:right w:val="none" w:sz="0" w:space="0" w:color="auto"/>
      </w:divBdr>
    </w:div>
    <w:div w:id="1730108833">
      <w:bodyDiv w:val="1"/>
      <w:marLeft w:val="0"/>
      <w:marRight w:val="0"/>
      <w:marTop w:val="0"/>
      <w:marBottom w:val="0"/>
      <w:divBdr>
        <w:top w:val="none" w:sz="0" w:space="0" w:color="auto"/>
        <w:left w:val="none" w:sz="0" w:space="0" w:color="auto"/>
        <w:bottom w:val="none" w:sz="0" w:space="0" w:color="auto"/>
        <w:right w:val="none" w:sz="0" w:space="0" w:color="auto"/>
      </w:divBdr>
    </w:div>
    <w:div w:id="1857453256">
      <w:bodyDiv w:val="1"/>
      <w:marLeft w:val="0"/>
      <w:marRight w:val="0"/>
      <w:marTop w:val="0"/>
      <w:marBottom w:val="0"/>
      <w:divBdr>
        <w:top w:val="none" w:sz="0" w:space="0" w:color="auto"/>
        <w:left w:val="none" w:sz="0" w:space="0" w:color="auto"/>
        <w:bottom w:val="none" w:sz="0" w:space="0" w:color="auto"/>
        <w:right w:val="none" w:sz="0" w:space="0" w:color="auto"/>
      </w:divBdr>
    </w:div>
    <w:div w:id="1884905105">
      <w:bodyDiv w:val="1"/>
      <w:marLeft w:val="0"/>
      <w:marRight w:val="0"/>
      <w:marTop w:val="0"/>
      <w:marBottom w:val="0"/>
      <w:divBdr>
        <w:top w:val="none" w:sz="0" w:space="0" w:color="auto"/>
        <w:left w:val="none" w:sz="0" w:space="0" w:color="auto"/>
        <w:bottom w:val="none" w:sz="0" w:space="0" w:color="auto"/>
        <w:right w:val="none" w:sz="0" w:space="0" w:color="auto"/>
      </w:divBdr>
    </w:div>
    <w:div w:id="1943952326">
      <w:bodyDiv w:val="1"/>
      <w:marLeft w:val="0"/>
      <w:marRight w:val="0"/>
      <w:marTop w:val="0"/>
      <w:marBottom w:val="0"/>
      <w:divBdr>
        <w:top w:val="none" w:sz="0" w:space="0" w:color="auto"/>
        <w:left w:val="none" w:sz="0" w:space="0" w:color="auto"/>
        <w:bottom w:val="none" w:sz="0" w:space="0" w:color="auto"/>
        <w:right w:val="none" w:sz="0" w:space="0" w:color="auto"/>
      </w:divBdr>
    </w:div>
    <w:div w:id="20961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otilo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te@arpnet.it" TargetMode="External"/><Relationship Id="rId4" Type="http://schemas.openxmlformats.org/officeDocument/2006/relationships/settings" Target="settings.xml"/><Relationship Id="rId9" Type="http://schemas.openxmlformats.org/officeDocument/2006/relationships/hyperlink" Target="http://www.reteong.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F464-C581-4F6E-9E74-66E28B17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6579</Words>
  <Characters>40153</Characters>
  <Application>Microsoft Office Word</Application>
  <DocSecurity>0</DocSecurity>
  <Lines>334</Lines>
  <Paragraphs>93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Relazione annuale sullo stato di anticipo dei programmi e le iniziative di sensibilizzazione nel 2003</vt:lpstr>
      <vt:lpstr>Relazione annuale sullo stato di anticipo dei programmi e le iniziative di sensibilizzazione nel 2003</vt:lpstr>
    </vt:vector>
  </TitlesOfParts>
  <Company>Re.Te. ONG</Company>
  <LinksUpToDate>false</LinksUpToDate>
  <CharactersWithSpaces>46639</CharactersWithSpaces>
  <SharedDoc>false</SharedDoc>
  <HLinks>
    <vt:vector size="84" baseType="variant">
      <vt:variant>
        <vt:i4>5242890</vt:i4>
      </vt:variant>
      <vt:variant>
        <vt:i4>39</vt:i4>
      </vt:variant>
      <vt:variant>
        <vt:i4>0</vt:i4>
      </vt:variant>
      <vt:variant>
        <vt:i4>5</vt:i4>
      </vt:variant>
      <vt:variant>
        <vt:lpwstr>http://www.sblocchiamoli.org/</vt:lpwstr>
      </vt:variant>
      <vt:variant>
        <vt:lpwstr/>
      </vt:variant>
      <vt:variant>
        <vt:i4>5242890</vt:i4>
      </vt:variant>
      <vt:variant>
        <vt:i4>36</vt:i4>
      </vt:variant>
      <vt:variant>
        <vt:i4>0</vt:i4>
      </vt:variant>
      <vt:variant>
        <vt:i4>5</vt:i4>
      </vt:variant>
      <vt:variant>
        <vt:lpwstr>http://www.sblocchiamoli.org/</vt:lpwstr>
      </vt:variant>
      <vt:variant>
        <vt:lpwstr/>
      </vt:variant>
      <vt:variant>
        <vt:i4>5242890</vt:i4>
      </vt:variant>
      <vt:variant>
        <vt:i4>33</vt:i4>
      </vt:variant>
      <vt:variant>
        <vt:i4>0</vt:i4>
      </vt:variant>
      <vt:variant>
        <vt:i4>5</vt:i4>
      </vt:variant>
      <vt:variant>
        <vt:lpwstr>http://www.sblocchiamoli.org/</vt:lpwstr>
      </vt:variant>
      <vt:variant>
        <vt:lpwstr/>
      </vt:variant>
      <vt:variant>
        <vt:i4>3604543</vt:i4>
      </vt:variant>
      <vt:variant>
        <vt:i4>30</vt:i4>
      </vt:variant>
      <vt:variant>
        <vt:i4>0</vt:i4>
      </vt:variant>
      <vt:variant>
        <vt:i4>5</vt:i4>
      </vt:variant>
      <vt:variant>
        <vt:lpwstr>http://www.reteong.org/campagn/campagn/4-columns-without-sidebar/cooperazione/</vt:lpwstr>
      </vt:variant>
      <vt:variant>
        <vt:lpwstr/>
      </vt:variant>
      <vt:variant>
        <vt:i4>7274529</vt:i4>
      </vt:variant>
      <vt:variant>
        <vt:i4>27</vt:i4>
      </vt:variant>
      <vt:variant>
        <vt:i4>0</vt:i4>
      </vt:variant>
      <vt:variant>
        <vt:i4>5</vt:i4>
      </vt:variant>
      <vt:variant>
        <vt:lpwstr>http://www.reteong.org/campagn/campagn/4-columns-without-sidebar/sfruttamenti-maggiori-vittime-minori/</vt:lpwstr>
      </vt:variant>
      <vt:variant>
        <vt:lpwstr/>
      </vt:variant>
      <vt:variant>
        <vt:i4>1048576</vt:i4>
      </vt:variant>
      <vt:variant>
        <vt:i4>24</vt:i4>
      </vt:variant>
      <vt:variant>
        <vt:i4>0</vt:i4>
      </vt:variant>
      <vt:variant>
        <vt:i4>5</vt:i4>
      </vt:variant>
      <vt:variant>
        <vt:lpwstr>http://www.reteong.org/campagn/campagn/4-columns-without-sidebar/di-che-mestiere-sei/</vt:lpwstr>
      </vt:variant>
      <vt:variant>
        <vt:lpwstr/>
      </vt:variant>
      <vt:variant>
        <vt:i4>6422636</vt:i4>
      </vt:variant>
      <vt:variant>
        <vt:i4>21</vt:i4>
      </vt:variant>
      <vt:variant>
        <vt:i4>0</vt:i4>
      </vt:variant>
      <vt:variant>
        <vt:i4>5</vt:i4>
      </vt:variant>
      <vt:variant>
        <vt:lpwstr>http://www.reteong.org/campagn/campagn/4-columns-without-sidebar/a-spasso-tra-i-villaggi-dogon-in-mali/</vt:lpwstr>
      </vt:variant>
      <vt:variant>
        <vt:lpwstr/>
      </vt:variant>
      <vt:variant>
        <vt:i4>786452</vt:i4>
      </vt:variant>
      <vt:variant>
        <vt:i4>18</vt:i4>
      </vt:variant>
      <vt:variant>
        <vt:i4>0</vt:i4>
      </vt:variant>
      <vt:variant>
        <vt:i4>5</vt:i4>
      </vt:variant>
      <vt:variant>
        <vt:lpwstr>http://www.reteong.org/campagn/campagn/4-columns-without-sidebar/la-foresta-in-casa-tua/</vt:lpwstr>
      </vt:variant>
      <vt:variant>
        <vt:lpwstr/>
      </vt:variant>
      <vt:variant>
        <vt:i4>2883647</vt:i4>
      </vt:variant>
      <vt:variant>
        <vt:i4>15</vt:i4>
      </vt:variant>
      <vt:variant>
        <vt:i4>0</vt:i4>
      </vt:variant>
      <vt:variant>
        <vt:i4>5</vt:i4>
      </vt:variant>
      <vt:variant>
        <vt:lpwstr>http://www.reteong.org/campagn/campagn/4-columns-without-sidebar/desertificazione-in-sahel-cerchiamo-una-soluzione/</vt:lpwstr>
      </vt:variant>
      <vt:variant>
        <vt:lpwstr/>
      </vt:variant>
      <vt:variant>
        <vt:i4>3014779</vt:i4>
      </vt:variant>
      <vt:variant>
        <vt:i4>12</vt:i4>
      </vt:variant>
      <vt:variant>
        <vt:i4>0</vt:i4>
      </vt:variant>
      <vt:variant>
        <vt:i4>5</vt:i4>
      </vt:variant>
      <vt:variant>
        <vt:lpwstr>http://www.reteong.org/campagn/campagn/4-columns-without-sidebar/ti-ricicli-tu-anche-tu-puoi-riciclare/</vt:lpwstr>
      </vt:variant>
      <vt:variant>
        <vt:lpwstr/>
      </vt:variant>
      <vt:variant>
        <vt:i4>2490473</vt:i4>
      </vt:variant>
      <vt:variant>
        <vt:i4>9</vt:i4>
      </vt:variant>
      <vt:variant>
        <vt:i4>0</vt:i4>
      </vt:variant>
      <vt:variant>
        <vt:i4>5</vt:i4>
      </vt:variant>
      <vt:variant>
        <vt:lpwstr>http://www.reteong.org/campagn/campagn/4-columns-without-sidebar/inquinamento-acqua-alimentazione-noi-sappiamo-fare-meglio/</vt:lpwstr>
      </vt:variant>
      <vt:variant>
        <vt:lpwstr/>
      </vt:variant>
      <vt:variant>
        <vt:i4>4849759</vt:i4>
      </vt:variant>
      <vt:variant>
        <vt:i4>6</vt:i4>
      </vt:variant>
      <vt:variant>
        <vt:i4>0</vt:i4>
      </vt:variant>
      <vt:variant>
        <vt:i4>5</vt:i4>
      </vt:variant>
      <vt:variant>
        <vt:lpwstr>http://www.reteong.org/campagn/campagn/4-columns-without-sidebar/diritto-all%e2%80%99acqua-istruzioni-per-l%e2%80%99uso/</vt:lpwstr>
      </vt:variant>
      <vt:variant>
        <vt:lpwstr/>
      </vt:variant>
      <vt:variant>
        <vt:i4>2424848</vt:i4>
      </vt:variant>
      <vt:variant>
        <vt:i4>3</vt:i4>
      </vt:variant>
      <vt:variant>
        <vt:i4>0</vt:i4>
      </vt:variant>
      <vt:variant>
        <vt:i4>5</vt:i4>
      </vt:variant>
      <vt:variant>
        <vt:lpwstr>mailto:rete@arpnet.it</vt:lpwstr>
      </vt:variant>
      <vt:variant>
        <vt:lpwstr/>
      </vt:variant>
      <vt:variant>
        <vt:i4>2949218</vt:i4>
      </vt:variant>
      <vt:variant>
        <vt:i4>0</vt:i4>
      </vt:variant>
      <vt:variant>
        <vt:i4>0</vt:i4>
      </vt:variant>
      <vt:variant>
        <vt:i4>5</vt:i4>
      </vt:variant>
      <vt:variant>
        <vt:lpwstr>http://www.reteong.org/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annuale sullo stato di anticipo dei programmi e le iniziative di sensibilizzazione nel 2003</dc:title>
  <dc:creator>Africa</dc:creator>
  <cp:lastModifiedBy>Daniela</cp:lastModifiedBy>
  <cp:revision>10</cp:revision>
  <cp:lastPrinted>2012-06-29T09:41:00Z</cp:lastPrinted>
  <dcterms:created xsi:type="dcterms:W3CDTF">2014-06-19T15:57:00Z</dcterms:created>
  <dcterms:modified xsi:type="dcterms:W3CDTF">2014-06-30T09:43:00Z</dcterms:modified>
</cp:coreProperties>
</file>