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Default Extension="ti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55E57" w:rsidRPr="00D55E57" w:rsidRDefault="00F526DE" w:rsidP="0010592E">
      <w:pPr>
        <w:pStyle w:val="Standard"/>
        <w:pageBreakBefore/>
        <w:contextualSpacing/>
        <w:rPr>
          <w:rFonts w:asciiTheme="minorHAnsi" w:hAnsiTheme="minorHAnsi" w:cstheme="minorHAnsi"/>
          <w:b/>
          <w:bCs/>
          <w:sz w:val="26"/>
          <w:szCs w:val="26"/>
        </w:rPr>
      </w:pPr>
      <w:r>
        <w:rPr>
          <w:noProof/>
        </w:rPr>
        <mc:AlternateContent>
          <mc:Choice Requires="wpg">
            <w:drawing>
              <wp:anchor distT="0" distB="0" distL="114300" distR="114300" simplePos="0" relativeHeight="251692032" behindDoc="1" locked="0" layoutInCell="0" allowOverlap="1" wp14:anchorId="23F78407" wp14:editId="6990CA32">
                <wp:simplePos x="0" y="0"/>
                <wp:positionH relativeFrom="page">
                  <wp:align>right</wp:align>
                </wp:positionH>
                <wp:positionV relativeFrom="page">
                  <wp:align>top</wp:align>
                </wp:positionV>
                <wp:extent cx="7214357" cy="10218420"/>
                <wp:effectExtent l="0" t="0" r="5715" b="11430"/>
                <wp:wrapNone/>
                <wp:docPr id="363" name="Gruppo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14357" cy="10218420"/>
                          <a:chOff x="633" y="0"/>
                          <a:chExt cx="11396" cy="16092"/>
                        </a:xfrm>
                      </wpg:grpSpPr>
                      <wpg:grpSp>
                        <wpg:cNvPr id="364" name="Group 364"/>
                        <wpg:cNvGrpSpPr>
                          <a:grpSpLocks/>
                        </wpg:cNvGrpSpPr>
                        <wpg:grpSpPr bwMode="auto">
                          <a:xfrm>
                            <a:off x="7336" y="0"/>
                            <a:ext cx="4693" cy="16092"/>
                            <a:chOff x="7552" y="0"/>
                            <a:chExt cx="4505" cy="16092"/>
                          </a:xfrm>
                        </wpg:grpSpPr>
                        <wps:wsp>
                          <wps:cNvPr id="366" name="Rectangle 366" descr="Light vertical"/>
                          <wps:cNvSpPr>
                            <a:spLocks noChangeArrowheads="1"/>
                          </wps:cNvSpPr>
                          <wps:spPr bwMode="auto">
                            <a:xfrm>
                              <a:off x="7560" y="8"/>
                              <a:ext cx="195" cy="15825"/>
                            </a:xfrm>
                            <a:prstGeom prst="rect">
                              <a:avLst/>
                            </a:prstGeom>
                            <a:pattFill prst="ltVert">
                              <a:fgClr>
                                <a:schemeClr val="accent3">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365" name="Rectangle 365"/>
                          <wps:cNvSpPr>
                            <a:spLocks noChangeArrowheads="1"/>
                          </wps:cNvSpPr>
                          <wps:spPr bwMode="auto">
                            <a:xfrm>
                              <a:off x="7552" y="0"/>
                              <a:ext cx="4505" cy="16092"/>
                            </a:xfrm>
                            <a:prstGeom prst="rect">
                              <a:avLst/>
                            </a:prstGeom>
                            <a:gradFill flip="none" rotWithShape="1">
                              <a:gsLst>
                                <a:gs pos="0">
                                  <a:schemeClr val="bg2">
                                    <a:lumMod val="50000"/>
                                    <a:shade val="30000"/>
                                    <a:satMod val="115000"/>
                                  </a:schemeClr>
                                </a:gs>
                                <a:gs pos="50000">
                                  <a:schemeClr val="bg2">
                                    <a:lumMod val="50000"/>
                                    <a:shade val="67500"/>
                                    <a:satMod val="115000"/>
                                  </a:schemeClr>
                                </a:gs>
                                <a:gs pos="100000">
                                  <a:schemeClr val="bg2">
                                    <a:lumMod val="50000"/>
                                    <a:shade val="100000"/>
                                    <a:satMod val="115000"/>
                                  </a:schemeClr>
                                </a:gs>
                              </a:gsLst>
                              <a:lin ang="5400000" scaled="1"/>
                              <a:tileRect/>
                            </a:gra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g:grpSp>
                      <wps:wsp>
                        <wps:cNvPr id="368" name="Rectangle 9"/>
                        <wps:cNvSpPr>
                          <a:spLocks noChangeArrowheads="1"/>
                        </wps:cNvSpPr>
                        <wps:spPr bwMode="auto">
                          <a:xfrm>
                            <a:off x="633" y="12165"/>
                            <a:ext cx="9208" cy="3927"/>
                          </a:xfrm>
                          <a:prstGeom prst="rect">
                            <a:avLst/>
                          </a:prstGeom>
                          <a:solidFill>
                            <a:schemeClr val="tx2">
                              <a:lumMod val="60000"/>
                              <a:lumOff val="40000"/>
                            </a:schemeClr>
                          </a:solidFill>
                          <a:ln>
                            <a:headEnd/>
                            <a:tailEnd/>
                          </a:ln>
                          <a:extLst/>
                        </wps:spPr>
                        <wps:style>
                          <a:lnRef idx="2">
                            <a:schemeClr val="accent1"/>
                          </a:lnRef>
                          <a:fillRef idx="1">
                            <a:schemeClr val="lt1"/>
                          </a:fillRef>
                          <a:effectRef idx="0">
                            <a:schemeClr val="accent1"/>
                          </a:effectRef>
                          <a:fontRef idx="minor">
                            <a:schemeClr val="dk1"/>
                          </a:fontRef>
                        </wps:style>
                        <wps:txbx>
                          <w:txbxContent>
                            <w:p w:rsidR="008544FC" w:rsidRPr="0011064A" w:rsidRDefault="008544FC" w:rsidP="0011064A">
                              <w:pPr>
                                <w:contextualSpacing/>
                                <w:rPr>
                                  <w:rFonts w:ascii="Kristen ITC" w:eastAsiaTheme="majorEastAsia" w:hAnsi="Kristen ITC" w:cstheme="majorBidi"/>
                                  <w:b/>
                                  <w:iCs/>
                                  <w:color w:val="FFFFFF" w:themeColor="background1"/>
                                  <w:sz w:val="28"/>
                                  <w:szCs w:val="28"/>
                                </w:rPr>
                              </w:pPr>
                              <w:r w:rsidRPr="0011064A">
                                <w:rPr>
                                  <w:rFonts w:ascii="Kristen ITC" w:hAnsi="Kristen ITC"/>
                                  <w:b/>
                                  <w:color w:val="FFFFFF" w:themeColor="background1"/>
                                  <w:sz w:val="28"/>
                                  <w:szCs w:val="28"/>
                                </w:rPr>
                                <w:t xml:space="preserve">Sono loro i protagonisti della loro storia. </w:t>
                              </w:r>
                            </w:p>
                            <w:p w:rsidR="008544FC" w:rsidRDefault="008544FC" w:rsidP="0011064A">
                              <w:pPr>
                                <w:contextualSpacing/>
                                <w:jc w:val="both"/>
                                <w:rPr>
                                  <w:rFonts w:ascii="Kristen ITC" w:hAnsi="Kristen ITC"/>
                                  <w:b/>
                                  <w:color w:val="FFFFFF" w:themeColor="background1"/>
                                  <w:sz w:val="28"/>
                                  <w:szCs w:val="28"/>
                                </w:rPr>
                              </w:pPr>
                              <w:r w:rsidRPr="0011064A">
                                <w:rPr>
                                  <w:rFonts w:ascii="Kristen ITC" w:hAnsi="Kristen ITC"/>
                                  <w:b/>
                                  <w:color w:val="FFFFFF" w:themeColor="background1"/>
                                  <w:sz w:val="28"/>
                                  <w:szCs w:val="28"/>
                                </w:rPr>
                                <w:t xml:space="preserve">Loro, popolo di Dio, il soggetto della missione in atto, </w:t>
                              </w:r>
                            </w:p>
                            <w:p w:rsidR="008544FC" w:rsidRDefault="008544FC" w:rsidP="0011064A">
                              <w:pPr>
                                <w:contextualSpacing/>
                                <w:jc w:val="both"/>
                                <w:rPr>
                                  <w:rFonts w:ascii="Kristen ITC" w:hAnsi="Kristen ITC"/>
                                  <w:b/>
                                  <w:color w:val="FFFFFF" w:themeColor="background1"/>
                                  <w:sz w:val="28"/>
                                  <w:szCs w:val="28"/>
                                </w:rPr>
                              </w:pPr>
                              <w:proofErr w:type="gramStart"/>
                              <w:r w:rsidRPr="0011064A">
                                <w:rPr>
                                  <w:rFonts w:ascii="Kristen ITC" w:hAnsi="Kristen ITC"/>
                                  <w:b/>
                                  <w:color w:val="FFFFFF" w:themeColor="background1"/>
                                  <w:sz w:val="28"/>
                                  <w:szCs w:val="28"/>
                                </w:rPr>
                                <w:t>per</w:t>
                              </w:r>
                              <w:proofErr w:type="gramEnd"/>
                              <w:r w:rsidRPr="0011064A">
                                <w:rPr>
                                  <w:rFonts w:ascii="Kristen ITC" w:hAnsi="Kristen ITC"/>
                                  <w:b/>
                                  <w:color w:val="FFFFFF" w:themeColor="background1"/>
                                  <w:sz w:val="28"/>
                                  <w:szCs w:val="28"/>
                                </w:rPr>
                                <w:t xml:space="preserve"> trasformare questa discarica umana </w:t>
                              </w:r>
                            </w:p>
                            <w:p w:rsidR="008544FC" w:rsidRPr="0011064A" w:rsidRDefault="008544FC" w:rsidP="0011064A">
                              <w:pPr>
                                <w:contextualSpacing/>
                                <w:jc w:val="both"/>
                                <w:rPr>
                                  <w:rFonts w:ascii="Kristen ITC" w:hAnsi="Kristen ITC"/>
                                  <w:b/>
                                  <w:color w:val="FFFFFF" w:themeColor="background1"/>
                                  <w:sz w:val="28"/>
                                  <w:szCs w:val="28"/>
                                </w:rPr>
                              </w:pPr>
                              <w:proofErr w:type="gramStart"/>
                              <w:r w:rsidRPr="0011064A">
                                <w:rPr>
                                  <w:rFonts w:ascii="Kristen ITC" w:hAnsi="Kristen ITC"/>
                                  <w:b/>
                                  <w:color w:val="FFFFFF" w:themeColor="background1"/>
                                  <w:sz w:val="28"/>
                                  <w:szCs w:val="28"/>
                                </w:rPr>
                                <w:t>in</w:t>
                              </w:r>
                              <w:proofErr w:type="gramEnd"/>
                              <w:r w:rsidRPr="0011064A">
                                <w:rPr>
                                  <w:rFonts w:ascii="Kristen ITC" w:hAnsi="Kristen ITC"/>
                                  <w:b/>
                                  <w:color w:val="FFFFFF" w:themeColor="background1"/>
                                  <w:sz w:val="28"/>
                                  <w:szCs w:val="28"/>
                                </w:rPr>
                                <w:t xml:space="preserve"> un luogo più dignitoso e vivibile.</w:t>
                              </w:r>
                            </w:p>
                            <w:p w:rsidR="008544FC" w:rsidRPr="0011064A" w:rsidRDefault="008544FC" w:rsidP="0011064A">
                              <w:pPr>
                                <w:contextualSpacing/>
                                <w:jc w:val="both"/>
                                <w:rPr>
                                  <w:rFonts w:ascii="Kristen ITC" w:hAnsi="Kristen ITC"/>
                                  <w:b/>
                                  <w:color w:val="FFFFFF" w:themeColor="background1"/>
                                  <w:sz w:val="28"/>
                                  <w:szCs w:val="28"/>
                                </w:rPr>
                              </w:pPr>
                              <w:r w:rsidRPr="0011064A">
                                <w:rPr>
                                  <w:rFonts w:ascii="Kristen ITC" w:hAnsi="Kristen ITC"/>
                                  <w:b/>
                                  <w:color w:val="FFFFFF" w:themeColor="background1"/>
                                  <w:sz w:val="28"/>
                                  <w:szCs w:val="28"/>
                                </w:rPr>
                                <w:t xml:space="preserve">Noi possiamo fare solo un tratto del cammino </w:t>
                              </w:r>
                            </w:p>
                            <w:p w:rsidR="008544FC" w:rsidRPr="0011064A" w:rsidRDefault="008544FC" w:rsidP="0011064A">
                              <w:pPr>
                                <w:contextualSpacing/>
                                <w:jc w:val="both"/>
                                <w:rPr>
                                  <w:rFonts w:ascii="Kristen ITC" w:hAnsi="Kristen ITC"/>
                                  <w:b/>
                                  <w:color w:val="FFFFFF" w:themeColor="background1"/>
                                  <w:sz w:val="28"/>
                                  <w:szCs w:val="28"/>
                                </w:rPr>
                              </w:pPr>
                              <w:proofErr w:type="gramStart"/>
                              <w:r w:rsidRPr="0011064A">
                                <w:rPr>
                                  <w:rFonts w:ascii="Kristen ITC" w:hAnsi="Kristen ITC"/>
                                  <w:b/>
                                  <w:color w:val="FFFFFF" w:themeColor="background1"/>
                                  <w:sz w:val="28"/>
                                  <w:szCs w:val="28"/>
                                </w:rPr>
                                <w:t>che</w:t>
                              </w:r>
                              <w:proofErr w:type="gramEnd"/>
                              <w:r w:rsidRPr="0011064A">
                                <w:rPr>
                                  <w:rFonts w:ascii="Kristen ITC" w:hAnsi="Kristen ITC"/>
                                  <w:b/>
                                  <w:color w:val="FFFFFF" w:themeColor="background1"/>
                                  <w:sz w:val="28"/>
                                  <w:szCs w:val="28"/>
                                </w:rPr>
                                <w:t xml:space="preserve"> questo popolo fa </w:t>
                              </w:r>
                            </w:p>
                            <w:p w:rsidR="008544FC" w:rsidRPr="0011064A" w:rsidRDefault="008544FC" w:rsidP="0011064A">
                              <w:pPr>
                                <w:contextualSpacing/>
                                <w:jc w:val="both"/>
                                <w:rPr>
                                  <w:rFonts w:ascii="Kristen ITC" w:hAnsi="Kristen ITC"/>
                                  <w:b/>
                                  <w:color w:val="FFFFFF" w:themeColor="background1"/>
                                  <w:sz w:val="28"/>
                                  <w:szCs w:val="28"/>
                                </w:rPr>
                              </w:pPr>
                              <w:proofErr w:type="gramStart"/>
                              <w:r w:rsidRPr="0011064A">
                                <w:rPr>
                                  <w:rFonts w:ascii="Kristen ITC" w:hAnsi="Kristen ITC"/>
                                  <w:b/>
                                  <w:color w:val="FFFFFF" w:themeColor="background1"/>
                                  <w:sz w:val="28"/>
                                  <w:szCs w:val="28"/>
                                </w:rPr>
                                <w:t>per</w:t>
                              </w:r>
                              <w:proofErr w:type="gramEnd"/>
                              <w:r w:rsidRPr="0011064A">
                                <w:rPr>
                                  <w:rFonts w:ascii="Kristen ITC" w:hAnsi="Kristen ITC"/>
                                  <w:b/>
                                  <w:color w:val="FFFFFF" w:themeColor="background1"/>
                                  <w:sz w:val="28"/>
                                  <w:szCs w:val="28"/>
                                </w:rPr>
                                <w:t xml:space="preserve"> aprirsi un nuovo orizzonte di vita.</w:t>
                              </w:r>
                            </w:p>
                            <w:p w:rsidR="008544FC" w:rsidRPr="00BD6700" w:rsidRDefault="008544FC" w:rsidP="0011064A">
                              <w:pPr>
                                <w:contextualSpacing/>
                                <w:jc w:val="both"/>
                                <w:rPr>
                                  <w:rFonts w:ascii="Kristen ITC" w:hAnsi="Kristen ITC"/>
                                  <w:b/>
                                  <w:color w:val="FFFFFF" w:themeColor="background1"/>
                                  <w:sz w:val="20"/>
                                  <w:szCs w:val="20"/>
                                </w:rPr>
                              </w:pPr>
                            </w:p>
                            <w:p w:rsidR="008544FC" w:rsidRPr="0011064A" w:rsidRDefault="008544FC" w:rsidP="0011064A">
                              <w:pPr>
                                <w:contextualSpacing/>
                                <w:jc w:val="both"/>
                                <w:rPr>
                                  <w:rFonts w:ascii="Kristen ITC" w:hAnsi="Kristen ITC"/>
                                  <w:b/>
                                  <w:iCs/>
                                  <w:sz w:val="28"/>
                                  <w:szCs w:val="28"/>
                                </w:rPr>
                              </w:pPr>
                              <w:r w:rsidRPr="0011064A">
                                <w:rPr>
                                  <w:rFonts w:ascii="Kristen ITC" w:hAnsi="Kristen ITC"/>
                                  <w:b/>
                                  <w:color w:val="FFFFFF" w:themeColor="background1"/>
                                  <w:sz w:val="28"/>
                                  <w:szCs w:val="28"/>
                                </w:rPr>
                                <w:tab/>
                              </w:r>
                              <w:r w:rsidRPr="0011064A">
                                <w:rPr>
                                  <w:rFonts w:ascii="Kristen ITC" w:hAnsi="Kristen ITC"/>
                                  <w:b/>
                                  <w:color w:val="FFFFFF" w:themeColor="background1"/>
                                  <w:sz w:val="28"/>
                                  <w:szCs w:val="28"/>
                                </w:rPr>
                                <w:tab/>
                              </w:r>
                              <w:r w:rsidRPr="0011064A">
                                <w:rPr>
                                  <w:rFonts w:ascii="Kristen ITC" w:hAnsi="Kristen ITC"/>
                                  <w:b/>
                                  <w:color w:val="FFFFFF" w:themeColor="background1"/>
                                  <w:sz w:val="28"/>
                                  <w:szCs w:val="28"/>
                                </w:rPr>
                                <w:tab/>
                              </w:r>
                              <w:r w:rsidRPr="0011064A">
                                <w:rPr>
                                  <w:rFonts w:ascii="Kristen ITC" w:hAnsi="Kristen ITC"/>
                                  <w:b/>
                                  <w:color w:val="FFFFFF" w:themeColor="background1"/>
                                  <w:sz w:val="28"/>
                                  <w:szCs w:val="28"/>
                                </w:rPr>
                                <w:tab/>
                              </w:r>
                              <w:r>
                                <w:rPr>
                                  <w:rFonts w:ascii="Kristen ITC" w:hAnsi="Kristen ITC"/>
                                  <w:b/>
                                  <w:color w:val="FFFFFF" w:themeColor="background1"/>
                                  <w:sz w:val="28"/>
                                  <w:szCs w:val="28"/>
                                </w:rPr>
                                <w:tab/>
                              </w:r>
                              <w:r>
                                <w:rPr>
                                  <w:rFonts w:ascii="Kristen ITC" w:hAnsi="Kristen ITC"/>
                                  <w:b/>
                                  <w:color w:val="FFFFFF" w:themeColor="background1"/>
                                  <w:sz w:val="28"/>
                                  <w:szCs w:val="28"/>
                                </w:rPr>
                                <w:tab/>
                              </w:r>
                              <w:r w:rsidRPr="0011064A">
                                <w:rPr>
                                  <w:rFonts w:ascii="Kristen ITC" w:hAnsi="Kristen ITC"/>
                                  <w:b/>
                                  <w:color w:val="FFFFFF" w:themeColor="background1"/>
                                  <w:sz w:val="28"/>
                                  <w:szCs w:val="28"/>
                                </w:rPr>
                                <w:tab/>
                              </w:r>
                              <w:r w:rsidRPr="0011064A">
                                <w:rPr>
                                  <w:rFonts w:ascii="Kristen ITC" w:hAnsi="Kristen ITC"/>
                                  <w:b/>
                                  <w:color w:val="FFFFFF" w:themeColor="background1"/>
                                  <w:sz w:val="28"/>
                                  <w:szCs w:val="28"/>
                                </w:rPr>
                                <w:tab/>
                                <w:t>(Gino Filippini)</w:t>
                              </w:r>
                            </w:p>
                            <w:p w:rsidR="008544FC" w:rsidRDefault="008544FC">
                              <w:pPr>
                                <w:pStyle w:val="Nessunaspaziatura"/>
                                <w:spacing w:line="360" w:lineRule="auto"/>
                                <w:rPr>
                                  <w:color w:val="FFFFFF" w:themeColor="background1"/>
                                </w:rPr>
                              </w:pPr>
                            </w:p>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F78407" id="Gruppo 14" o:spid="_x0000_s1026" style="position:absolute;margin-left:516.85pt;margin-top:0;width:568.05pt;height:804.6pt;z-index:-251624448;mso-position-horizontal:right;mso-position-horizontal-relative:page;mso-position-vertical:top;mso-position-vertical-relative:page" coordorigin="633" coordsize="11396,16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THQeQUAAP4RAAAOAAAAZHJzL2Uyb0RvYy54bWzEWFlv4zYQfi/Q/0Do3WvdF+IscjkokG0X&#10;mx7PtEQdWElUSTp2WvS/d4aU5CObNsduNgEMU+QMZ76Z+Wbkk/fbtiF3TMiadwvLeWdbhHUZz+uu&#10;XFi//bqcxRaRinY5bXjHFtY9k9b70x9/ONn0KXN5xZucCQJKOplu+oVVKdWn87nMKtZS+Y73rIPN&#10;gouWKliKcp4LugHtbTN3bTucb7jIe8EzJiU8vTSb1qnWXxQsU78UhWSKNAsLbFP6U+jPFX7OT09o&#10;WgraV3U2mEFfYEVL6w4unVRdUkXJWtQPVLV1JrjkhXqX8XbOi6LOmPYBvHHsI2+uBV/32pcy3ZT9&#10;BBNAe4TTi9VmP999FKTOF5YXehbpaAtBuhbrvufE8RGeTV+mcOpa9Lf9R2F8hK83PPssYXt+vI/r&#10;0hwmq80HnoNCulZcw7MtRIsqwHGy1VG4n6LAtopk8DByHd8LIotksOfYrhP77hCorIJoomDogbE7&#10;0ay6GoQdx0vCQTS0Exc9mNPU3KttHWwzjunF5OOEhL9DAiJAvPCbIxF5Hpi982gEww8T8FQjMbpD&#10;0wmGKAjcfakdDn5gB0dyj8IAlSd3ySVfl1y3Fe2ZzlmJaTNBCt6Z5PoENUm7smEAKzzMmcygHm/q&#10;slJIJKrOaGPyTisYk06ajCMdv6hAnJ0JwTcVoznY6+gob/o9AVxIyNf/TcEoCIEXAPgYldB0BN5J&#10;RvyC2A0O0oimvZDqmvGW4JeFJcAlnd707kYqk3HjEdTZU6WWddMMxxv1O/ipBYryohF4RBMegwW5&#10;o0BVNMtYpzyjtOkrah7HNvwNtkwSOsEnRatHNK5K5+naBiWQMaPpAzTg3giSZre/E8f17XM3mS3D&#10;OJr5Sz+YJZEdz2wnOU9C20/8y+U/eLHjp1Wd56y7qTs2Mq3jPy3ZBs43HKm5lmwg7G4EaGj0eFPn&#10;iLBeiHI1AbnUfyNk+8faWkHnaeoWQo+wDhSDKXXV5ToXFK0b831+aL+GHDLlEIuzZWBHvhfPoijw&#10;Zr53Zc/O4+XF7OzCCcPo6vzi/Mo5xOJKdyj5eji0IVrZECG+Bu9uq3xD8hpTNPDiGKgir6HWEDb0&#10;l9CmhKadKWERwdUftap09SIjPwDyMsb/AchJuwFid/EeToNvO6ggmwAybR8QsSlPpF6Zrnh+D6UK&#10;NuiWgCwAecHFXxbZQGteWPLPNRXMIs1PHZR74vg+9nK98IMIugMR+zur/R3aZaBqcNMsLhSsQWjd&#10;C6QdJBD0t+Nn0KeKWlfwzi7wABfAkcbaNyBLoJ6HZKlJCC0BWv32rHjYWEZW/K+28mxahLFLFy0p&#10;mhqC3MGAeJyIJjClHLK6lKTnkAFDfuKQuOPMVenqMDbrFqYOQ5iBTnRdzLKiOTNPvb2nVE2HHQeP&#10;j1wxKtcJXEpMkPF6o1WXyHjKKH66CWEESvAqoP6XmOCgC6+EYdDxXCOgjqeANHVHoBsDv/jGICKh&#10;fbN86Mk0VXXDsOPDJSg3RBzdHrnAtNzv302SANq8jsd+l5D7zeSAA+X+sa/TTL4zQyroCJosX86P&#10;uwn7zbgSXjCPuTLBwnojphzfRBzXCTVD70bIxLXBOJzdvcSNBl4Z34DG+fCJI+RBtk2jn2EdtX1I&#10;fKGmB13awIf41qTnSl2lX2S4gwuaDgvhsVEoNdumgLGwEWoctg3oUt03DOWb7hMr4N0S3teMgUd2&#10;myHXDO/DaRQrYI6bBE0DOBJs1Cg0nEUxpqeQSfCL3Hh44yShb+WdmoTbuuPCkMEhweefp5vN+dF7&#10;4zMCobar7ZB+z5xrvDCI8GXEDDZO7MbxNNmMKzPajKtxtll9pcqFHxlGnsYfRPBXjP21dnb3s83p&#10;vwAAAP//AwBQSwMEFAAGAAgAAAAhAMjLFFXdAAAABwEAAA8AAABkcnMvZG93bnJldi54bWxMj0FL&#10;w0AQhe+C/2EZwZvdbItBYzalFPVUBFtBvE2z0yQ0Oxuy2yT992692Mvwhje8902+nGwrBup941iD&#10;miUgiEtnGq40fO3eHp5A+IBssHVMGs7kYVnc3uSYGTfyJw3bUIkYwj5DDXUIXSalL2uy6GeuI47e&#10;wfUWQ1z7SpoexxhuWzlPklRabDg21NjRuqbyuD1ZDe8jjquFeh02x8P6/LN7/PjeKNL6/m5avYAI&#10;NIX/Y7jgR3QoItPendh40WqIj4S/efHUIlUg9lGlyfMcZJHLa/7iFwAA//8DAFBLAQItABQABgAI&#10;AAAAIQC2gziS/gAAAOEBAAATAAAAAAAAAAAAAAAAAAAAAABbQ29udGVudF9UeXBlc10ueG1sUEsB&#10;Ai0AFAAGAAgAAAAhADj9If/WAAAAlAEAAAsAAAAAAAAAAAAAAAAALwEAAF9yZWxzLy5yZWxzUEsB&#10;Ai0AFAAGAAgAAAAhADP1MdB5BQAA/hEAAA4AAAAAAAAAAAAAAAAALgIAAGRycy9lMm9Eb2MueG1s&#10;UEsBAi0AFAAGAAgAAAAhAMjLFFXdAAAABwEAAA8AAAAAAAAAAAAAAAAA0wcAAGRycy9kb3ducmV2&#10;LnhtbFBLBQYAAAAABAAEAPMAAADdCAAAAAA=&#10;" o:allowincell="f">
                <v:group id="Group 364" o:spid="_x0000_s1027" style="position:absolute;left:7336;width:4693;height:16092" coordorigin="7552" coordsize="4505,160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OQXHsYAAADcAAAADwAAAGRycy9kb3ducmV2LnhtbESPQWvCQBSE7wX/w/IK&#10;3ppNtA2SZhWRKh5CoSqU3h7ZZxLMvg3ZbRL/fbdQ6HGYmW+YfDOZVgzUu8aygiSKQRCXVjdcKbic&#10;908rEM4ja2wtk4I7OdisZw85ZtqO/EHDyVciQNhlqKD2vsukdGVNBl1kO+LgXW1v0AfZV1L3OAa4&#10;aeUijlNpsOGwUGNHu5rK2+nbKDiMOG6XydtQ3K67+9f55f2zSEip+eO0fQXhafL/4b/2UStYps/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5BcexgAAANwA&#10;AAAPAAAAAAAAAAAAAAAAAKoCAABkcnMvZG93bnJldi54bWxQSwUGAAAAAAQABAD6AAAAnQMAAAAA&#10;">
                  <v:rect id="Rectangle 366" o:spid="_x0000_s1028" alt="Light vertical" style="position:absolute;left:7560;top:8;width:195;height:158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pC6cQA&#10;AADcAAAADwAAAGRycy9kb3ducmV2LnhtbESPQUsDMRSE74L/ITzBm81qMci2aRGpqPTSVvH82Lxu&#10;lm5eluTZrv56Iwg9DjPzDTNfjqFXR0q5i2zhdlKBIm6i67i18PH+fPMAKguywz4yWfimDMvF5cUc&#10;axdPvKXjTlpVIJxrtOBFhlrr3HgKmCdxIC7ePqaAUmRqtUt4KvDQ67uqMjpgx2XB40BPnprD7itY&#10;+JT12/3msK6SefmZbrystmhW1l5fjY8zUEKjnMP/7VdnYWoM/J0pR0A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aQunEAAAA3AAAAA8AAAAAAAAAAAAAAAAAmAIAAGRycy9k&#10;b3ducmV2LnhtbFBLBQYAAAAABAAEAPUAAACJAwAAAAA=&#10;" fillcolor="#9bbb59 [3206]" stroked="f" strokecolor="white" strokeweight="1pt">
                    <v:fill r:id="rId8" o:title="" opacity="52428f" color2="white [3212]" o:opacity2="52428f" type="pattern"/>
                    <v:shadow color="#d8d8d8" offset="3pt,3pt"/>
                  </v:rect>
                  <v:rect id="Rectangle 365" o:spid="_x0000_s1029" style="position:absolute;left:7552;width:4505;height:16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YwqMcA&#10;AADcAAAADwAAAGRycy9kb3ducmV2LnhtbESPQWvCQBSE74X+h+UVeim6sVYt0VWKIik9KGop9PbI&#10;PpPQ7Nu4u9H4791CocdhZr5hZovO1OJMzleWFQz6CQji3OqKCwWfh3XvFYQPyBpry6TgSh4W8/u7&#10;GabaXnhH530oRISwT1FBGUKTSunzkgz6vm2Io3e0zmCI0hVSO7xEuKnlc5KMpcGK40KJDS1Lyn/2&#10;rVGwku2Ta7+z0eZFfgwmuM2yr9NQqceH7m0KIlAX/sN/7XetYDgewe+ZeATk/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dGMKjHAAAA3AAAAA8AAAAAAAAAAAAAAAAAmAIAAGRy&#10;cy9kb3ducmV2LnhtbFBLBQYAAAAABAAEAPUAAACMAwAAAAA=&#10;" fillcolor="#938953 [1614]" stroked="f" strokecolor="#d8d8d8">
                    <v:fill color2="#938953 [1614]" rotate="t" colors="0 #57502a;.5 #7f7641;1 #998d4f" focus="100%" type="gradient"/>
                  </v:rect>
                </v:group>
                <v:rect id="Rectangle 9" o:spid="_x0000_s1030" style="position:absolute;left:633;top:12165;width:9208;height:3927;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uFGMIA&#10;AADcAAAADwAAAGRycy9kb3ducmV2LnhtbERPTWvCQBC9C/0PyxR60422SIiuohWhFAS14nnMjkls&#10;diZktxr/vXsQeny87+m8c7W6UusrYQPDQQKKOBdbcWHg8LPup6B8QLZYC5OBO3mYz156U8ys3HhH&#10;130oVAxhn6GBMoQm09rnJTn0A2mII3eW1mGIsC20bfEWw12tR0ky1g4rjg0lNvRZUv67/3MGVt+y&#10;lXS5O4226UI+hsfVZrm+GPP22i0moAJ14V/8dH9ZA+/juDaeiUdAzx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y4UYwgAAANwAAAAPAAAAAAAAAAAAAAAAAJgCAABkcnMvZG93&#10;bnJldi54bWxQSwUGAAAAAAQABAD1AAAAhwMAAAAA&#10;" fillcolor="#548dd4 [1951]" strokecolor="#4f81bd [3204]" strokeweight="2pt">
                  <v:textbox inset="28.8pt,14.4pt,14.4pt,14.4pt">
                    <w:txbxContent>
                      <w:p w:rsidR="008544FC" w:rsidRPr="0011064A" w:rsidRDefault="008544FC" w:rsidP="0011064A">
                        <w:pPr>
                          <w:contextualSpacing/>
                          <w:rPr>
                            <w:rFonts w:ascii="Kristen ITC" w:eastAsiaTheme="majorEastAsia" w:hAnsi="Kristen ITC" w:cstheme="majorBidi"/>
                            <w:b/>
                            <w:iCs/>
                            <w:color w:val="FFFFFF" w:themeColor="background1"/>
                            <w:sz w:val="28"/>
                            <w:szCs w:val="28"/>
                          </w:rPr>
                        </w:pPr>
                        <w:r w:rsidRPr="0011064A">
                          <w:rPr>
                            <w:rFonts w:ascii="Kristen ITC" w:hAnsi="Kristen ITC"/>
                            <w:b/>
                            <w:color w:val="FFFFFF" w:themeColor="background1"/>
                            <w:sz w:val="28"/>
                            <w:szCs w:val="28"/>
                          </w:rPr>
                          <w:t xml:space="preserve">Sono loro i protagonisti della loro storia. </w:t>
                        </w:r>
                      </w:p>
                      <w:p w:rsidR="008544FC" w:rsidRDefault="008544FC" w:rsidP="0011064A">
                        <w:pPr>
                          <w:contextualSpacing/>
                          <w:jc w:val="both"/>
                          <w:rPr>
                            <w:rFonts w:ascii="Kristen ITC" w:hAnsi="Kristen ITC"/>
                            <w:b/>
                            <w:color w:val="FFFFFF" w:themeColor="background1"/>
                            <w:sz w:val="28"/>
                            <w:szCs w:val="28"/>
                          </w:rPr>
                        </w:pPr>
                        <w:r w:rsidRPr="0011064A">
                          <w:rPr>
                            <w:rFonts w:ascii="Kristen ITC" w:hAnsi="Kristen ITC"/>
                            <w:b/>
                            <w:color w:val="FFFFFF" w:themeColor="background1"/>
                            <w:sz w:val="28"/>
                            <w:szCs w:val="28"/>
                          </w:rPr>
                          <w:t xml:space="preserve">Loro, popolo di Dio, il soggetto della missione in atto, </w:t>
                        </w:r>
                      </w:p>
                      <w:p w:rsidR="008544FC" w:rsidRDefault="008544FC" w:rsidP="0011064A">
                        <w:pPr>
                          <w:contextualSpacing/>
                          <w:jc w:val="both"/>
                          <w:rPr>
                            <w:rFonts w:ascii="Kristen ITC" w:hAnsi="Kristen ITC"/>
                            <w:b/>
                            <w:color w:val="FFFFFF" w:themeColor="background1"/>
                            <w:sz w:val="28"/>
                            <w:szCs w:val="28"/>
                          </w:rPr>
                        </w:pPr>
                        <w:proofErr w:type="gramStart"/>
                        <w:r w:rsidRPr="0011064A">
                          <w:rPr>
                            <w:rFonts w:ascii="Kristen ITC" w:hAnsi="Kristen ITC"/>
                            <w:b/>
                            <w:color w:val="FFFFFF" w:themeColor="background1"/>
                            <w:sz w:val="28"/>
                            <w:szCs w:val="28"/>
                          </w:rPr>
                          <w:t>per</w:t>
                        </w:r>
                        <w:proofErr w:type="gramEnd"/>
                        <w:r w:rsidRPr="0011064A">
                          <w:rPr>
                            <w:rFonts w:ascii="Kristen ITC" w:hAnsi="Kristen ITC"/>
                            <w:b/>
                            <w:color w:val="FFFFFF" w:themeColor="background1"/>
                            <w:sz w:val="28"/>
                            <w:szCs w:val="28"/>
                          </w:rPr>
                          <w:t xml:space="preserve"> trasformare questa discarica umana </w:t>
                        </w:r>
                      </w:p>
                      <w:p w:rsidR="008544FC" w:rsidRPr="0011064A" w:rsidRDefault="008544FC" w:rsidP="0011064A">
                        <w:pPr>
                          <w:contextualSpacing/>
                          <w:jc w:val="both"/>
                          <w:rPr>
                            <w:rFonts w:ascii="Kristen ITC" w:hAnsi="Kristen ITC"/>
                            <w:b/>
                            <w:color w:val="FFFFFF" w:themeColor="background1"/>
                            <w:sz w:val="28"/>
                            <w:szCs w:val="28"/>
                          </w:rPr>
                        </w:pPr>
                        <w:proofErr w:type="gramStart"/>
                        <w:r w:rsidRPr="0011064A">
                          <w:rPr>
                            <w:rFonts w:ascii="Kristen ITC" w:hAnsi="Kristen ITC"/>
                            <w:b/>
                            <w:color w:val="FFFFFF" w:themeColor="background1"/>
                            <w:sz w:val="28"/>
                            <w:szCs w:val="28"/>
                          </w:rPr>
                          <w:t>in</w:t>
                        </w:r>
                        <w:proofErr w:type="gramEnd"/>
                        <w:r w:rsidRPr="0011064A">
                          <w:rPr>
                            <w:rFonts w:ascii="Kristen ITC" w:hAnsi="Kristen ITC"/>
                            <w:b/>
                            <w:color w:val="FFFFFF" w:themeColor="background1"/>
                            <w:sz w:val="28"/>
                            <w:szCs w:val="28"/>
                          </w:rPr>
                          <w:t xml:space="preserve"> un luogo più dignitoso e vivibile.</w:t>
                        </w:r>
                      </w:p>
                      <w:p w:rsidR="008544FC" w:rsidRPr="0011064A" w:rsidRDefault="008544FC" w:rsidP="0011064A">
                        <w:pPr>
                          <w:contextualSpacing/>
                          <w:jc w:val="both"/>
                          <w:rPr>
                            <w:rFonts w:ascii="Kristen ITC" w:hAnsi="Kristen ITC"/>
                            <w:b/>
                            <w:color w:val="FFFFFF" w:themeColor="background1"/>
                            <w:sz w:val="28"/>
                            <w:szCs w:val="28"/>
                          </w:rPr>
                        </w:pPr>
                        <w:r w:rsidRPr="0011064A">
                          <w:rPr>
                            <w:rFonts w:ascii="Kristen ITC" w:hAnsi="Kristen ITC"/>
                            <w:b/>
                            <w:color w:val="FFFFFF" w:themeColor="background1"/>
                            <w:sz w:val="28"/>
                            <w:szCs w:val="28"/>
                          </w:rPr>
                          <w:t xml:space="preserve">Noi possiamo fare solo un tratto del cammino </w:t>
                        </w:r>
                      </w:p>
                      <w:p w:rsidR="008544FC" w:rsidRPr="0011064A" w:rsidRDefault="008544FC" w:rsidP="0011064A">
                        <w:pPr>
                          <w:contextualSpacing/>
                          <w:jc w:val="both"/>
                          <w:rPr>
                            <w:rFonts w:ascii="Kristen ITC" w:hAnsi="Kristen ITC"/>
                            <w:b/>
                            <w:color w:val="FFFFFF" w:themeColor="background1"/>
                            <w:sz w:val="28"/>
                            <w:szCs w:val="28"/>
                          </w:rPr>
                        </w:pPr>
                        <w:proofErr w:type="gramStart"/>
                        <w:r w:rsidRPr="0011064A">
                          <w:rPr>
                            <w:rFonts w:ascii="Kristen ITC" w:hAnsi="Kristen ITC"/>
                            <w:b/>
                            <w:color w:val="FFFFFF" w:themeColor="background1"/>
                            <w:sz w:val="28"/>
                            <w:szCs w:val="28"/>
                          </w:rPr>
                          <w:t>che</w:t>
                        </w:r>
                        <w:proofErr w:type="gramEnd"/>
                        <w:r w:rsidRPr="0011064A">
                          <w:rPr>
                            <w:rFonts w:ascii="Kristen ITC" w:hAnsi="Kristen ITC"/>
                            <w:b/>
                            <w:color w:val="FFFFFF" w:themeColor="background1"/>
                            <w:sz w:val="28"/>
                            <w:szCs w:val="28"/>
                          </w:rPr>
                          <w:t xml:space="preserve"> questo popolo fa </w:t>
                        </w:r>
                      </w:p>
                      <w:p w:rsidR="008544FC" w:rsidRPr="0011064A" w:rsidRDefault="008544FC" w:rsidP="0011064A">
                        <w:pPr>
                          <w:contextualSpacing/>
                          <w:jc w:val="both"/>
                          <w:rPr>
                            <w:rFonts w:ascii="Kristen ITC" w:hAnsi="Kristen ITC"/>
                            <w:b/>
                            <w:color w:val="FFFFFF" w:themeColor="background1"/>
                            <w:sz w:val="28"/>
                            <w:szCs w:val="28"/>
                          </w:rPr>
                        </w:pPr>
                        <w:proofErr w:type="gramStart"/>
                        <w:r w:rsidRPr="0011064A">
                          <w:rPr>
                            <w:rFonts w:ascii="Kristen ITC" w:hAnsi="Kristen ITC"/>
                            <w:b/>
                            <w:color w:val="FFFFFF" w:themeColor="background1"/>
                            <w:sz w:val="28"/>
                            <w:szCs w:val="28"/>
                          </w:rPr>
                          <w:t>per</w:t>
                        </w:r>
                        <w:proofErr w:type="gramEnd"/>
                        <w:r w:rsidRPr="0011064A">
                          <w:rPr>
                            <w:rFonts w:ascii="Kristen ITC" w:hAnsi="Kristen ITC"/>
                            <w:b/>
                            <w:color w:val="FFFFFF" w:themeColor="background1"/>
                            <w:sz w:val="28"/>
                            <w:szCs w:val="28"/>
                          </w:rPr>
                          <w:t xml:space="preserve"> aprirsi un nuovo orizzonte di vita.</w:t>
                        </w:r>
                      </w:p>
                      <w:p w:rsidR="008544FC" w:rsidRPr="00BD6700" w:rsidRDefault="008544FC" w:rsidP="0011064A">
                        <w:pPr>
                          <w:contextualSpacing/>
                          <w:jc w:val="both"/>
                          <w:rPr>
                            <w:rFonts w:ascii="Kristen ITC" w:hAnsi="Kristen ITC"/>
                            <w:b/>
                            <w:color w:val="FFFFFF" w:themeColor="background1"/>
                            <w:sz w:val="20"/>
                            <w:szCs w:val="20"/>
                          </w:rPr>
                        </w:pPr>
                      </w:p>
                      <w:p w:rsidR="008544FC" w:rsidRPr="0011064A" w:rsidRDefault="008544FC" w:rsidP="0011064A">
                        <w:pPr>
                          <w:contextualSpacing/>
                          <w:jc w:val="both"/>
                          <w:rPr>
                            <w:rFonts w:ascii="Kristen ITC" w:hAnsi="Kristen ITC"/>
                            <w:b/>
                            <w:iCs/>
                            <w:sz w:val="28"/>
                            <w:szCs w:val="28"/>
                          </w:rPr>
                        </w:pPr>
                        <w:r w:rsidRPr="0011064A">
                          <w:rPr>
                            <w:rFonts w:ascii="Kristen ITC" w:hAnsi="Kristen ITC"/>
                            <w:b/>
                            <w:color w:val="FFFFFF" w:themeColor="background1"/>
                            <w:sz w:val="28"/>
                            <w:szCs w:val="28"/>
                          </w:rPr>
                          <w:tab/>
                        </w:r>
                        <w:r w:rsidRPr="0011064A">
                          <w:rPr>
                            <w:rFonts w:ascii="Kristen ITC" w:hAnsi="Kristen ITC"/>
                            <w:b/>
                            <w:color w:val="FFFFFF" w:themeColor="background1"/>
                            <w:sz w:val="28"/>
                            <w:szCs w:val="28"/>
                          </w:rPr>
                          <w:tab/>
                        </w:r>
                        <w:r w:rsidRPr="0011064A">
                          <w:rPr>
                            <w:rFonts w:ascii="Kristen ITC" w:hAnsi="Kristen ITC"/>
                            <w:b/>
                            <w:color w:val="FFFFFF" w:themeColor="background1"/>
                            <w:sz w:val="28"/>
                            <w:szCs w:val="28"/>
                          </w:rPr>
                          <w:tab/>
                        </w:r>
                        <w:r w:rsidRPr="0011064A">
                          <w:rPr>
                            <w:rFonts w:ascii="Kristen ITC" w:hAnsi="Kristen ITC"/>
                            <w:b/>
                            <w:color w:val="FFFFFF" w:themeColor="background1"/>
                            <w:sz w:val="28"/>
                            <w:szCs w:val="28"/>
                          </w:rPr>
                          <w:tab/>
                        </w:r>
                        <w:r>
                          <w:rPr>
                            <w:rFonts w:ascii="Kristen ITC" w:hAnsi="Kristen ITC"/>
                            <w:b/>
                            <w:color w:val="FFFFFF" w:themeColor="background1"/>
                            <w:sz w:val="28"/>
                            <w:szCs w:val="28"/>
                          </w:rPr>
                          <w:tab/>
                        </w:r>
                        <w:r>
                          <w:rPr>
                            <w:rFonts w:ascii="Kristen ITC" w:hAnsi="Kristen ITC"/>
                            <w:b/>
                            <w:color w:val="FFFFFF" w:themeColor="background1"/>
                            <w:sz w:val="28"/>
                            <w:szCs w:val="28"/>
                          </w:rPr>
                          <w:tab/>
                        </w:r>
                        <w:r w:rsidRPr="0011064A">
                          <w:rPr>
                            <w:rFonts w:ascii="Kristen ITC" w:hAnsi="Kristen ITC"/>
                            <w:b/>
                            <w:color w:val="FFFFFF" w:themeColor="background1"/>
                            <w:sz w:val="28"/>
                            <w:szCs w:val="28"/>
                          </w:rPr>
                          <w:tab/>
                        </w:r>
                        <w:r w:rsidRPr="0011064A">
                          <w:rPr>
                            <w:rFonts w:ascii="Kristen ITC" w:hAnsi="Kristen ITC"/>
                            <w:b/>
                            <w:color w:val="FFFFFF" w:themeColor="background1"/>
                            <w:sz w:val="28"/>
                            <w:szCs w:val="28"/>
                          </w:rPr>
                          <w:tab/>
                          <w:t>(Gino Filippini)</w:t>
                        </w:r>
                      </w:p>
                      <w:p w:rsidR="008544FC" w:rsidRDefault="008544FC">
                        <w:pPr>
                          <w:pStyle w:val="Nessunaspaziatura"/>
                          <w:spacing w:line="360" w:lineRule="auto"/>
                          <w:rPr>
                            <w:color w:val="FFFFFF" w:themeColor="background1"/>
                          </w:rPr>
                        </w:pPr>
                      </w:p>
                    </w:txbxContent>
                  </v:textbox>
                </v:rect>
                <w10:wrap anchorx="page" anchory="page"/>
              </v:group>
            </w:pict>
          </mc:Fallback>
        </mc:AlternateContent>
      </w:r>
    </w:p>
    <w:p w:rsidR="00D55E57" w:rsidRDefault="00D55E57" w:rsidP="0010592E">
      <w:pPr>
        <w:contextualSpacing/>
        <w:rPr>
          <w:rFonts w:asciiTheme="minorHAnsi" w:hAnsiTheme="minorHAnsi" w:cstheme="minorHAnsi"/>
          <w:b/>
          <w:bCs/>
          <w:sz w:val="26"/>
          <w:szCs w:val="26"/>
        </w:rPr>
      </w:pPr>
    </w:p>
    <w:sdt>
      <w:sdtPr>
        <w:id w:val="-913084014"/>
        <w:docPartObj>
          <w:docPartGallery w:val="Cover Pages"/>
          <w:docPartUnique/>
        </w:docPartObj>
      </w:sdtPr>
      <w:sdtEndPr>
        <w:rPr>
          <w:rFonts w:asciiTheme="minorHAnsi" w:hAnsiTheme="minorHAnsi" w:cstheme="minorHAnsi"/>
          <w:b/>
          <w:bCs/>
          <w:sz w:val="26"/>
          <w:szCs w:val="26"/>
        </w:rPr>
      </w:sdtEndPr>
      <w:sdtContent>
        <w:p w:rsidR="00F526DE" w:rsidRDefault="00F526DE" w:rsidP="0010592E">
          <w:pPr>
            <w:contextualSpacing/>
            <w:rPr>
              <w:noProof/>
            </w:rPr>
          </w:pPr>
        </w:p>
        <w:tbl>
          <w:tblPr>
            <w:tblpPr w:leftFromText="141" w:rightFromText="141" w:vertAnchor="text" w:tblpY="1"/>
            <w:tblOverlap w:val="never"/>
            <w:tblW w:w="8585" w:type="dxa"/>
            <w:tblLayout w:type="fixed"/>
            <w:tblCellMar>
              <w:left w:w="10" w:type="dxa"/>
              <w:right w:w="10" w:type="dxa"/>
            </w:tblCellMar>
            <w:tblLook w:val="0000" w:firstRow="0" w:lastRow="0" w:firstColumn="0" w:lastColumn="0" w:noHBand="0" w:noVBand="0"/>
          </w:tblPr>
          <w:tblGrid>
            <w:gridCol w:w="2105"/>
            <w:gridCol w:w="6480"/>
          </w:tblGrid>
          <w:tr w:rsidR="00F526DE" w:rsidTr="00BD6700">
            <w:tc>
              <w:tcPr>
                <w:tcW w:w="2105" w:type="dxa"/>
                <w:tcMar>
                  <w:top w:w="0" w:type="dxa"/>
                  <w:left w:w="70" w:type="dxa"/>
                  <w:bottom w:w="0" w:type="dxa"/>
                  <w:right w:w="70" w:type="dxa"/>
                </w:tcMar>
              </w:tcPr>
              <w:p w:rsidR="00F526DE" w:rsidRDefault="00F526DE" w:rsidP="00BD6700">
                <w:pPr>
                  <w:pStyle w:val="Standard"/>
                  <w:snapToGrid w:val="0"/>
                  <w:ind w:left="191" w:firstLine="191"/>
                  <w:contextualSpacing/>
                  <w:jc w:val="center"/>
                </w:pPr>
                <w:r>
                  <w:rPr>
                    <w:noProof/>
                  </w:rPr>
                  <w:drawing>
                    <wp:inline distT="0" distB="0" distL="0" distR="0" wp14:anchorId="75EB1576" wp14:editId="56A339F7">
                      <wp:extent cx="1019175" cy="1428750"/>
                      <wp:effectExtent l="0" t="0" r="9525" b="0"/>
                      <wp:docPr id="17" name="LogoColoriSVI"/>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lum/>
                                <a:alphaModFix/>
                              </a:blip>
                              <a:srcRect/>
                              <a:stretch>
                                <a:fillRect/>
                              </a:stretch>
                            </pic:blipFill>
                            <pic:spPr>
                              <a:xfrm>
                                <a:off x="0" y="0"/>
                                <a:ext cx="1019175" cy="1428750"/>
                              </a:xfrm>
                              <a:prstGeom prst="rect">
                                <a:avLst/>
                              </a:prstGeom>
                              <a:ln>
                                <a:noFill/>
                                <a:prstDash/>
                              </a:ln>
                            </pic:spPr>
                          </pic:pic>
                        </a:graphicData>
                      </a:graphic>
                    </wp:inline>
                  </w:drawing>
                </w:r>
              </w:p>
            </w:tc>
            <w:tc>
              <w:tcPr>
                <w:tcW w:w="6480" w:type="dxa"/>
                <w:tcMar>
                  <w:top w:w="0" w:type="dxa"/>
                  <w:left w:w="70" w:type="dxa"/>
                  <w:bottom w:w="0" w:type="dxa"/>
                  <w:right w:w="70" w:type="dxa"/>
                </w:tcMar>
              </w:tcPr>
              <w:p w:rsidR="00F526DE" w:rsidRPr="0090172C" w:rsidRDefault="00F526DE" w:rsidP="0010592E">
                <w:pPr>
                  <w:pStyle w:val="Standard"/>
                  <w:snapToGrid w:val="0"/>
                  <w:contextualSpacing/>
                  <w:rPr>
                    <w:rFonts w:ascii="Arial" w:hAnsi="Arial"/>
                    <w:b/>
                    <w:sz w:val="28"/>
                    <w:szCs w:val="28"/>
                  </w:rPr>
                </w:pPr>
                <w:r w:rsidRPr="0090172C">
                  <w:rPr>
                    <w:rFonts w:ascii="Arial" w:hAnsi="Arial"/>
                    <w:b/>
                    <w:sz w:val="28"/>
                    <w:szCs w:val="28"/>
                  </w:rPr>
                  <w:t>Servizio Volontario Internazionale</w:t>
                </w:r>
              </w:p>
              <w:p w:rsidR="00F526DE" w:rsidRPr="0090172C" w:rsidRDefault="00F526DE" w:rsidP="0010592E">
                <w:pPr>
                  <w:pStyle w:val="Standard"/>
                  <w:contextualSpacing/>
                  <w:rPr>
                    <w:rFonts w:ascii="Arial" w:hAnsi="Arial"/>
                    <w:sz w:val="20"/>
                    <w:szCs w:val="20"/>
                  </w:rPr>
                </w:pPr>
                <w:r w:rsidRPr="0090172C">
                  <w:rPr>
                    <w:rFonts w:ascii="Arial" w:hAnsi="Arial"/>
                    <w:sz w:val="20"/>
                    <w:szCs w:val="20"/>
                  </w:rPr>
                  <w:t>“VOLONTARI NEL MONDO”</w:t>
                </w:r>
              </w:p>
              <w:p w:rsidR="00F526DE" w:rsidRPr="00D435F7" w:rsidRDefault="00F526DE" w:rsidP="0010592E">
                <w:pPr>
                  <w:pStyle w:val="Standard"/>
                  <w:contextualSpacing/>
                  <w:rPr>
                    <w:rFonts w:ascii="Arial" w:hAnsi="Arial"/>
                    <w:smallCaps/>
                    <w:sz w:val="18"/>
                    <w:szCs w:val="18"/>
                  </w:rPr>
                </w:pPr>
                <w:r w:rsidRPr="00D435F7">
                  <w:rPr>
                    <w:rFonts w:ascii="Arial" w:hAnsi="Arial"/>
                    <w:smallCaps/>
                    <w:sz w:val="18"/>
                    <w:szCs w:val="18"/>
                  </w:rPr>
                  <w:t xml:space="preserve">viale </w:t>
                </w:r>
                <w:proofErr w:type="spellStart"/>
                <w:r w:rsidRPr="00D435F7">
                  <w:rPr>
                    <w:rFonts w:ascii="Arial" w:hAnsi="Arial"/>
                    <w:smallCaps/>
                    <w:sz w:val="18"/>
                    <w:szCs w:val="18"/>
                  </w:rPr>
                  <w:t>venezia</w:t>
                </w:r>
                <w:proofErr w:type="spellEnd"/>
                <w:r w:rsidRPr="00D435F7">
                  <w:rPr>
                    <w:rFonts w:ascii="Arial" w:hAnsi="Arial"/>
                    <w:smallCaps/>
                    <w:sz w:val="18"/>
                    <w:szCs w:val="18"/>
                  </w:rPr>
                  <w:t xml:space="preserve"> 116 - 25123 </w:t>
                </w:r>
                <w:proofErr w:type="spellStart"/>
                <w:r w:rsidRPr="00D435F7">
                  <w:rPr>
                    <w:rFonts w:ascii="Arial" w:hAnsi="Arial"/>
                    <w:smallCaps/>
                    <w:sz w:val="18"/>
                    <w:szCs w:val="18"/>
                  </w:rPr>
                  <w:t>brescia</w:t>
                </w:r>
                <w:proofErr w:type="spellEnd"/>
                <w:r w:rsidRPr="00D435F7">
                  <w:rPr>
                    <w:rFonts w:ascii="Arial" w:hAnsi="Arial"/>
                    <w:smallCaps/>
                    <w:sz w:val="18"/>
                    <w:szCs w:val="18"/>
                  </w:rPr>
                  <w:t xml:space="preserve"> – Italia</w:t>
                </w:r>
              </w:p>
              <w:p w:rsidR="00F526DE" w:rsidRPr="00D435F7" w:rsidRDefault="00F526DE" w:rsidP="0010592E">
                <w:pPr>
                  <w:pStyle w:val="Standard"/>
                  <w:contextualSpacing/>
                  <w:rPr>
                    <w:rFonts w:ascii="Arial" w:hAnsi="Arial"/>
                    <w:smallCaps/>
                    <w:sz w:val="18"/>
                    <w:szCs w:val="18"/>
                  </w:rPr>
                </w:pPr>
                <w:r w:rsidRPr="00D435F7">
                  <w:rPr>
                    <w:rFonts w:ascii="Arial" w:hAnsi="Arial"/>
                    <w:smallCaps/>
                    <w:sz w:val="18"/>
                    <w:szCs w:val="18"/>
                  </w:rPr>
                  <w:t xml:space="preserve">tel. 030/3367915 </w:t>
                </w:r>
                <w:proofErr w:type="gramStart"/>
                <w:r w:rsidRPr="00D435F7">
                  <w:rPr>
                    <w:rFonts w:ascii="Arial" w:hAnsi="Arial"/>
                    <w:smallCaps/>
                    <w:sz w:val="18"/>
                    <w:szCs w:val="18"/>
                  </w:rPr>
                  <w:t>–  030</w:t>
                </w:r>
                <w:proofErr w:type="gramEnd"/>
                <w:r w:rsidRPr="00D435F7">
                  <w:rPr>
                    <w:rFonts w:ascii="Arial" w:hAnsi="Arial"/>
                    <w:smallCaps/>
                    <w:sz w:val="18"/>
                    <w:szCs w:val="18"/>
                  </w:rPr>
                  <w:t>/3367864   fax. 030/3361763</w:t>
                </w:r>
              </w:p>
              <w:p w:rsidR="00F526DE" w:rsidRPr="0090172C" w:rsidRDefault="00F526DE" w:rsidP="0010592E">
                <w:pPr>
                  <w:pStyle w:val="Standard"/>
                  <w:pBdr>
                    <w:bottom w:val="single" w:sz="4" w:space="1" w:color="000000"/>
                  </w:pBdr>
                  <w:contextualSpacing/>
                  <w:rPr>
                    <w:rFonts w:ascii="Arial" w:hAnsi="Arial"/>
                    <w:sz w:val="20"/>
                    <w:szCs w:val="20"/>
                  </w:rPr>
                </w:pPr>
                <w:r w:rsidRPr="00D435F7">
                  <w:rPr>
                    <w:rFonts w:ascii="Arial" w:hAnsi="Arial"/>
                    <w:sz w:val="18"/>
                    <w:szCs w:val="18"/>
                  </w:rPr>
                  <w:t>C.F. 80012670172      E-MAIL segreteria@svibrescia</w:t>
                </w:r>
                <w:r w:rsidRPr="0090172C">
                  <w:rPr>
                    <w:rFonts w:ascii="Arial" w:hAnsi="Arial"/>
                    <w:sz w:val="20"/>
                    <w:szCs w:val="20"/>
                  </w:rPr>
                  <w:t>.it</w:t>
                </w:r>
              </w:p>
              <w:p w:rsidR="00F526DE" w:rsidRPr="0090172C" w:rsidRDefault="00F526DE" w:rsidP="0010592E">
                <w:pPr>
                  <w:pStyle w:val="Standard"/>
                  <w:contextualSpacing/>
                  <w:rPr>
                    <w:rFonts w:ascii="Arial" w:hAnsi="Arial"/>
                    <w:b/>
                    <w:sz w:val="20"/>
                    <w:szCs w:val="20"/>
                    <w:lang w:val="fr-FR"/>
                  </w:rPr>
                </w:pPr>
                <w:r w:rsidRPr="0090172C">
                  <w:rPr>
                    <w:rFonts w:ascii="Arial" w:hAnsi="Arial"/>
                    <w:b/>
                    <w:sz w:val="20"/>
                    <w:szCs w:val="20"/>
                    <w:lang w:val="fr-FR"/>
                  </w:rPr>
                  <w:t xml:space="preserve">SERVICE DU </w:t>
                </w:r>
                <w:proofErr w:type="gramStart"/>
                <w:r w:rsidRPr="0090172C">
                  <w:rPr>
                    <w:rFonts w:ascii="Arial" w:hAnsi="Arial"/>
                    <w:b/>
                    <w:sz w:val="20"/>
                    <w:szCs w:val="20"/>
                    <w:lang w:val="fr-FR"/>
                  </w:rPr>
                  <w:t>VOLONTARIAT  INTERNATIONAL</w:t>
                </w:r>
                <w:proofErr w:type="gramEnd"/>
              </w:p>
              <w:p w:rsidR="00F526DE" w:rsidRPr="0090172C" w:rsidRDefault="00F526DE" w:rsidP="0010592E">
                <w:pPr>
                  <w:pStyle w:val="Standard"/>
                  <w:contextualSpacing/>
                  <w:rPr>
                    <w:rFonts w:ascii="Arial" w:hAnsi="Arial"/>
                    <w:b/>
                    <w:sz w:val="20"/>
                    <w:szCs w:val="20"/>
                    <w:lang w:val="fr-FR"/>
                  </w:rPr>
                </w:pPr>
                <w:r w:rsidRPr="0090172C">
                  <w:rPr>
                    <w:rFonts w:ascii="Arial" w:hAnsi="Arial"/>
                    <w:b/>
                    <w:sz w:val="20"/>
                    <w:szCs w:val="20"/>
                    <w:lang w:val="fr-FR"/>
                  </w:rPr>
                  <w:t xml:space="preserve">INTERNATIONAL   </w:t>
                </w:r>
                <w:proofErr w:type="gramStart"/>
                <w:r w:rsidRPr="0090172C">
                  <w:rPr>
                    <w:rFonts w:ascii="Arial" w:hAnsi="Arial"/>
                    <w:b/>
                    <w:sz w:val="20"/>
                    <w:szCs w:val="20"/>
                    <w:lang w:val="fr-FR"/>
                  </w:rPr>
                  <w:t>VOLUNTARY  SERVICE</w:t>
                </w:r>
                <w:proofErr w:type="gramEnd"/>
              </w:p>
              <w:p w:rsidR="00F526DE" w:rsidRPr="0090172C" w:rsidRDefault="00F526DE" w:rsidP="0010592E">
                <w:pPr>
                  <w:pStyle w:val="Standard"/>
                  <w:contextualSpacing/>
                  <w:rPr>
                    <w:rFonts w:ascii="Arial" w:hAnsi="Arial"/>
                    <w:b/>
                    <w:sz w:val="20"/>
                    <w:szCs w:val="20"/>
                  </w:rPr>
                </w:pPr>
                <w:r w:rsidRPr="0090172C">
                  <w:rPr>
                    <w:rFonts w:ascii="Arial" w:hAnsi="Arial"/>
                    <w:b/>
                    <w:sz w:val="20"/>
                    <w:szCs w:val="20"/>
                  </w:rPr>
                  <w:t>SERVICIO VOLUNTARIO INTERNACIONAL</w:t>
                </w:r>
              </w:p>
              <w:p w:rsidR="00F526DE" w:rsidRPr="003F65F6" w:rsidRDefault="00F526DE" w:rsidP="0010592E">
                <w:pPr>
                  <w:pStyle w:val="Standard"/>
                  <w:contextualSpacing/>
                  <w:rPr>
                    <w:rFonts w:ascii="Arial" w:hAnsi="Arial"/>
                    <w:b/>
                    <w:caps/>
                    <w:color w:val="984806" w:themeColor="accent6" w:themeShade="80"/>
                    <w:sz w:val="20"/>
                    <w:szCs w:val="20"/>
                  </w:rPr>
                </w:pPr>
                <w:proofErr w:type="gramStart"/>
                <w:r w:rsidRPr="0090172C">
                  <w:rPr>
                    <w:rFonts w:ascii="Arial" w:hAnsi="Arial"/>
                    <w:b/>
                    <w:caps/>
                    <w:sz w:val="20"/>
                    <w:szCs w:val="20"/>
                  </w:rPr>
                  <w:t>SERVIÇo  voluntÁrio</w:t>
                </w:r>
                <w:proofErr w:type="gramEnd"/>
                <w:r w:rsidRPr="0090172C">
                  <w:rPr>
                    <w:rFonts w:ascii="Arial" w:hAnsi="Arial"/>
                    <w:b/>
                    <w:caps/>
                    <w:sz w:val="20"/>
                    <w:szCs w:val="20"/>
                  </w:rPr>
                  <w:t xml:space="preserve"> internacional</w:t>
                </w:r>
              </w:p>
            </w:tc>
          </w:tr>
        </w:tbl>
        <w:p w:rsidR="00D55E57" w:rsidRDefault="00F526DE" w:rsidP="005C3891">
          <w:pPr>
            <w:ind w:left="-142"/>
            <w:contextualSpacing/>
          </w:pPr>
          <w:r>
            <w:rPr>
              <w:noProof/>
            </w:rPr>
            <w:br w:type="textWrapping" w:clear="all"/>
          </w:r>
          <w:r>
            <w:rPr>
              <w:noProof/>
            </w:rPr>
            <w:drawing>
              <wp:inline distT="0" distB="0" distL="0" distR="0" wp14:anchorId="4EF39A5D" wp14:editId="7275AF42">
                <wp:extent cx="1381125" cy="493586"/>
                <wp:effectExtent l="0" t="0" r="0" b="1905"/>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cio focsiv_colori_stampa.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81125" cy="493586"/>
                        </a:xfrm>
                        <a:prstGeom prst="rect">
                          <a:avLst/>
                        </a:prstGeom>
                      </pic:spPr>
                    </pic:pic>
                  </a:graphicData>
                </a:graphic>
              </wp:inline>
            </w:drawing>
          </w:r>
        </w:p>
        <w:p w:rsidR="00BD6700" w:rsidRDefault="00BD6700" w:rsidP="0010592E">
          <w:pPr>
            <w:contextualSpacing/>
            <w:rPr>
              <w:rFonts w:asciiTheme="minorHAnsi" w:hAnsiTheme="minorHAnsi" w:cstheme="minorHAnsi"/>
              <w:b/>
              <w:bCs/>
              <w:sz w:val="26"/>
              <w:szCs w:val="26"/>
            </w:rPr>
          </w:pPr>
        </w:p>
        <w:p w:rsidR="00BD6700" w:rsidRDefault="00BD6700" w:rsidP="0010592E">
          <w:pPr>
            <w:contextualSpacing/>
            <w:rPr>
              <w:rFonts w:asciiTheme="minorHAnsi" w:hAnsiTheme="minorHAnsi" w:cstheme="minorHAnsi"/>
              <w:b/>
              <w:bCs/>
              <w:sz w:val="26"/>
              <w:szCs w:val="26"/>
            </w:rPr>
          </w:pPr>
        </w:p>
        <w:p w:rsidR="00BD6700" w:rsidRDefault="00BD6700" w:rsidP="0010592E">
          <w:pPr>
            <w:contextualSpacing/>
            <w:rPr>
              <w:rFonts w:asciiTheme="minorHAnsi" w:hAnsiTheme="minorHAnsi" w:cstheme="minorHAnsi"/>
              <w:b/>
              <w:bCs/>
              <w:sz w:val="26"/>
              <w:szCs w:val="26"/>
            </w:rPr>
          </w:pPr>
          <w:r>
            <w:rPr>
              <w:noProof/>
            </w:rPr>
            <mc:AlternateContent>
              <mc:Choice Requires="wps">
                <w:drawing>
                  <wp:anchor distT="0" distB="0" distL="114300" distR="114300" simplePos="0" relativeHeight="251694080" behindDoc="0" locked="0" layoutInCell="0" allowOverlap="1" wp14:anchorId="11C21424" wp14:editId="5D8B7654">
                    <wp:simplePos x="0" y="0"/>
                    <wp:positionH relativeFrom="page">
                      <wp:posOffset>-57150</wp:posOffset>
                    </wp:positionH>
                    <wp:positionV relativeFrom="page">
                      <wp:posOffset>3724275</wp:posOffset>
                    </wp:positionV>
                    <wp:extent cx="6819900" cy="657225"/>
                    <wp:effectExtent l="0" t="0" r="19050" b="28575"/>
                    <wp:wrapNone/>
                    <wp:docPr id="362" name="Rettangolo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9900" cy="657225"/>
                            </a:xfrm>
                            <a:prstGeom prst="rect">
                              <a:avLst/>
                            </a:prstGeom>
                            <a:solidFill>
                              <a:schemeClr val="tx2">
                                <a:lumMod val="60000"/>
                                <a:lumOff val="40000"/>
                              </a:schemeClr>
                            </a:solidFill>
                            <a:ln w="12700">
                              <a:solidFill>
                                <a:schemeClr val="bg1"/>
                              </a:solidFill>
                              <a:miter lim="800000"/>
                              <a:headEnd/>
                              <a:tailEnd/>
                            </a:ln>
                            <a:extLst/>
                          </wps:spPr>
                          <wps:txbx>
                            <w:txbxContent>
                              <w:sdt>
                                <w:sdtPr>
                                  <w:rPr>
                                    <w:rFonts w:asciiTheme="majorHAnsi" w:eastAsiaTheme="majorEastAsia" w:hAnsiTheme="majorHAnsi" w:cstheme="majorBidi"/>
                                    <w:color w:val="FFFFFF" w:themeColor="background1"/>
                                    <w:sz w:val="72"/>
                                    <w:szCs w:val="72"/>
                                  </w:rPr>
                                  <w:alias w:val="Titolo"/>
                                  <w:id w:val="103676091"/>
                                  <w:dataBinding w:prefixMappings="xmlns:ns0='http://schemas.openxmlformats.org/package/2006/metadata/core-properties' xmlns:ns1='http://purl.org/dc/elements/1.1/'" w:xpath="/ns0:coreProperties[1]/ns1:title[1]" w:storeItemID="{6C3C8BC8-F283-45AE-878A-BAB7291924A1}"/>
                                  <w:text/>
                                </w:sdtPr>
                                <w:sdtEndPr/>
                                <w:sdtContent>
                                  <w:p w:rsidR="008544FC" w:rsidRDefault="008544FC">
                                    <w:pPr>
                                      <w:pStyle w:val="Nessunaspaziatura"/>
                                      <w:jc w:val="right"/>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color w:val="FFFFFF" w:themeColor="background1"/>
                                        <w:sz w:val="72"/>
                                        <w:szCs w:val="72"/>
                                      </w:rPr>
                                      <w:t>Bilancio al 31 dicembre 2013</w:t>
                                    </w:r>
                                  </w:p>
                                </w:sdtContent>
                              </w:sdt>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1C21424" id="Rettangolo 16" o:spid="_x0000_s1031" style="position:absolute;margin-left:-4.5pt;margin-top:293.25pt;width:537pt;height:51.75pt;z-index:251694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voJSwIAAJsEAAAOAAAAZHJzL2Uyb0RvYy54bWysVFFv0zAQfkfiP1h+Z2nD1nVR02nqGEIa&#10;MDH4Aa7jNBa2z5zdJuPXc3baroMHJEQfrNyd/d3d9911cT1Yw3YKgwZX8+nZhDPlJDTabWr+7evd&#10;mzlnIQrXCANO1fxJBX69fP1q0ftKldCBaRQyAnGh6n3Nuxh9VRRBdsqKcAZeOQq2gFZEMnFTNCh6&#10;QremKCeTWdEDNh5BqhDIezsG+TLjt62S8XPbBhWZqTnVFvOJ+Vyns1guRLVB4Tst92WIf6jCCu0o&#10;6RHqVkTBtqj/gLJaIgRo45kEW0DbaqlyD9TNdPJbN4+d8Cr3QuQEf6Qp/D9Y+Wn3gEw3NX87Kzlz&#10;wpJIX1QkyTZggE1niaLeh4puPvoHTE0Gfw/ye2AOVh3dUzeI0HdKNFTYNN0vXjxIRqCnbN1/hIbw&#10;xTZCZmto0SZA4oENWZSnoyhqiEySczafXl1NSDtJsdnFZVle5BSiOrz2GOJ7BZalj5ojiZ7Rxe4+&#10;xFSNqA5XcvVgdHOnjclGGjS1Msh2gkYkDmV+araWSh19swn9xkEhN43T6D4/uAk+j2tCycnCaQLj&#10;WE+slJeE8bfs683IHgGeQlgdaUeMtjWfp6T7YhLh71yTJzgKbcZvqsa4lIj427d/4H/UMQ7rIQue&#10;c6XYGponUgdh3A7aZvroAH9y1tNm1Dz82ApUnJkPLik8L+fztEvZOidFyMAXofVpSDhJYDWXETkb&#10;jVUcV3DrUW86yjbN3Di4oclodRbtubL9PNEGZHr325pW7NTOt57/U5a/AAAA//8DAFBLAwQUAAYA&#10;CAAAACEAsx5chOAAAAALAQAADwAAAGRycy9kb3ducmV2LnhtbEyPwU7DMBBE70j8g7VI3Fq7gURt&#10;GqeqkBD0RkOROLrxNomw1yF20/D3uCc4zs5o9k2xmaxhIw6+cyRhMRfAkGqnO2okHN6fZ0tgPijS&#10;yjhCCT/oYVPe3hQq1+5Cexyr0LBYQj5XEtoQ+pxzX7dolZ+7Hil6JzdYFaIcGq4HdYnl1vBEiIxb&#10;1VH80Koen1qsv6qzlfBtFhR2yevb8JB8bA8v+DlWu0cp7++m7RpYwCn8heGKH9GhjExHdybtmZEw&#10;W8UpQUK6zFJg14DI0ng6SshWQgAvC/5/Q/kLAAD//wMAUEsBAi0AFAAGAAgAAAAhALaDOJL+AAAA&#10;4QEAABMAAAAAAAAAAAAAAAAAAAAAAFtDb250ZW50X1R5cGVzXS54bWxQSwECLQAUAAYACAAAACEA&#10;OP0h/9YAAACUAQAACwAAAAAAAAAAAAAAAAAvAQAAX3JlbHMvLnJlbHNQSwECLQAUAAYACAAAACEA&#10;UDb6CUsCAACbBAAADgAAAAAAAAAAAAAAAAAuAgAAZHJzL2Uyb0RvYy54bWxQSwECLQAUAAYACAAA&#10;ACEAsx5chOAAAAALAQAADwAAAAAAAAAAAAAAAAClBAAAZHJzL2Rvd25yZXYueG1sUEsFBgAAAAAE&#10;AAQA8wAAALIFAAAAAA==&#10;" o:allowincell="f" fillcolor="#548dd4 [1951]" strokecolor="white [3212]" strokeweight="1pt">
                    <v:textbox inset="14.4pt,,14.4pt">
                      <w:txbxContent>
                        <w:sdt>
                          <w:sdtPr>
                            <w:rPr>
                              <w:rFonts w:asciiTheme="majorHAnsi" w:eastAsiaTheme="majorEastAsia" w:hAnsiTheme="majorHAnsi" w:cstheme="majorBidi"/>
                              <w:color w:val="FFFFFF" w:themeColor="background1"/>
                              <w:sz w:val="72"/>
                              <w:szCs w:val="72"/>
                            </w:rPr>
                            <w:alias w:val="Titolo"/>
                            <w:id w:val="103676091"/>
                            <w:dataBinding w:prefixMappings="xmlns:ns0='http://schemas.openxmlformats.org/package/2006/metadata/core-properties' xmlns:ns1='http://purl.org/dc/elements/1.1/'" w:xpath="/ns0:coreProperties[1]/ns1:title[1]" w:storeItemID="{6C3C8BC8-F283-45AE-878A-BAB7291924A1}"/>
                            <w:text/>
                          </w:sdtPr>
                          <w:sdtEndPr/>
                          <w:sdtContent>
                            <w:p w:rsidR="008544FC" w:rsidRDefault="008544FC">
                              <w:pPr>
                                <w:pStyle w:val="Nessunaspaziatura"/>
                                <w:jc w:val="right"/>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color w:val="FFFFFF" w:themeColor="background1"/>
                                  <w:sz w:val="72"/>
                                  <w:szCs w:val="72"/>
                                </w:rPr>
                                <w:t>Bilancio al 31 dicembre 2013</w:t>
                              </w:r>
                            </w:p>
                          </w:sdtContent>
                        </w:sdt>
                      </w:txbxContent>
                    </v:textbox>
                    <w10:wrap anchorx="page" anchory="page"/>
                  </v:rect>
                </w:pict>
              </mc:Fallback>
            </mc:AlternateContent>
          </w:r>
        </w:p>
        <w:p w:rsidR="00BD6700" w:rsidRDefault="00BD6700" w:rsidP="0010592E">
          <w:pPr>
            <w:contextualSpacing/>
            <w:rPr>
              <w:rFonts w:asciiTheme="minorHAnsi" w:hAnsiTheme="minorHAnsi" w:cstheme="minorHAnsi"/>
              <w:b/>
              <w:bCs/>
              <w:sz w:val="26"/>
              <w:szCs w:val="26"/>
            </w:rPr>
          </w:pPr>
        </w:p>
        <w:p w:rsidR="00BD6700" w:rsidRDefault="00BD6700" w:rsidP="0010592E">
          <w:pPr>
            <w:contextualSpacing/>
            <w:rPr>
              <w:rFonts w:asciiTheme="minorHAnsi" w:hAnsiTheme="minorHAnsi" w:cstheme="minorHAnsi"/>
              <w:b/>
              <w:bCs/>
              <w:sz w:val="26"/>
              <w:szCs w:val="26"/>
            </w:rPr>
          </w:pPr>
        </w:p>
        <w:p w:rsidR="00D55E57" w:rsidRDefault="00F2531C" w:rsidP="0010592E">
          <w:pPr>
            <w:contextualSpacing/>
            <w:rPr>
              <w:rFonts w:asciiTheme="minorHAnsi" w:hAnsiTheme="minorHAnsi" w:cstheme="minorHAnsi"/>
              <w:b/>
              <w:bCs/>
              <w:sz w:val="26"/>
              <w:szCs w:val="26"/>
            </w:rPr>
          </w:pPr>
        </w:p>
      </w:sdtContent>
    </w:sdt>
    <w:p w:rsidR="00D55E57" w:rsidRDefault="00BD6700" w:rsidP="0010592E">
      <w:pPr>
        <w:contextualSpacing/>
        <w:rPr>
          <w:rFonts w:ascii="French Script MT" w:hAnsi="French Script MT"/>
          <w:sz w:val="40"/>
          <w:szCs w:val="40"/>
        </w:rPr>
      </w:pPr>
      <w:r>
        <w:rPr>
          <w:rFonts w:ascii="French Script MT" w:hAnsi="French Script MT"/>
          <w:sz w:val="40"/>
          <w:szCs w:val="40"/>
        </w:rPr>
        <w:t xml:space="preserve">               </w:t>
      </w:r>
      <w:r>
        <w:rPr>
          <w:rFonts w:ascii="Lucida Calligraphy" w:hAnsi="Lucida Calligraphy"/>
          <w:b/>
          <w:noProof/>
          <w:sz w:val="26"/>
          <w:szCs w:val="26"/>
        </w:rPr>
        <w:drawing>
          <wp:inline distT="0" distB="0" distL="0" distR="0" wp14:anchorId="27D17023" wp14:editId="28C7BD9E">
            <wp:extent cx="5009856" cy="3340079"/>
            <wp:effectExtent l="0" t="0" r="635" b="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09856" cy="3340079"/>
                    </a:xfrm>
                    <a:prstGeom prst="rect">
                      <a:avLst/>
                    </a:prstGeom>
                  </pic:spPr>
                </pic:pic>
              </a:graphicData>
            </a:graphic>
          </wp:inline>
        </w:drawing>
      </w:r>
    </w:p>
    <w:p w:rsidR="00571E0F" w:rsidRDefault="00571E0F" w:rsidP="0010592E">
      <w:pPr>
        <w:pStyle w:val="Standard"/>
        <w:contextualSpacing/>
        <w:jc w:val="center"/>
        <w:rPr>
          <w:rFonts w:asciiTheme="minorHAnsi" w:hAnsiTheme="minorHAnsi" w:cstheme="minorHAnsi"/>
          <w:b/>
          <w:sz w:val="26"/>
          <w:szCs w:val="26"/>
        </w:rPr>
      </w:pPr>
    </w:p>
    <w:p w:rsidR="00C63194" w:rsidRPr="00C63194" w:rsidRDefault="00C63194" w:rsidP="00C63194">
      <w:pPr>
        <w:contextualSpacing/>
        <w:rPr>
          <w:rFonts w:asciiTheme="minorHAnsi" w:hAnsiTheme="minorHAnsi"/>
          <w:sz w:val="20"/>
          <w:szCs w:val="20"/>
        </w:rPr>
      </w:pPr>
    </w:p>
    <w:p w:rsidR="00C63194" w:rsidRDefault="00C63194" w:rsidP="00C63194">
      <w:pPr>
        <w:pStyle w:val="Standard"/>
        <w:autoSpaceDE w:val="0"/>
        <w:contextualSpacing/>
        <w:rPr>
          <w:rFonts w:asciiTheme="minorHAnsi" w:hAnsiTheme="minorHAnsi" w:cstheme="minorHAnsi"/>
          <w:sz w:val="20"/>
          <w:szCs w:val="20"/>
        </w:rPr>
      </w:pPr>
    </w:p>
    <w:p w:rsidR="00C63194" w:rsidRDefault="00C63194">
      <w:pPr>
        <w:rPr>
          <w:rFonts w:asciiTheme="minorHAnsi" w:hAnsiTheme="minorHAnsi" w:cstheme="minorHAnsi"/>
          <w:b/>
          <w:i/>
          <w:sz w:val="20"/>
          <w:szCs w:val="20"/>
        </w:rPr>
      </w:pPr>
      <w:r>
        <w:rPr>
          <w:rFonts w:asciiTheme="minorHAnsi" w:hAnsiTheme="minorHAnsi" w:cstheme="minorHAnsi"/>
          <w:b/>
          <w:i/>
          <w:sz w:val="20"/>
          <w:szCs w:val="20"/>
        </w:rPr>
        <w:br w:type="page"/>
      </w:r>
    </w:p>
    <w:p w:rsidR="001A7679" w:rsidRPr="003B634B" w:rsidRDefault="006B2EB2" w:rsidP="0010592E">
      <w:pPr>
        <w:contextualSpacing/>
        <w:rPr>
          <w:rFonts w:asciiTheme="minorHAnsi" w:hAnsiTheme="minorHAnsi" w:cstheme="minorHAnsi"/>
          <w:b/>
          <w:i/>
          <w:sz w:val="30"/>
          <w:szCs w:val="30"/>
        </w:rPr>
      </w:pPr>
      <w:r w:rsidRPr="003B634B">
        <w:rPr>
          <w:rFonts w:asciiTheme="minorHAnsi" w:hAnsiTheme="minorHAnsi" w:cstheme="minorHAnsi"/>
          <w:b/>
          <w:i/>
          <w:sz w:val="30"/>
          <w:szCs w:val="30"/>
        </w:rPr>
        <w:lastRenderedPageBreak/>
        <w:t>Lettera del presidente</w:t>
      </w:r>
    </w:p>
    <w:p w:rsidR="006B2EB2" w:rsidRPr="00F80DDC" w:rsidRDefault="006B2EB2" w:rsidP="0010592E">
      <w:pPr>
        <w:contextualSpacing/>
        <w:rPr>
          <w:rFonts w:asciiTheme="minorHAnsi" w:hAnsiTheme="minorHAnsi" w:cstheme="minorHAnsi"/>
          <w:b/>
          <w:i/>
          <w:sz w:val="20"/>
          <w:szCs w:val="20"/>
        </w:rPr>
      </w:pPr>
    </w:p>
    <w:p w:rsidR="00D1468B" w:rsidRPr="00F80DDC" w:rsidRDefault="00D1468B" w:rsidP="0010592E">
      <w:pPr>
        <w:contextualSpacing/>
        <w:rPr>
          <w:rFonts w:asciiTheme="minorHAnsi" w:hAnsiTheme="minorHAnsi" w:cstheme="minorHAnsi"/>
          <w:b/>
          <w:i/>
          <w:sz w:val="20"/>
          <w:szCs w:val="20"/>
        </w:rPr>
      </w:pPr>
    </w:p>
    <w:p w:rsidR="007B03B6" w:rsidRPr="00F80DDC" w:rsidRDefault="007B03B6" w:rsidP="00D1468B">
      <w:pPr>
        <w:spacing w:line="360" w:lineRule="auto"/>
        <w:jc w:val="both"/>
        <w:rPr>
          <w:rFonts w:asciiTheme="minorHAnsi" w:hAnsiTheme="minorHAnsi"/>
          <w:sz w:val="20"/>
          <w:szCs w:val="20"/>
        </w:rPr>
      </w:pPr>
      <w:r w:rsidRPr="00F80DDC">
        <w:rPr>
          <w:rFonts w:asciiTheme="minorHAnsi" w:hAnsiTheme="minorHAnsi"/>
          <w:sz w:val="20"/>
          <w:szCs w:val="20"/>
        </w:rPr>
        <w:t>Cari soci,</w:t>
      </w:r>
    </w:p>
    <w:p w:rsidR="0088210F" w:rsidRPr="00D84C6B" w:rsidRDefault="00D84C6B" w:rsidP="00D1468B">
      <w:pPr>
        <w:spacing w:line="360" w:lineRule="auto"/>
        <w:ind w:firstLine="709"/>
        <w:jc w:val="both"/>
        <w:rPr>
          <w:rFonts w:asciiTheme="minorHAnsi" w:hAnsiTheme="minorHAnsi"/>
          <w:sz w:val="20"/>
          <w:szCs w:val="20"/>
        </w:rPr>
      </w:pPr>
      <w:r>
        <w:rPr>
          <w:rFonts w:asciiTheme="minorHAnsi" w:hAnsiTheme="minorHAnsi"/>
          <w:sz w:val="20"/>
          <w:szCs w:val="20"/>
        </w:rPr>
        <w:t xml:space="preserve"> </w:t>
      </w:r>
      <w:proofErr w:type="gramStart"/>
      <w:r w:rsidR="0088210F" w:rsidRPr="00D84C6B">
        <w:rPr>
          <w:rFonts w:asciiTheme="minorHAnsi" w:hAnsiTheme="minorHAnsi"/>
          <w:sz w:val="20"/>
          <w:szCs w:val="20"/>
        </w:rPr>
        <w:t>eccomi</w:t>
      </w:r>
      <w:proofErr w:type="gramEnd"/>
      <w:r w:rsidR="0088210F" w:rsidRPr="00D84C6B">
        <w:rPr>
          <w:rFonts w:asciiTheme="minorHAnsi" w:hAnsiTheme="minorHAnsi"/>
          <w:sz w:val="20"/>
          <w:szCs w:val="20"/>
        </w:rPr>
        <w:t xml:space="preserve"> a presentare</w:t>
      </w:r>
      <w:r>
        <w:rPr>
          <w:rFonts w:asciiTheme="minorHAnsi" w:hAnsiTheme="minorHAnsi"/>
          <w:sz w:val="20"/>
          <w:szCs w:val="20"/>
        </w:rPr>
        <w:t>,</w:t>
      </w:r>
      <w:r w:rsidR="0088210F" w:rsidRPr="00D84C6B">
        <w:rPr>
          <w:rFonts w:asciiTheme="minorHAnsi" w:hAnsiTheme="minorHAnsi"/>
          <w:sz w:val="20"/>
          <w:szCs w:val="20"/>
        </w:rPr>
        <w:t xml:space="preserve"> per la prima volta in veste di presidente</w:t>
      </w:r>
      <w:r>
        <w:rPr>
          <w:rFonts w:asciiTheme="minorHAnsi" w:hAnsiTheme="minorHAnsi"/>
          <w:sz w:val="20"/>
          <w:szCs w:val="20"/>
        </w:rPr>
        <w:t>,</w:t>
      </w:r>
      <w:r w:rsidR="0088210F" w:rsidRPr="00D84C6B">
        <w:rPr>
          <w:rFonts w:asciiTheme="minorHAnsi" w:hAnsiTheme="minorHAnsi"/>
          <w:sz w:val="20"/>
          <w:szCs w:val="20"/>
        </w:rPr>
        <w:t xml:space="preserve"> il bilancio consuntivo</w:t>
      </w:r>
      <w:r>
        <w:rPr>
          <w:rFonts w:asciiTheme="minorHAnsi" w:hAnsiTheme="minorHAnsi"/>
          <w:sz w:val="20"/>
          <w:szCs w:val="20"/>
        </w:rPr>
        <w:t xml:space="preserve"> dell’organismo</w:t>
      </w:r>
      <w:r w:rsidR="0088210F" w:rsidRPr="00D84C6B">
        <w:rPr>
          <w:rFonts w:asciiTheme="minorHAnsi" w:hAnsiTheme="minorHAnsi"/>
          <w:sz w:val="20"/>
          <w:szCs w:val="20"/>
        </w:rPr>
        <w:t>. Come tutti ricorderete infatti</w:t>
      </w:r>
      <w:r>
        <w:rPr>
          <w:rFonts w:asciiTheme="minorHAnsi" w:hAnsiTheme="minorHAnsi"/>
          <w:sz w:val="20"/>
          <w:szCs w:val="20"/>
        </w:rPr>
        <w:t>,</w:t>
      </w:r>
      <w:r w:rsidR="0088210F" w:rsidRPr="00D84C6B">
        <w:rPr>
          <w:rFonts w:asciiTheme="minorHAnsi" w:hAnsiTheme="minorHAnsi"/>
          <w:sz w:val="20"/>
          <w:szCs w:val="20"/>
        </w:rPr>
        <w:t xml:space="preserve"> nello scorso </w:t>
      </w:r>
      <w:r w:rsidR="008544FC">
        <w:rPr>
          <w:rFonts w:asciiTheme="minorHAnsi" w:hAnsiTheme="minorHAnsi"/>
          <w:sz w:val="20"/>
          <w:szCs w:val="20"/>
        </w:rPr>
        <w:t>N</w:t>
      </w:r>
      <w:r w:rsidR="0088210F" w:rsidRPr="00D84C6B">
        <w:rPr>
          <w:rFonts w:asciiTheme="minorHAnsi" w:hAnsiTheme="minorHAnsi"/>
          <w:sz w:val="20"/>
          <w:szCs w:val="20"/>
        </w:rPr>
        <w:t>ovembre</w:t>
      </w:r>
      <w:r>
        <w:rPr>
          <w:rFonts w:asciiTheme="minorHAnsi" w:hAnsiTheme="minorHAnsi"/>
          <w:sz w:val="20"/>
          <w:szCs w:val="20"/>
        </w:rPr>
        <w:t>,</w:t>
      </w:r>
      <w:r w:rsidR="0088210F" w:rsidRPr="00D84C6B">
        <w:rPr>
          <w:rFonts w:asciiTheme="minorHAnsi" w:hAnsiTheme="minorHAnsi"/>
          <w:sz w:val="20"/>
          <w:szCs w:val="20"/>
        </w:rPr>
        <w:t xml:space="preserve"> abbiamo rinnovato le cariche sociali e, dopo più di dieci anni, anche il presidente. A tutti i consiglieri uscenti va la mia personale gratitudine, in particolare voglio esprimere un sentito ringraziamento a Mario </w:t>
      </w:r>
      <w:proofErr w:type="spellStart"/>
      <w:r w:rsidR="0088210F" w:rsidRPr="00D84C6B">
        <w:rPr>
          <w:rFonts w:asciiTheme="minorHAnsi" w:hAnsiTheme="minorHAnsi"/>
          <w:sz w:val="20"/>
          <w:szCs w:val="20"/>
        </w:rPr>
        <w:t>Rubagotti</w:t>
      </w:r>
      <w:proofErr w:type="spellEnd"/>
      <w:r w:rsidR="0088210F" w:rsidRPr="00D84C6B">
        <w:rPr>
          <w:rFonts w:asciiTheme="minorHAnsi" w:hAnsiTheme="minorHAnsi"/>
          <w:sz w:val="20"/>
          <w:szCs w:val="20"/>
        </w:rPr>
        <w:t xml:space="preserve"> non solo per l’impegno offerto in passato, ma anche per la presenza e l’accompagnamento che sta tuttora dimostrando</w:t>
      </w:r>
      <w:r>
        <w:rPr>
          <w:rFonts w:asciiTheme="minorHAnsi" w:hAnsiTheme="minorHAnsi"/>
          <w:sz w:val="20"/>
          <w:szCs w:val="20"/>
        </w:rPr>
        <w:t xml:space="preserve"> in qualità di vicepresidente</w:t>
      </w:r>
      <w:r w:rsidR="0088210F" w:rsidRPr="00D84C6B">
        <w:rPr>
          <w:rFonts w:asciiTheme="minorHAnsi" w:hAnsiTheme="minorHAnsi"/>
          <w:sz w:val="20"/>
          <w:szCs w:val="20"/>
        </w:rPr>
        <w:t xml:space="preserve"> e che spero, non vorrà farci mancare</w:t>
      </w:r>
      <w:r w:rsidR="008544FC">
        <w:rPr>
          <w:rFonts w:asciiTheme="minorHAnsi" w:hAnsiTheme="minorHAnsi"/>
          <w:sz w:val="20"/>
          <w:szCs w:val="20"/>
        </w:rPr>
        <w:t xml:space="preserve"> </w:t>
      </w:r>
      <w:r w:rsidR="0088210F" w:rsidRPr="00D84C6B">
        <w:rPr>
          <w:rFonts w:asciiTheme="minorHAnsi" w:hAnsiTheme="minorHAnsi"/>
          <w:sz w:val="20"/>
          <w:szCs w:val="20"/>
        </w:rPr>
        <w:t>in futuro</w:t>
      </w:r>
      <w:r w:rsidR="00E726D5">
        <w:rPr>
          <w:rFonts w:asciiTheme="minorHAnsi" w:hAnsiTheme="minorHAnsi"/>
          <w:sz w:val="20"/>
          <w:szCs w:val="20"/>
        </w:rPr>
        <w:t>.</w:t>
      </w:r>
      <w:r w:rsidR="0088210F" w:rsidRPr="00D84C6B">
        <w:rPr>
          <w:rFonts w:asciiTheme="minorHAnsi" w:hAnsiTheme="minorHAnsi"/>
          <w:sz w:val="20"/>
          <w:szCs w:val="20"/>
        </w:rPr>
        <w:t xml:space="preserve"> </w:t>
      </w:r>
    </w:p>
    <w:p w:rsidR="007B03B6" w:rsidRPr="00F80DDC" w:rsidRDefault="0088210F" w:rsidP="00D1468B">
      <w:pPr>
        <w:spacing w:line="360" w:lineRule="auto"/>
        <w:jc w:val="both"/>
        <w:rPr>
          <w:rFonts w:asciiTheme="minorHAnsi" w:hAnsiTheme="minorHAnsi"/>
          <w:sz w:val="20"/>
          <w:szCs w:val="20"/>
        </w:rPr>
      </w:pPr>
      <w:r>
        <w:rPr>
          <w:rFonts w:asciiTheme="minorHAnsi" w:hAnsiTheme="minorHAnsi"/>
          <w:sz w:val="20"/>
          <w:szCs w:val="20"/>
        </w:rPr>
        <w:t>C</w:t>
      </w:r>
      <w:r w:rsidR="007B03B6" w:rsidRPr="00F80DDC">
        <w:rPr>
          <w:rFonts w:asciiTheme="minorHAnsi" w:hAnsiTheme="minorHAnsi"/>
          <w:sz w:val="20"/>
          <w:szCs w:val="20"/>
        </w:rPr>
        <w:t>ome è ormai consuetudine degli ultimi anni, il bilancio dell’organismo si articola in due distinte componenti: la relazione di miss</w:t>
      </w:r>
      <w:r w:rsidR="003B634B">
        <w:rPr>
          <w:rFonts w:asciiTheme="minorHAnsi" w:hAnsiTheme="minorHAnsi"/>
          <w:sz w:val="20"/>
          <w:szCs w:val="20"/>
        </w:rPr>
        <w:t xml:space="preserve">ione e il bilancio d’esercizio. </w:t>
      </w:r>
      <w:r w:rsidR="008544FC">
        <w:rPr>
          <w:rFonts w:asciiTheme="minorHAnsi" w:hAnsiTheme="minorHAnsi"/>
          <w:sz w:val="20"/>
          <w:szCs w:val="20"/>
        </w:rPr>
        <w:t>Nella</w:t>
      </w:r>
      <w:r w:rsidR="007B03B6" w:rsidRPr="00F80DDC">
        <w:rPr>
          <w:rFonts w:asciiTheme="minorHAnsi" w:hAnsiTheme="minorHAnsi"/>
          <w:sz w:val="20"/>
          <w:szCs w:val="20"/>
        </w:rPr>
        <w:t xml:space="preserve"> prima parte del presente fascicolo abbiamo cercato di dar conto al lettore delle diverse attività </w:t>
      </w:r>
      <w:r w:rsidR="008544FC">
        <w:rPr>
          <w:rFonts w:asciiTheme="minorHAnsi" w:hAnsiTheme="minorHAnsi"/>
          <w:sz w:val="20"/>
          <w:szCs w:val="20"/>
        </w:rPr>
        <w:t>concrete</w:t>
      </w:r>
      <w:r w:rsidR="007B03B6" w:rsidRPr="00F80DDC">
        <w:rPr>
          <w:rFonts w:asciiTheme="minorHAnsi" w:hAnsiTheme="minorHAnsi"/>
          <w:sz w:val="20"/>
          <w:szCs w:val="20"/>
        </w:rPr>
        <w:t xml:space="preserve"> nelle quali l’organismo è stato impegnato nel corso dell’anno 2013, con alcune informazioni di carattere generale, che esprimono dati utili a meglio conoscere lo SVI nelle sue varie componenti, ma soprattutto con sintetiche schede conoscitive dei singoli progetti che ci hanno visti impegnati nel corso dell’anno, sia in Italia che nei Paesi del</w:t>
      </w:r>
      <w:r w:rsidR="008544FC">
        <w:rPr>
          <w:rFonts w:asciiTheme="minorHAnsi" w:hAnsiTheme="minorHAnsi"/>
          <w:sz w:val="20"/>
          <w:szCs w:val="20"/>
        </w:rPr>
        <w:t xml:space="preserve"> S</w:t>
      </w:r>
      <w:r w:rsidR="007B03B6" w:rsidRPr="00F80DDC">
        <w:rPr>
          <w:rFonts w:asciiTheme="minorHAnsi" w:hAnsiTheme="minorHAnsi"/>
          <w:sz w:val="20"/>
          <w:szCs w:val="20"/>
        </w:rPr>
        <w:t>ud del mondo.</w:t>
      </w:r>
    </w:p>
    <w:p w:rsidR="007B03B6" w:rsidRPr="00F80DDC" w:rsidRDefault="007B03B6" w:rsidP="00D1468B">
      <w:pPr>
        <w:spacing w:line="360" w:lineRule="auto"/>
        <w:jc w:val="both"/>
        <w:rPr>
          <w:rFonts w:asciiTheme="minorHAnsi" w:hAnsiTheme="minorHAnsi"/>
          <w:sz w:val="20"/>
          <w:szCs w:val="20"/>
        </w:rPr>
      </w:pPr>
      <w:r w:rsidRPr="00F80DDC">
        <w:rPr>
          <w:rFonts w:asciiTheme="minorHAnsi" w:hAnsiTheme="minorHAnsi"/>
          <w:sz w:val="20"/>
          <w:szCs w:val="20"/>
        </w:rPr>
        <w:t>In questa parte del fascicolo abbiamo utilizzato la forma descrittiva, più appropriata per spiegare le modalità con le quali i nostri volontari cercano di tradurre nella quotidianità e con fatti concreti, la “</w:t>
      </w:r>
      <w:proofErr w:type="spellStart"/>
      <w:r w:rsidRPr="00F80DDC">
        <w:rPr>
          <w:rFonts w:asciiTheme="minorHAnsi" w:hAnsiTheme="minorHAnsi"/>
          <w:sz w:val="20"/>
          <w:szCs w:val="20"/>
        </w:rPr>
        <w:t>mission</w:t>
      </w:r>
      <w:proofErr w:type="spellEnd"/>
      <w:r w:rsidRPr="00F80DDC">
        <w:rPr>
          <w:rFonts w:asciiTheme="minorHAnsi" w:hAnsiTheme="minorHAnsi"/>
          <w:sz w:val="20"/>
          <w:szCs w:val="20"/>
        </w:rPr>
        <w:t xml:space="preserve">” dell’organismo, volta alla creazione di rapporti fra gli uomini improntati alla giustizia e al rispetto reciproci. Al tempo stesso abbiamo cercato di dar conto in termini concreti dei risultati raggiunti in ogni singolo progetto e di quant’altro resta ancora da fare. </w:t>
      </w:r>
    </w:p>
    <w:p w:rsidR="007B03B6" w:rsidRPr="00F80DDC" w:rsidRDefault="007B03B6" w:rsidP="00D1468B">
      <w:pPr>
        <w:spacing w:line="360" w:lineRule="auto"/>
        <w:jc w:val="both"/>
        <w:rPr>
          <w:rFonts w:asciiTheme="minorHAnsi" w:hAnsiTheme="minorHAnsi"/>
          <w:sz w:val="20"/>
          <w:szCs w:val="20"/>
        </w:rPr>
      </w:pPr>
      <w:r w:rsidRPr="00F80DDC">
        <w:rPr>
          <w:rFonts w:asciiTheme="minorHAnsi" w:hAnsiTheme="minorHAnsi"/>
          <w:sz w:val="20"/>
          <w:szCs w:val="20"/>
        </w:rPr>
        <w:t xml:space="preserve">Nella seconda parte, quella più tradizionale e “tecnica”, trovate il Bilancio d’esercizio, che è stato redatto dal Consiglio di Amministrazione e che ha lo </w:t>
      </w:r>
      <w:proofErr w:type="gramStart"/>
      <w:r w:rsidRPr="00F80DDC">
        <w:rPr>
          <w:rFonts w:asciiTheme="minorHAnsi" w:hAnsiTheme="minorHAnsi"/>
          <w:sz w:val="20"/>
          <w:szCs w:val="20"/>
        </w:rPr>
        <w:t>scopo  di</w:t>
      </w:r>
      <w:proofErr w:type="gramEnd"/>
      <w:r w:rsidRPr="00F80DDC">
        <w:rPr>
          <w:rFonts w:asciiTheme="minorHAnsi" w:hAnsiTheme="minorHAnsi"/>
          <w:sz w:val="20"/>
          <w:szCs w:val="20"/>
        </w:rPr>
        <w:t xml:space="preserve"> rendicontare fedelmente agli Associati e ai terzi in merito ai fatti gestionali che hanno interessato il Servizio Volontario Internazionale nel corso dell’anno 2013. </w:t>
      </w:r>
    </w:p>
    <w:p w:rsidR="007B03B6" w:rsidRPr="000268CA" w:rsidRDefault="007B03B6" w:rsidP="00D1468B">
      <w:pPr>
        <w:spacing w:line="360" w:lineRule="auto"/>
        <w:jc w:val="both"/>
        <w:rPr>
          <w:rFonts w:asciiTheme="minorHAnsi" w:hAnsiTheme="minorHAnsi"/>
          <w:sz w:val="20"/>
          <w:szCs w:val="20"/>
        </w:rPr>
      </w:pPr>
      <w:r w:rsidRPr="00F80DDC">
        <w:rPr>
          <w:rFonts w:asciiTheme="minorHAnsi" w:hAnsiTheme="minorHAnsi"/>
          <w:sz w:val="20"/>
          <w:szCs w:val="20"/>
        </w:rPr>
        <w:t xml:space="preserve">Il Bilancio è stato redatto in aderenza alle vigenti norme di legge, interpretate e integrate dai principi contabili </w:t>
      </w:r>
      <w:r w:rsidRPr="000268CA">
        <w:rPr>
          <w:rFonts w:asciiTheme="minorHAnsi" w:hAnsiTheme="minorHAnsi"/>
          <w:sz w:val="20"/>
          <w:szCs w:val="20"/>
        </w:rPr>
        <w:t>nazionali e dalle indicazioni comunitarie, tenendo conto altresì delle peculiarità previste per gli Organismi Non Lucrativi di Utilità Sociale (</w:t>
      </w:r>
      <w:proofErr w:type="spellStart"/>
      <w:r w:rsidRPr="000268CA">
        <w:rPr>
          <w:rFonts w:asciiTheme="minorHAnsi" w:hAnsiTheme="minorHAnsi"/>
          <w:i/>
          <w:sz w:val="20"/>
          <w:szCs w:val="20"/>
        </w:rPr>
        <w:t>Onlus</w:t>
      </w:r>
      <w:proofErr w:type="spellEnd"/>
      <w:r w:rsidRPr="000268CA">
        <w:rPr>
          <w:rFonts w:asciiTheme="minorHAnsi" w:hAnsiTheme="minorHAnsi"/>
          <w:sz w:val="20"/>
          <w:szCs w:val="20"/>
        </w:rPr>
        <w:t xml:space="preserve">). </w:t>
      </w:r>
    </w:p>
    <w:p w:rsidR="000268CA" w:rsidRPr="000268CA" w:rsidRDefault="000268CA" w:rsidP="000268CA">
      <w:pPr>
        <w:spacing w:line="360" w:lineRule="auto"/>
        <w:jc w:val="both"/>
        <w:rPr>
          <w:rFonts w:asciiTheme="minorHAnsi" w:hAnsiTheme="minorHAnsi"/>
          <w:sz w:val="20"/>
          <w:szCs w:val="20"/>
        </w:rPr>
      </w:pPr>
      <w:r w:rsidRPr="000268CA">
        <w:rPr>
          <w:rFonts w:asciiTheme="minorHAnsi" w:hAnsiTheme="minorHAnsi"/>
          <w:sz w:val="20"/>
          <w:szCs w:val="20"/>
        </w:rPr>
        <w:t>In particolare, il Consiglio di Amministrazione, in continuità con quanto deciso ormai cinque anni fa dal precedente Consiglio di Amministrazione, ha deciso di aderire alle “</w:t>
      </w:r>
      <w:r w:rsidRPr="000268CA">
        <w:rPr>
          <w:rFonts w:asciiTheme="minorHAnsi" w:hAnsiTheme="minorHAnsi"/>
          <w:i/>
          <w:sz w:val="20"/>
          <w:szCs w:val="20"/>
        </w:rPr>
        <w:t>Linee Guida e schemi per la redazione dei Bilanci di Esercizio degli Enti Non Profit</w:t>
      </w:r>
      <w:r w:rsidRPr="000268CA">
        <w:rPr>
          <w:rFonts w:asciiTheme="minorHAnsi" w:hAnsiTheme="minorHAnsi"/>
          <w:sz w:val="20"/>
          <w:szCs w:val="20"/>
        </w:rPr>
        <w:t xml:space="preserve">” predisposte dall’Agenzia per le Organizzazioni Non Lucrative di Utilità Sociale. </w:t>
      </w:r>
    </w:p>
    <w:p w:rsidR="007B03B6" w:rsidRPr="00F80DDC" w:rsidRDefault="007B03B6" w:rsidP="00D1468B">
      <w:pPr>
        <w:spacing w:line="360" w:lineRule="auto"/>
        <w:jc w:val="both"/>
        <w:rPr>
          <w:rFonts w:asciiTheme="minorHAnsi" w:hAnsiTheme="minorHAnsi"/>
          <w:sz w:val="20"/>
          <w:szCs w:val="20"/>
        </w:rPr>
      </w:pPr>
      <w:r w:rsidRPr="000268CA">
        <w:rPr>
          <w:rFonts w:asciiTheme="minorHAnsi" w:hAnsiTheme="minorHAnsi"/>
          <w:sz w:val="20"/>
          <w:szCs w:val="20"/>
        </w:rPr>
        <w:t>È doveroso però, riassumere propedeuticamente in alcuni brevi punti, gli aspetti operativi che hanno caratterizzato in Italia, la vita dell’organismo nel 2013, in un contesto influenzato pesantemente della situazione di crisi in cui vertono</w:t>
      </w:r>
      <w:r w:rsidRPr="00F80DDC">
        <w:rPr>
          <w:rFonts w:asciiTheme="minorHAnsi" w:hAnsiTheme="minorHAnsi"/>
          <w:sz w:val="20"/>
          <w:szCs w:val="20"/>
        </w:rPr>
        <w:t xml:space="preserve"> sia il sistema paese </w:t>
      </w:r>
      <w:proofErr w:type="gramStart"/>
      <w:r w:rsidRPr="00F80DDC">
        <w:rPr>
          <w:rFonts w:asciiTheme="minorHAnsi" w:hAnsiTheme="minorHAnsi"/>
          <w:sz w:val="20"/>
          <w:szCs w:val="20"/>
        </w:rPr>
        <w:t>che  le</w:t>
      </w:r>
      <w:proofErr w:type="gramEnd"/>
      <w:r w:rsidRPr="00F80DDC">
        <w:rPr>
          <w:rFonts w:asciiTheme="minorHAnsi" w:hAnsiTheme="minorHAnsi"/>
          <w:sz w:val="20"/>
          <w:szCs w:val="20"/>
        </w:rPr>
        <w:t xml:space="preserve"> istituzioni.    </w:t>
      </w:r>
    </w:p>
    <w:p w:rsidR="007B03B6" w:rsidRPr="00F80DDC" w:rsidRDefault="007B03B6" w:rsidP="00D1468B">
      <w:pPr>
        <w:spacing w:line="360" w:lineRule="auto"/>
        <w:jc w:val="both"/>
        <w:rPr>
          <w:rFonts w:asciiTheme="minorHAnsi" w:hAnsiTheme="minorHAnsi"/>
          <w:sz w:val="20"/>
          <w:szCs w:val="20"/>
        </w:rPr>
      </w:pPr>
    </w:p>
    <w:p w:rsidR="007B03B6" w:rsidRPr="00F80DDC" w:rsidRDefault="007B03B6" w:rsidP="00D1468B">
      <w:pPr>
        <w:spacing w:line="360" w:lineRule="auto"/>
        <w:jc w:val="both"/>
        <w:rPr>
          <w:rFonts w:asciiTheme="minorHAnsi" w:hAnsiTheme="minorHAnsi"/>
          <w:sz w:val="20"/>
          <w:szCs w:val="20"/>
        </w:rPr>
      </w:pPr>
      <w:r w:rsidRPr="00F80DDC">
        <w:rPr>
          <w:rFonts w:asciiTheme="minorHAnsi" w:hAnsiTheme="minorHAnsi"/>
          <w:b/>
          <w:sz w:val="20"/>
          <w:szCs w:val="20"/>
        </w:rPr>
        <w:t xml:space="preserve">La rete </w:t>
      </w:r>
    </w:p>
    <w:p w:rsidR="007B03B6" w:rsidRPr="00F80DDC" w:rsidRDefault="007B03B6" w:rsidP="00D1468B">
      <w:pPr>
        <w:spacing w:line="360" w:lineRule="auto"/>
        <w:jc w:val="both"/>
        <w:rPr>
          <w:rFonts w:asciiTheme="minorHAnsi" w:hAnsiTheme="minorHAnsi"/>
          <w:sz w:val="20"/>
          <w:szCs w:val="20"/>
        </w:rPr>
      </w:pPr>
      <w:r w:rsidRPr="00F80DDC">
        <w:rPr>
          <w:rFonts w:asciiTheme="minorHAnsi" w:hAnsiTheme="minorHAnsi"/>
          <w:sz w:val="20"/>
          <w:szCs w:val="20"/>
        </w:rPr>
        <w:t xml:space="preserve">L’organismo è stato il </w:t>
      </w:r>
      <w:r w:rsidR="00C40307" w:rsidRPr="00F80DDC">
        <w:rPr>
          <w:rFonts w:asciiTheme="minorHAnsi" w:hAnsiTheme="minorHAnsi"/>
          <w:sz w:val="20"/>
          <w:szCs w:val="20"/>
        </w:rPr>
        <w:t>promotore</w:t>
      </w:r>
      <w:r w:rsidRPr="00F80DDC">
        <w:rPr>
          <w:rFonts w:asciiTheme="minorHAnsi" w:hAnsiTheme="minorHAnsi"/>
          <w:sz w:val="20"/>
          <w:szCs w:val="20"/>
        </w:rPr>
        <w:t xml:space="preserve"> di un tavolo operativo permanente a cui partecipano </w:t>
      </w:r>
      <w:proofErr w:type="spellStart"/>
      <w:r w:rsidRPr="00F80DDC">
        <w:rPr>
          <w:rFonts w:asciiTheme="minorHAnsi" w:hAnsiTheme="minorHAnsi"/>
          <w:sz w:val="20"/>
          <w:szCs w:val="20"/>
        </w:rPr>
        <w:t>Scaip</w:t>
      </w:r>
      <w:proofErr w:type="spellEnd"/>
      <w:r w:rsidRPr="00F80DDC">
        <w:rPr>
          <w:rFonts w:asciiTheme="minorHAnsi" w:hAnsiTheme="minorHAnsi"/>
          <w:sz w:val="20"/>
          <w:szCs w:val="20"/>
        </w:rPr>
        <w:t xml:space="preserve">, </w:t>
      </w:r>
      <w:proofErr w:type="spellStart"/>
      <w:r w:rsidRPr="00F80DDC">
        <w:rPr>
          <w:rFonts w:asciiTheme="minorHAnsi" w:hAnsiTheme="minorHAnsi"/>
          <w:sz w:val="20"/>
          <w:szCs w:val="20"/>
        </w:rPr>
        <w:t>Medicus</w:t>
      </w:r>
      <w:proofErr w:type="spellEnd"/>
      <w:r w:rsidRPr="00F80DDC">
        <w:rPr>
          <w:rFonts w:asciiTheme="minorHAnsi" w:hAnsiTheme="minorHAnsi"/>
          <w:sz w:val="20"/>
          <w:szCs w:val="20"/>
        </w:rPr>
        <w:t xml:space="preserve"> Mundi e Punto Missione</w:t>
      </w:r>
      <w:r w:rsidR="00C40307" w:rsidRPr="00F80DDC">
        <w:rPr>
          <w:rFonts w:asciiTheme="minorHAnsi" w:hAnsiTheme="minorHAnsi"/>
          <w:sz w:val="20"/>
          <w:szCs w:val="20"/>
        </w:rPr>
        <w:t xml:space="preserve"> </w:t>
      </w:r>
      <w:proofErr w:type="spellStart"/>
      <w:r w:rsidR="00C40307" w:rsidRPr="00F80DDC">
        <w:rPr>
          <w:rFonts w:asciiTheme="minorHAnsi" w:hAnsiTheme="minorHAnsi"/>
          <w:sz w:val="20"/>
          <w:szCs w:val="20"/>
        </w:rPr>
        <w:t>Onlus</w:t>
      </w:r>
      <w:proofErr w:type="spellEnd"/>
      <w:r w:rsidRPr="00F80DDC">
        <w:rPr>
          <w:rFonts w:asciiTheme="minorHAnsi" w:hAnsiTheme="minorHAnsi"/>
          <w:sz w:val="20"/>
          <w:szCs w:val="20"/>
        </w:rPr>
        <w:t xml:space="preserve">, la cui funzione è la stesura e la realizzazione di progetti sul territorio bresciano. L’idea di mettere a disposizione la storia, le capacità e le specificità dei quattro organismi è nata dalle sollecitazioni di una parte della società </w:t>
      </w:r>
      <w:proofErr w:type="gramStart"/>
      <w:r w:rsidRPr="00F80DDC">
        <w:rPr>
          <w:rFonts w:asciiTheme="minorHAnsi" w:hAnsiTheme="minorHAnsi"/>
          <w:sz w:val="20"/>
          <w:szCs w:val="20"/>
        </w:rPr>
        <w:t>civile  ed</w:t>
      </w:r>
      <w:proofErr w:type="gramEnd"/>
      <w:r w:rsidRPr="00F80DDC">
        <w:rPr>
          <w:rFonts w:asciiTheme="minorHAnsi" w:hAnsiTheme="minorHAnsi"/>
          <w:sz w:val="20"/>
          <w:szCs w:val="20"/>
        </w:rPr>
        <w:t xml:space="preserve"> anche dalla necessità di una maggiore visibilità dell’organismo sul territorio. Azioni di questo tipo, infatti, ci </w:t>
      </w:r>
      <w:r w:rsidR="00C40307" w:rsidRPr="00F80DDC">
        <w:rPr>
          <w:rFonts w:asciiTheme="minorHAnsi" w:hAnsiTheme="minorHAnsi"/>
          <w:sz w:val="20"/>
          <w:szCs w:val="20"/>
        </w:rPr>
        <w:t>potrebbero permettere</w:t>
      </w:r>
      <w:r w:rsidRPr="00F80DDC">
        <w:rPr>
          <w:rFonts w:asciiTheme="minorHAnsi" w:hAnsiTheme="minorHAnsi"/>
          <w:sz w:val="20"/>
          <w:szCs w:val="20"/>
        </w:rPr>
        <w:t xml:space="preserve"> di intercettare contributi finanziari che hanno per destinazione operativa il solo territorio bresciano.</w:t>
      </w:r>
    </w:p>
    <w:p w:rsidR="007B03B6" w:rsidRPr="00F80DDC" w:rsidRDefault="007B03B6" w:rsidP="00D1468B">
      <w:pPr>
        <w:spacing w:line="360" w:lineRule="auto"/>
        <w:jc w:val="both"/>
        <w:rPr>
          <w:rFonts w:asciiTheme="minorHAnsi" w:hAnsiTheme="minorHAnsi"/>
          <w:sz w:val="20"/>
          <w:szCs w:val="20"/>
        </w:rPr>
      </w:pPr>
      <w:r w:rsidRPr="00F80DDC">
        <w:rPr>
          <w:rFonts w:asciiTheme="minorHAnsi" w:hAnsiTheme="minorHAnsi"/>
          <w:sz w:val="20"/>
          <w:szCs w:val="20"/>
        </w:rPr>
        <w:lastRenderedPageBreak/>
        <w:t>A livello regionale si</w:t>
      </w:r>
      <w:r w:rsidR="00C40307" w:rsidRPr="00F80DDC">
        <w:rPr>
          <w:rFonts w:asciiTheme="minorHAnsi" w:hAnsiTheme="minorHAnsi"/>
          <w:sz w:val="20"/>
          <w:szCs w:val="20"/>
        </w:rPr>
        <w:t xml:space="preserve"> giungerà a breve</w:t>
      </w:r>
      <w:r w:rsidRPr="00F80DDC">
        <w:rPr>
          <w:rFonts w:asciiTheme="minorHAnsi" w:hAnsiTheme="minorHAnsi"/>
          <w:sz w:val="20"/>
          <w:szCs w:val="20"/>
        </w:rPr>
        <w:t xml:space="preserve">, finalmente, alla </w:t>
      </w:r>
      <w:r w:rsidR="005C3891">
        <w:rPr>
          <w:rFonts w:asciiTheme="minorHAnsi" w:hAnsiTheme="minorHAnsi"/>
          <w:sz w:val="20"/>
          <w:szCs w:val="20"/>
        </w:rPr>
        <w:t>formalizzazione di un’associazione</w:t>
      </w:r>
      <w:r w:rsidRPr="00F80DDC">
        <w:rPr>
          <w:rFonts w:asciiTheme="minorHAnsi" w:hAnsiTheme="minorHAnsi"/>
          <w:sz w:val="20"/>
          <w:szCs w:val="20"/>
        </w:rPr>
        <w:t xml:space="preserve">, congiuntamente con le altre 5 </w:t>
      </w:r>
      <w:proofErr w:type="spellStart"/>
      <w:r w:rsidRPr="00F80DDC">
        <w:rPr>
          <w:rFonts w:asciiTheme="minorHAnsi" w:hAnsiTheme="minorHAnsi"/>
          <w:sz w:val="20"/>
          <w:szCs w:val="20"/>
        </w:rPr>
        <w:t>ong</w:t>
      </w:r>
      <w:proofErr w:type="spellEnd"/>
      <w:r w:rsidRPr="00F80DDC">
        <w:rPr>
          <w:rFonts w:asciiTheme="minorHAnsi" w:hAnsiTheme="minorHAnsi"/>
          <w:sz w:val="20"/>
          <w:szCs w:val="20"/>
        </w:rPr>
        <w:t xml:space="preserve"> lombarde, con il fine di aumentare la raccolta fondi, utilizzando canali oggi per noi inaccessibili, e attivando un percorso di analisi progettuale condivisa che potrà sfociare in una progettazione unitaria, in alcuni paesi ritenuti strategici.</w:t>
      </w:r>
    </w:p>
    <w:p w:rsidR="00C40307" w:rsidRPr="00F80DDC" w:rsidRDefault="00C40307" w:rsidP="00D1468B">
      <w:pPr>
        <w:spacing w:line="360" w:lineRule="auto"/>
        <w:jc w:val="both"/>
        <w:rPr>
          <w:rFonts w:asciiTheme="minorHAnsi" w:hAnsiTheme="minorHAnsi"/>
          <w:b/>
          <w:sz w:val="20"/>
          <w:szCs w:val="20"/>
        </w:rPr>
      </w:pPr>
    </w:p>
    <w:p w:rsidR="007B03B6" w:rsidRPr="00F80DDC" w:rsidRDefault="007B03B6" w:rsidP="00D1468B">
      <w:pPr>
        <w:spacing w:line="360" w:lineRule="auto"/>
        <w:jc w:val="both"/>
        <w:rPr>
          <w:rFonts w:asciiTheme="minorHAnsi" w:hAnsiTheme="minorHAnsi"/>
          <w:sz w:val="20"/>
          <w:szCs w:val="20"/>
        </w:rPr>
      </w:pPr>
      <w:r w:rsidRPr="00F80DDC">
        <w:rPr>
          <w:rFonts w:asciiTheme="minorHAnsi" w:hAnsiTheme="minorHAnsi"/>
          <w:b/>
          <w:sz w:val="20"/>
          <w:szCs w:val="20"/>
        </w:rPr>
        <w:t>Aumento della visibilità</w:t>
      </w:r>
    </w:p>
    <w:p w:rsidR="007B03B6" w:rsidRPr="00F80DDC" w:rsidRDefault="007B03B6" w:rsidP="00D1468B">
      <w:pPr>
        <w:spacing w:line="360" w:lineRule="auto"/>
        <w:jc w:val="both"/>
        <w:rPr>
          <w:rFonts w:asciiTheme="minorHAnsi" w:hAnsiTheme="minorHAnsi"/>
          <w:sz w:val="20"/>
          <w:szCs w:val="20"/>
        </w:rPr>
      </w:pPr>
      <w:r w:rsidRPr="00F80DDC">
        <w:rPr>
          <w:rFonts w:asciiTheme="minorHAnsi" w:hAnsiTheme="minorHAnsi"/>
          <w:sz w:val="20"/>
          <w:szCs w:val="20"/>
        </w:rPr>
        <w:t xml:space="preserve">E’ stato attivato </w:t>
      </w:r>
      <w:r w:rsidR="00C40307" w:rsidRPr="00F80DDC">
        <w:rPr>
          <w:rFonts w:asciiTheme="minorHAnsi" w:hAnsiTheme="minorHAnsi"/>
          <w:sz w:val="20"/>
          <w:szCs w:val="20"/>
        </w:rPr>
        <w:t>il nuovo sito</w:t>
      </w:r>
      <w:r w:rsidR="008544FC">
        <w:rPr>
          <w:rFonts w:asciiTheme="minorHAnsi" w:hAnsiTheme="minorHAnsi"/>
          <w:sz w:val="20"/>
          <w:szCs w:val="20"/>
        </w:rPr>
        <w:t xml:space="preserve"> I</w:t>
      </w:r>
      <w:r w:rsidR="00C40307" w:rsidRPr="00F80DDC">
        <w:rPr>
          <w:rFonts w:asciiTheme="minorHAnsi" w:hAnsiTheme="minorHAnsi"/>
          <w:sz w:val="20"/>
          <w:szCs w:val="20"/>
        </w:rPr>
        <w:t>nternet, la news</w:t>
      </w:r>
      <w:r w:rsidRPr="00F80DDC">
        <w:rPr>
          <w:rFonts w:asciiTheme="minorHAnsi" w:hAnsiTheme="minorHAnsi"/>
          <w:sz w:val="20"/>
          <w:szCs w:val="20"/>
        </w:rPr>
        <w:t>letter</w:t>
      </w:r>
      <w:r w:rsidR="00C40307" w:rsidRPr="00F80DDC">
        <w:rPr>
          <w:rFonts w:asciiTheme="minorHAnsi" w:hAnsiTheme="minorHAnsi"/>
          <w:sz w:val="20"/>
          <w:szCs w:val="20"/>
        </w:rPr>
        <w:t xml:space="preserve"> mensile</w:t>
      </w:r>
      <w:r w:rsidRPr="00F80DDC">
        <w:rPr>
          <w:rFonts w:asciiTheme="minorHAnsi" w:hAnsiTheme="minorHAnsi"/>
          <w:sz w:val="20"/>
          <w:szCs w:val="20"/>
        </w:rPr>
        <w:t xml:space="preserve"> e nuovi social network, strumenti ormai indispensabili della comunicazione. Questi nuovi canali non sono alternativi a quanto già esistente, Esserci per esempio continuerà </w:t>
      </w:r>
      <w:r w:rsidR="005C3891">
        <w:rPr>
          <w:rFonts w:asciiTheme="minorHAnsi" w:hAnsiTheme="minorHAnsi"/>
          <w:sz w:val="20"/>
          <w:szCs w:val="20"/>
        </w:rPr>
        <w:t>come</w:t>
      </w:r>
      <w:r w:rsidRPr="00F80DDC">
        <w:rPr>
          <w:rFonts w:asciiTheme="minorHAnsi" w:hAnsiTheme="minorHAnsi"/>
          <w:sz w:val="20"/>
          <w:szCs w:val="20"/>
        </w:rPr>
        <w:t xml:space="preserve"> periodico ufficial</w:t>
      </w:r>
      <w:r w:rsidR="00C40307" w:rsidRPr="00F80DDC">
        <w:rPr>
          <w:rFonts w:asciiTheme="minorHAnsi" w:hAnsiTheme="minorHAnsi"/>
          <w:sz w:val="20"/>
          <w:szCs w:val="20"/>
        </w:rPr>
        <w:t>e dello SVI,</w:t>
      </w:r>
      <w:r w:rsidRPr="00F80DDC">
        <w:rPr>
          <w:rFonts w:asciiTheme="minorHAnsi" w:hAnsiTheme="minorHAnsi"/>
          <w:sz w:val="20"/>
          <w:szCs w:val="20"/>
        </w:rPr>
        <w:t xml:space="preserve"> ma integrano bene quanto preesistente permettendoci di raggiungere molte persone vicine allo SVI, ma che non vivono la quotidianità dell'organismo.</w:t>
      </w:r>
    </w:p>
    <w:p w:rsidR="007B03B6" w:rsidRPr="00F80DDC" w:rsidRDefault="007B03B6" w:rsidP="00D1468B">
      <w:pPr>
        <w:spacing w:line="360" w:lineRule="auto"/>
        <w:jc w:val="both"/>
        <w:rPr>
          <w:rFonts w:asciiTheme="minorHAnsi" w:hAnsiTheme="minorHAnsi"/>
          <w:sz w:val="20"/>
          <w:szCs w:val="20"/>
        </w:rPr>
      </w:pPr>
    </w:p>
    <w:p w:rsidR="007B03B6" w:rsidRPr="00F80DDC" w:rsidRDefault="007B03B6" w:rsidP="00D1468B">
      <w:pPr>
        <w:spacing w:line="360" w:lineRule="auto"/>
        <w:jc w:val="both"/>
        <w:rPr>
          <w:rFonts w:asciiTheme="minorHAnsi" w:hAnsiTheme="minorHAnsi"/>
          <w:sz w:val="20"/>
          <w:szCs w:val="20"/>
        </w:rPr>
      </w:pPr>
      <w:r w:rsidRPr="00F80DDC">
        <w:rPr>
          <w:rFonts w:asciiTheme="minorHAnsi" w:hAnsiTheme="minorHAnsi"/>
          <w:b/>
          <w:sz w:val="20"/>
          <w:szCs w:val="20"/>
        </w:rPr>
        <w:t>Creazione di partnership sia in Italia che all’estero</w:t>
      </w:r>
    </w:p>
    <w:p w:rsidR="00D1468B" w:rsidRPr="00F80DDC" w:rsidRDefault="00C40307" w:rsidP="00D1468B">
      <w:pPr>
        <w:spacing w:line="360" w:lineRule="auto"/>
        <w:jc w:val="both"/>
        <w:rPr>
          <w:rFonts w:asciiTheme="minorHAnsi" w:hAnsiTheme="minorHAnsi"/>
          <w:sz w:val="20"/>
          <w:szCs w:val="20"/>
        </w:rPr>
      </w:pPr>
      <w:r w:rsidRPr="00F80DDC">
        <w:rPr>
          <w:rFonts w:asciiTheme="minorHAnsi" w:hAnsiTheme="minorHAnsi"/>
          <w:sz w:val="20"/>
          <w:szCs w:val="20"/>
        </w:rPr>
        <w:t xml:space="preserve">Anche per il 2013 è continuato il rafforzamento delle collaborazioni e dei partenariati con altre </w:t>
      </w:r>
      <w:proofErr w:type="spellStart"/>
      <w:r w:rsidRPr="00F80DDC">
        <w:rPr>
          <w:rFonts w:asciiTheme="minorHAnsi" w:hAnsiTheme="minorHAnsi"/>
          <w:sz w:val="20"/>
          <w:szCs w:val="20"/>
        </w:rPr>
        <w:t>ong</w:t>
      </w:r>
      <w:proofErr w:type="spellEnd"/>
      <w:r w:rsidRPr="00F80DDC">
        <w:rPr>
          <w:rFonts w:asciiTheme="minorHAnsi" w:hAnsiTheme="minorHAnsi"/>
          <w:sz w:val="20"/>
          <w:szCs w:val="20"/>
        </w:rPr>
        <w:t xml:space="preserve">, in particolare segnaliamo la realizzazione di un video-documentario </w:t>
      </w:r>
      <w:r w:rsidR="005C3891">
        <w:rPr>
          <w:rFonts w:asciiTheme="minorHAnsi" w:hAnsiTheme="minorHAnsi"/>
          <w:sz w:val="20"/>
          <w:szCs w:val="20"/>
        </w:rPr>
        <w:t>prodotto</w:t>
      </w:r>
      <w:r w:rsidRPr="00F80DDC">
        <w:rPr>
          <w:rFonts w:asciiTheme="minorHAnsi" w:hAnsiTheme="minorHAnsi"/>
          <w:sz w:val="20"/>
          <w:szCs w:val="20"/>
        </w:rPr>
        <w:t xml:space="preserve"> in</w:t>
      </w:r>
      <w:r w:rsidR="00D1468B" w:rsidRPr="00F80DDC">
        <w:rPr>
          <w:rFonts w:asciiTheme="minorHAnsi" w:hAnsiTheme="minorHAnsi"/>
          <w:sz w:val="20"/>
          <w:szCs w:val="20"/>
        </w:rPr>
        <w:t>sieme alle</w:t>
      </w:r>
      <w:r w:rsidRPr="00F80DDC">
        <w:rPr>
          <w:rFonts w:asciiTheme="minorHAnsi" w:hAnsiTheme="minorHAnsi"/>
          <w:sz w:val="20"/>
          <w:szCs w:val="20"/>
        </w:rPr>
        <w:t xml:space="preserve"> cinque </w:t>
      </w:r>
      <w:proofErr w:type="spellStart"/>
      <w:r w:rsidRPr="00F80DDC">
        <w:rPr>
          <w:rFonts w:asciiTheme="minorHAnsi" w:hAnsiTheme="minorHAnsi"/>
          <w:sz w:val="20"/>
          <w:szCs w:val="20"/>
        </w:rPr>
        <w:t>ong</w:t>
      </w:r>
      <w:proofErr w:type="spellEnd"/>
      <w:r w:rsidRPr="00F80DDC">
        <w:rPr>
          <w:rFonts w:asciiTheme="minorHAnsi" w:hAnsiTheme="minorHAnsi"/>
          <w:sz w:val="20"/>
          <w:szCs w:val="20"/>
        </w:rPr>
        <w:t xml:space="preserve"> bresciane dal titolo “Brescia per il Mozambico”, che è stato presentato in luglio 2013 in Castello a Brescia. </w:t>
      </w:r>
    </w:p>
    <w:p w:rsidR="00C40307" w:rsidRPr="00F80DDC" w:rsidRDefault="00C40307" w:rsidP="00D1468B">
      <w:pPr>
        <w:spacing w:line="360" w:lineRule="auto"/>
        <w:jc w:val="both"/>
        <w:rPr>
          <w:rFonts w:asciiTheme="minorHAnsi" w:hAnsiTheme="minorHAnsi"/>
          <w:sz w:val="20"/>
          <w:szCs w:val="20"/>
        </w:rPr>
      </w:pPr>
      <w:r w:rsidRPr="00F80DDC">
        <w:rPr>
          <w:rFonts w:asciiTheme="minorHAnsi" w:hAnsiTheme="minorHAnsi"/>
          <w:sz w:val="20"/>
          <w:szCs w:val="20"/>
        </w:rPr>
        <w:t xml:space="preserve">Continuerà anche per il 2014 la collaborazione con MMI e SCAIP sia in Mozambico che in Burundi, come anche con Insieme si può (Belluno) in Uganda. Si sono inoltre avviate collaborazioni con </w:t>
      </w:r>
      <w:proofErr w:type="spellStart"/>
      <w:r w:rsidRPr="00F80DDC">
        <w:rPr>
          <w:rFonts w:asciiTheme="minorHAnsi" w:hAnsiTheme="minorHAnsi"/>
          <w:sz w:val="20"/>
          <w:szCs w:val="20"/>
        </w:rPr>
        <w:t>Celim</w:t>
      </w:r>
      <w:proofErr w:type="spellEnd"/>
      <w:r w:rsidRPr="00F80DDC">
        <w:rPr>
          <w:rFonts w:asciiTheme="minorHAnsi" w:hAnsiTheme="minorHAnsi"/>
          <w:sz w:val="20"/>
          <w:szCs w:val="20"/>
        </w:rPr>
        <w:t xml:space="preserve"> Milano per lo Zambia, e con vari altri enti per </w:t>
      </w:r>
      <w:r w:rsidR="003B634B">
        <w:rPr>
          <w:rFonts w:asciiTheme="minorHAnsi" w:hAnsiTheme="minorHAnsi"/>
          <w:sz w:val="20"/>
          <w:szCs w:val="20"/>
        </w:rPr>
        <w:t>un significativo allargamento del</w:t>
      </w:r>
      <w:r w:rsidRPr="00F80DDC">
        <w:rPr>
          <w:rFonts w:asciiTheme="minorHAnsi" w:hAnsiTheme="minorHAnsi"/>
          <w:sz w:val="20"/>
          <w:szCs w:val="20"/>
        </w:rPr>
        <w:t xml:space="preserve"> </w:t>
      </w:r>
      <w:r w:rsidR="008544FC">
        <w:rPr>
          <w:rFonts w:asciiTheme="minorHAnsi" w:hAnsiTheme="minorHAnsi"/>
          <w:sz w:val="20"/>
          <w:szCs w:val="20"/>
        </w:rPr>
        <w:t>S</w:t>
      </w:r>
      <w:r w:rsidRPr="00F80DDC">
        <w:rPr>
          <w:rFonts w:asciiTheme="minorHAnsi" w:hAnsiTheme="minorHAnsi"/>
          <w:sz w:val="20"/>
          <w:szCs w:val="20"/>
        </w:rPr>
        <w:t xml:space="preserve">ervizio </w:t>
      </w:r>
      <w:r w:rsidR="008544FC">
        <w:rPr>
          <w:rFonts w:asciiTheme="minorHAnsi" w:hAnsiTheme="minorHAnsi"/>
          <w:sz w:val="20"/>
          <w:szCs w:val="20"/>
        </w:rPr>
        <w:t>C</w:t>
      </w:r>
      <w:r w:rsidRPr="00F80DDC">
        <w:rPr>
          <w:rFonts w:asciiTheme="minorHAnsi" w:hAnsiTheme="minorHAnsi"/>
          <w:sz w:val="20"/>
          <w:szCs w:val="20"/>
        </w:rPr>
        <w:t>ivile all’estero</w:t>
      </w:r>
      <w:r w:rsidR="00D1468B" w:rsidRPr="00F80DDC">
        <w:rPr>
          <w:rFonts w:asciiTheme="minorHAnsi" w:hAnsiTheme="minorHAnsi"/>
          <w:sz w:val="20"/>
          <w:szCs w:val="20"/>
        </w:rPr>
        <w:t>, in particolare segnaliamo le bresciane</w:t>
      </w:r>
      <w:r w:rsidRPr="00F80DDC">
        <w:rPr>
          <w:rFonts w:asciiTheme="minorHAnsi" w:hAnsiTheme="minorHAnsi"/>
          <w:sz w:val="20"/>
          <w:szCs w:val="20"/>
        </w:rPr>
        <w:t xml:space="preserve"> Punto Missione </w:t>
      </w:r>
      <w:proofErr w:type="spellStart"/>
      <w:r w:rsidRPr="00F80DDC">
        <w:rPr>
          <w:rFonts w:asciiTheme="minorHAnsi" w:hAnsiTheme="minorHAnsi"/>
          <w:sz w:val="20"/>
          <w:szCs w:val="20"/>
        </w:rPr>
        <w:t>Onlus</w:t>
      </w:r>
      <w:proofErr w:type="spellEnd"/>
      <w:r w:rsidR="00D1468B" w:rsidRPr="00F80DDC">
        <w:rPr>
          <w:rFonts w:asciiTheme="minorHAnsi" w:hAnsiTheme="minorHAnsi"/>
          <w:sz w:val="20"/>
          <w:szCs w:val="20"/>
        </w:rPr>
        <w:t xml:space="preserve"> e</w:t>
      </w:r>
      <w:r w:rsidRPr="00F80DDC">
        <w:rPr>
          <w:rFonts w:asciiTheme="minorHAnsi" w:hAnsiTheme="minorHAnsi"/>
          <w:sz w:val="20"/>
          <w:szCs w:val="20"/>
        </w:rPr>
        <w:t xml:space="preserve"> Compartir </w:t>
      </w:r>
      <w:proofErr w:type="spellStart"/>
      <w:r w:rsidRPr="00F80DDC">
        <w:rPr>
          <w:rFonts w:asciiTheme="minorHAnsi" w:hAnsiTheme="minorHAnsi"/>
          <w:sz w:val="20"/>
          <w:szCs w:val="20"/>
        </w:rPr>
        <w:t>Onlus</w:t>
      </w:r>
      <w:proofErr w:type="spellEnd"/>
      <w:r w:rsidR="00D1468B" w:rsidRPr="00F80DDC">
        <w:rPr>
          <w:rFonts w:asciiTheme="minorHAnsi" w:hAnsiTheme="minorHAnsi"/>
          <w:sz w:val="20"/>
          <w:szCs w:val="20"/>
        </w:rPr>
        <w:t>.</w:t>
      </w:r>
      <w:r w:rsidRPr="00F80DDC">
        <w:rPr>
          <w:rFonts w:asciiTheme="minorHAnsi" w:hAnsiTheme="minorHAnsi"/>
          <w:sz w:val="20"/>
          <w:szCs w:val="20"/>
        </w:rPr>
        <w:t xml:space="preserve"> </w:t>
      </w:r>
    </w:p>
    <w:p w:rsidR="007B03B6" w:rsidRPr="00F80DDC" w:rsidRDefault="007B03B6" w:rsidP="00D1468B">
      <w:pPr>
        <w:spacing w:line="360" w:lineRule="auto"/>
        <w:jc w:val="both"/>
        <w:rPr>
          <w:rFonts w:asciiTheme="minorHAnsi" w:hAnsiTheme="minorHAnsi"/>
          <w:sz w:val="20"/>
          <w:szCs w:val="20"/>
        </w:rPr>
      </w:pPr>
    </w:p>
    <w:p w:rsidR="007B03B6" w:rsidRPr="00F80DDC" w:rsidRDefault="007B03B6" w:rsidP="00D1468B">
      <w:pPr>
        <w:spacing w:line="360" w:lineRule="auto"/>
        <w:jc w:val="both"/>
        <w:rPr>
          <w:rFonts w:asciiTheme="minorHAnsi" w:hAnsiTheme="minorHAnsi"/>
          <w:sz w:val="20"/>
          <w:szCs w:val="20"/>
        </w:rPr>
      </w:pPr>
      <w:r w:rsidRPr="00F80DDC">
        <w:rPr>
          <w:rFonts w:asciiTheme="minorHAnsi" w:hAnsiTheme="minorHAnsi"/>
          <w:b/>
          <w:sz w:val="20"/>
          <w:szCs w:val="20"/>
        </w:rPr>
        <w:t xml:space="preserve">Azione politico parlamentare in concertazione con </w:t>
      </w:r>
      <w:proofErr w:type="spellStart"/>
      <w:r w:rsidRPr="00F80DDC">
        <w:rPr>
          <w:rFonts w:asciiTheme="minorHAnsi" w:hAnsiTheme="minorHAnsi"/>
          <w:b/>
          <w:sz w:val="20"/>
          <w:szCs w:val="20"/>
        </w:rPr>
        <w:t>Focsiv</w:t>
      </w:r>
      <w:proofErr w:type="spellEnd"/>
      <w:r w:rsidRPr="00F80DDC">
        <w:rPr>
          <w:rFonts w:asciiTheme="minorHAnsi" w:hAnsiTheme="minorHAnsi"/>
          <w:b/>
          <w:sz w:val="20"/>
          <w:szCs w:val="20"/>
        </w:rPr>
        <w:t xml:space="preserve"> </w:t>
      </w:r>
      <w:r w:rsidR="00D1468B" w:rsidRPr="00F80DDC">
        <w:rPr>
          <w:rFonts w:asciiTheme="minorHAnsi" w:hAnsiTheme="minorHAnsi"/>
          <w:b/>
          <w:sz w:val="20"/>
          <w:szCs w:val="20"/>
        </w:rPr>
        <w:t>per la riforma della L</w:t>
      </w:r>
      <w:r w:rsidRPr="00F80DDC">
        <w:rPr>
          <w:rFonts w:asciiTheme="minorHAnsi" w:hAnsiTheme="minorHAnsi"/>
          <w:b/>
          <w:sz w:val="20"/>
          <w:szCs w:val="20"/>
        </w:rPr>
        <w:t>egge 49</w:t>
      </w:r>
      <w:r w:rsidR="00D1468B" w:rsidRPr="00F80DDC">
        <w:rPr>
          <w:rFonts w:asciiTheme="minorHAnsi" w:hAnsiTheme="minorHAnsi"/>
          <w:b/>
          <w:sz w:val="20"/>
          <w:szCs w:val="20"/>
        </w:rPr>
        <w:t>/87</w:t>
      </w:r>
    </w:p>
    <w:p w:rsidR="007B03B6" w:rsidRPr="00F80DDC" w:rsidRDefault="007B03B6" w:rsidP="00D1468B">
      <w:pPr>
        <w:spacing w:line="360" w:lineRule="auto"/>
        <w:jc w:val="both"/>
        <w:rPr>
          <w:rFonts w:asciiTheme="minorHAnsi" w:hAnsiTheme="minorHAnsi"/>
          <w:b/>
          <w:sz w:val="20"/>
          <w:szCs w:val="20"/>
        </w:rPr>
      </w:pPr>
      <w:r w:rsidRPr="00F80DDC">
        <w:rPr>
          <w:rFonts w:asciiTheme="minorHAnsi" w:hAnsiTheme="minorHAnsi"/>
          <w:sz w:val="20"/>
          <w:szCs w:val="20"/>
        </w:rPr>
        <w:t>L’organismo ha partecipato attivamente alla discussione avente per oggetto la modifica della legge 49</w:t>
      </w:r>
      <w:r w:rsidR="00D1468B" w:rsidRPr="00F80DDC">
        <w:rPr>
          <w:rFonts w:asciiTheme="minorHAnsi" w:hAnsiTheme="minorHAnsi"/>
          <w:sz w:val="20"/>
          <w:szCs w:val="20"/>
        </w:rPr>
        <w:t>/87</w:t>
      </w:r>
      <w:r w:rsidRPr="00F80DDC">
        <w:rPr>
          <w:rFonts w:asciiTheme="minorHAnsi" w:hAnsiTheme="minorHAnsi"/>
          <w:sz w:val="20"/>
          <w:szCs w:val="20"/>
        </w:rPr>
        <w:t xml:space="preserve"> (La cooperazione italiana con i paesi in via di sviluppo), portando in </w:t>
      </w:r>
      <w:proofErr w:type="spellStart"/>
      <w:r w:rsidRPr="00F80DDC">
        <w:rPr>
          <w:rFonts w:asciiTheme="minorHAnsi" w:hAnsiTheme="minorHAnsi"/>
          <w:sz w:val="20"/>
          <w:szCs w:val="20"/>
        </w:rPr>
        <w:t>Focsiv</w:t>
      </w:r>
      <w:proofErr w:type="spellEnd"/>
      <w:r w:rsidRPr="00F80DDC">
        <w:rPr>
          <w:rFonts w:asciiTheme="minorHAnsi" w:hAnsiTheme="minorHAnsi"/>
          <w:sz w:val="20"/>
          <w:szCs w:val="20"/>
        </w:rPr>
        <w:t xml:space="preserve">, in prima istanza, e nella discussione parlamentare successivamente, tramite l’onorevole </w:t>
      </w:r>
      <w:r w:rsidR="00F80DDC">
        <w:rPr>
          <w:rFonts w:asciiTheme="minorHAnsi" w:hAnsiTheme="minorHAnsi"/>
          <w:sz w:val="20"/>
          <w:szCs w:val="20"/>
        </w:rPr>
        <w:t xml:space="preserve">Alfredo </w:t>
      </w:r>
      <w:proofErr w:type="spellStart"/>
      <w:r w:rsidRPr="00F80DDC">
        <w:rPr>
          <w:rFonts w:asciiTheme="minorHAnsi" w:hAnsiTheme="minorHAnsi"/>
          <w:sz w:val="20"/>
          <w:szCs w:val="20"/>
        </w:rPr>
        <w:t>Bazoli</w:t>
      </w:r>
      <w:proofErr w:type="spellEnd"/>
      <w:r w:rsidRPr="00F80DDC">
        <w:rPr>
          <w:rFonts w:asciiTheme="minorHAnsi" w:hAnsiTheme="minorHAnsi"/>
          <w:sz w:val="20"/>
          <w:szCs w:val="20"/>
        </w:rPr>
        <w:t xml:space="preserve">, socio </w:t>
      </w:r>
      <w:proofErr w:type="spellStart"/>
      <w:r w:rsidRPr="00F80DDC">
        <w:rPr>
          <w:rFonts w:asciiTheme="minorHAnsi" w:hAnsiTheme="minorHAnsi"/>
          <w:sz w:val="20"/>
          <w:szCs w:val="20"/>
        </w:rPr>
        <w:t>Svi</w:t>
      </w:r>
      <w:proofErr w:type="spellEnd"/>
      <w:r w:rsidRPr="00F80DDC">
        <w:rPr>
          <w:rFonts w:asciiTheme="minorHAnsi" w:hAnsiTheme="minorHAnsi"/>
          <w:sz w:val="20"/>
          <w:szCs w:val="20"/>
        </w:rPr>
        <w:t xml:space="preserve">, le necessità operative delle </w:t>
      </w:r>
      <w:proofErr w:type="spellStart"/>
      <w:r w:rsidRPr="00F80DDC">
        <w:rPr>
          <w:rFonts w:asciiTheme="minorHAnsi" w:hAnsiTheme="minorHAnsi"/>
          <w:sz w:val="20"/>
          <w:szCs w:val="20"/>
        </w:rPr>
        <w:t>ong</w:t>
      </w:r>
      <w:proofErr w:type="spellEnd"/>
      <w:r w:rsidRPr="00F80DDC">
        <w:rPr>
          <w:rFonts w:asciiTheme="minorHAnsi" w:hAnsiTheme="minorHAnsi"/>
          <w:sz w:val="20"/>
          <w:szCs w:val="20"/>
        </w:rPr>
        <w:t xml:space="preserve"> lombarde.</w:t>
      </w:r>
    </w:p>
    <w:p w:rsidR="007B03B6" w:rsidRPr="00F80DDC" w:rsidRDefault="007B03B6" w:rsidP="00D1468B">
      <w:pPr>
        <w:spacing w:line="360" w:lineRule="auto"/>
        <w:jc w:val="both"/>
        <w:rPr>
          <w:rFonts w:asciiTheme="minorHAnsi" w:hAnsiTheme="minorHAnsi"/>
          <w:b/>
          <w:sz w:val="20"/>
          <w:szCs w:val="20"/>
        </w:rPr>
      </w:pPr>
    </w:p>
    <w:p w:rsidR="007B03B6" w:rsidRPr="00F80DDC" w:rsidRDefault="00D1468B" w:rsidP="00D1468B">
      <w:pPr>
        <w:spacing w:line="360" w:lineRule="auto"/>
        <w:jc w:val="both"/>
        <w:rPr>
          <w:rFonts w:asciiTheme="minorHAnsi" w:hAnsiTheme="minorHAnsi"/>
          <w:strike/>
          <w:color w:val="FF0000"/>
          <w:sz w:val="20"/>
          <w:szCs w:val="20"/>
        </w:rPr>
      </w:pPr>
      <w:r w:rsidRPr="00F80DDC">
        <w:rPr>
          <w:rFonts w:asciiTheme="minorHAnsi" w:hAnsiTheme="minorHAnsi"/>
          <w:b/>
          <w:sz w:val="20"/>
          <w:szCs w:val="20"/>
        </w:rPr>
        <w:t>Prospettive per il 2014</w:t>
      </w:r>
    </w:p>
    <w:p w:rsidR="007B03B6" w:rsidRPr="00F80DDC" w:rsidRDefault="007B03B6" w:rsidP="00F80DDC">
      <w:pPr>
        <w:spacing w:line="360" w:lineRule="auto"/>
        <w:jc w:val="both"/>
        <w:rPr>
          <w:rFonts w:asciiTheme="minorHAnsi" w:hAnsiTheme="minorHAnsi"/>
          <w:sz w:val="20"/>
          <w:szCs w:val="20"/>
        </w:rPr>
      </w:pPr>
      <w:r w:rsidRPr="00F80DDC">
        <w:rPr>
          <w:rFonts w:asciiTheme="minorHAnsi" w:hAnsiTheme="minorHAnsi"/>
          <w:sz w:val="20"/>
          <w:szCs w:val="20"/>
        </w:rPr>
        <w:t>A seguito d</w:t>
      </w:r>
      <w:r w:rsidR="003B634B">
        <w:rPr>
          <w:rFonts w:asciiTheme="minorHAnsi" w:hAnsiTheme="minorHAnsi"/>
          <w:sz w:val="20"/>
          <w:szCs w:val="20"/>
        </w:rPr>
        <w:t xml:space="preserve">i un’approfondita discussione interna durante il 2013, si è valutata l’opportunità di un </w:t>
      </w:r>
      <w:r w:rsidRPr="00F80DDC">
        <w:rPr>
          <w:rFonts w:asciiTheme="minorHAnsi" w:hAnsiTheme="minorHAnsi"/>
          <w:sz w:val="20"/>
          <w:szCs w:val="20"/>
        </w:rPr>
        <w:t>incontro</w:t>
      </w:r>
      <w:r w:rsidR="003B634B" w:rsidRPr="003B634B">
        <w:rPr>
          <w:rFonts w:asciiTheme="minorHAnsi" w:hAnsiTheme="minorHAnsi"/>
          <w:sz w:val="20"/>
          <w:szCs w:val="20"/>
        </w:rPr>
        <w:t xml:space="preserve"> </w:t>
      </w:r>
      <w:r w:rsidR="003B634B" w:rsidRPr="00F80DDC">
        <w:rPr>
          <w:rFonts w:asciiTheme="minorHAnsi" w:hAnsiTheme="minorHAnsi"/>
          <w:sz w:val="20"/>
          <w:szCs w:val="20"/>
        </w:rPr>
        <w:t>con i volontari in servizio in Burundi, Uganda e Zambia</w:t>
      </w:r>
      <w:r w:rsidR="003B634B">
        <w:rPr>
          <w:rFonts w:asciiTheme="minorHAnsi" w:hAnsiTheme="minorHAnsi"/>
          <w:sz w:val="20"/>
          <w:szCs w:val="20"/>
        </w:rPr>
        <w:t>. Tale incontro, t</w:t>
      </w:r>
      <w:r w:rsidRPr="00F80DDC">
        <w:rPr>
          <w:rFonts w:asciiTheme="minorHAnsi" w:hAnsiTheme="minorHAnsi"/>
          <w:sz w:val="20"/>
          <w:szCs w:val="20"/>
        </w:rPr>
        <w:t xml:space="preserve">enutosi a Kampala </w:t>
      </w:r>
      <w:r w:rsidR="00D1468B" w:rsidRPr="00F80DDC">
        <w:rPr>
          <w:rFonts w:asciiTheme="minorHAnsi" w:hAnsiTheme="minorHAnsi"/>
          <w:sz w:val="20"/>
          <w:szCs w:val="20"/>
        </w:rPr>
        <w:t>nel marzo 2014</w:t>
      </w:r>
      <w:r w:rsidR="003B634B">
        <w:rPr>
          <w:rFonts w:asciiTheme="minorHAnsi" w:hAnsiTheme="minorHAnsi"/>
          <w:sz w:val="20"/>
          <w:szCs w:val="20"/>
        </w:rPr>
        <w:t xml:space="preserve">, ha </w:t>
      </w:r>
      <w:r w:rsidRPr="00F80DDC">
        <w:rPr>
          <w:rFonts w:asciiTheme="minorHAnsi" w:hAnsiTheme="minorHAnsi"/>
          <w:sz w:val="20"/>
          <w:szCs w:val="20"/>
        </w:rPr>
        <w:t>ap</w:t>
      </w:r>
      <w:r w:rsidR="003B634B">
        <w:rPr>
          <w:rFonts w:asciiTheme="minorHAnsi" w:hAnsiTheme="minorHAnsi"/>
          <w:sz w:val="20"/>
          <w:szCs w:val="20"/>
        </w:rPr>
        <w:t>erto</w:t>
      </w:r>
      <w:r w:rsidRPr="00F80DDC">
        <w:rPr>
          <w:rFonts w:asciiTheme="minorHAnsi" w:hAnsiTheme="minorHAnsi"/>
          <w:sz w:val="20"/>
          <w:szCs w:val="20"/>
        </w:rPr>
        <w:t xml:space="preserve"> una stagione di confronto partecipato sulle linee strategiche che l’organismo dovrà adottare nei prossimi anni e che potrebbero influenzare, non solo l’operatività sul territorio italiano, ma anche le modalità di approccio nei progetti e quindi i contenuti della formazione propedeutica alla partenza dei volontari.</w:t>
      </w:r>
    </w:p>
    <w:p w:rsidR="007B03B6" w:rsidRPr="00F80DDC" w:rsidRDefault="007B03B6" w:rsidP="005C3891">
      <w:pPr>
        <w:spacing w:line="360" w:lineRule="auto"/>
        <w:jc w:val="both"/>
        <w:rPr>
          <w:rFonts w:asciiTheme="minorHAnsi" w:hAnsiTheme="minorHAnsi"/>
          <w:sz w:val="20"/>
          <w:szCs w:val="20"/>
        </w:rPr>
      </w:pPr>
      <w:r w:rsidRPr="00F80DDC">
        <w:rPr>
          <w:rFonts w:asciiTheme="minorHAnsi" w:hAnsiTheme="minorHAnsi"/>
          <w:sz w:val="20"/>
          <w:szCs w:val="20"/>
        </w:rPr>
        <w:t xml:space="preserve">Le modalità operative di tale discussione saranno all’ordine del giorno dell’ufficio di presidenza del consiglio di amministrazione che, nelle prossime settimane, predisporranno </w:t>
      </w:r>
      <w:r w:rsidR="003B634B">
        <w:rPr>
          <w:rFonts w:asciiTheme="minorHAnsi" w:hAnsiTheme="minorHAnsi"/>
          <w:sz w:val="20"/>
          <w:szCs w:val="20"/>
        </w:rPr>
        <w:t xml:space="preserve">il </w:t>
      </w:r>
      <w:r w:rsidRPr="00F80DDC">
        <w:rPr>
          <w:rFonts w:asciiTheme="minorHAnsi" w:hAnsiTheme="minorHAnsi"/>
          <w:sz w:val="20"/>
          <w:szCs w:val="20"/>
        </w:rPr>
        <w:t>cronoprogramma delle azioni e i loro contenuti.</w:t>
      </w:r>
    </w:p>
    <w:p w:rsidR="007B03B6" w:rsidRPr="00F80DDC" w:rsidRDefault="007B03B6" w:rsidP="00F80DDC">
      <w:pPr>
        <w:spacing w:line="360" w:lineRule="auto"/>
        <w:jc w:val="both"/>
        <w:rPr>
          <w:rFonts w:asciiTheme="minorHAnsi" w:hAnsiTheme="minorHAnsi"/>
          <w:sz w:val="20"/>
          <w:szCs w:val="20"/>
        </w:rPr>
      </w:pPr>
      <w:r w:rsidRPr="00F80DDC">
        <w:rPr>
          <w:rFonts w:asciiTheme="minorHAnsi" w:hAnsiTheme="minorHAnsi"/>
          <w:sz w:val="20"/>
          <w:szCs w:val="20"/>
        </w:rPr>
        <w:t xml:space="preserve">Di quanto discusso e </w:t>
      </w:r>
      <w:proofErr w:type="gramStart"/>
      <w:r w:rsidRPr="00F80DDC">
        <w:rPr>
          <w:rFonts w:asciiTheme="minorHAnsi" w:hAnsiTheme="minorHAnsi"/>
          <w:sz w:val="20"/>
          <w:szCs w:val="20"/>
        </w:rPr>
        <w:t>dei  risultati</w:t>
      </w:r>
      <w:proofErr w:type="gramEnd"/>
      <w:r w:rsidRPr="00F80DDC">
        <w:rPr>
          <w:rFonts w:asciiTheme="minorHAnsi" w:hAnsiTheme="minorHAnsi"/>
          <w:sz w:val="20"/>
          <w:szCs w:val="20"/>
        </w:rPr>
        <w:t xml:space="preserve"> vi daremo conto nella prossima assemblea dei soci.</w:t>
      </w:r>
    </w:p>
    <w:p w:rsidR="007B03B6" w:rsidRPr="007B03B6" w:rsidRDefault="007B03B6" w:rsidP="00D1468B">
      <w:pPr>
        <w:spacing w:line="360" w:lineRule="auto"/>
        <w:jc w:val="both"/>
        <w:rPr>
          <w:rFonts w:asciiTheme="minorHAnsi" w:hAnsiTheme="minorHAnsi"/>
          <w:sz w:val="20"/>
          <w:szCs w:val="20"/>
        </w:rPr>
      </w:pPr>
    </w:p>
    <w:p w:rsidR="001A7679" w:rsidRPr="007B03B6" w:rsidRDefault="00D1468B" w:rsidP="00D1468B">
      <w:pPr>
        <w:spacing w:line="360" w:lineRule="auto"/>
        <w:ind w:left="5672" w:firstLine="709"/>
        <w:jc w:val="both"/>
        <w:rPr>
          <w:rFonts w:asciiTheme="minorHAnsi" w:hAnsiTheme="minorHAnsi" w:cstheme="minorHAnsi"/>
          <w:b/>
          <w:i/>
          <w:sz w:val="20"/>
          <w:szCs w:val="20"/>
        </w:rPr>
      </w:pPr>
      <w:r>
        <w:rPr>
          <w:rFonts w:asciiTheme="minorHAnsi" w:hAnsiTheme="minorHAnsi" w:cstheme="minorHAnsi"/>
          <w:b/>
          <w:i/>
          <w:sz w:val="20"/>
          <w:szCs w:val="20"/>
        </w:rPr>
        <w:t xml:space="preserve">   </w:t>
      </w:r>
      <w:r w:rsidR="001A7679" w:rsidRPr="007B03B6">
        <w:rPr>
          <w:rFonts w:asciiTheme="minorHAnsi" w:hAnsiTheme="minorHAnsi" w:cstheme="minorHAnsi"/>
          <w:b/>
          <w:i/>
          <w:sz w:val="20"/>
          <w:szCs w:val="20"/>
        </w:rPr>
        <w:t xml:space="preserve">Il presidente  </w:t>
      </w:r>
    </w:p>
    <w:p w:rsidR="00416957" w:rsidRDefault="006B2EB2" w:rsidP="00D84C6B">
      <w:pPr>
        <w:spacing w:line="360" w:lineRule="auto"/>
        <w:ind w:left="5672" w:firstLine="709"/>
        <w:jc w:val="both"/>
        <w:rPr>
          <w:rFonts w:asciiTheme="minorHAnsi" w:hAnsiTheme="minorHAnsi" w:cstheme="minorHAnsi"/>
          <w:b/>
          <w:i/>
          <w:sz w:val="20"/>
          <w:szCs w:val="20"/>
        </w:rPr>
      </w:pPr>
      <w:r w:rsidRPr="007B03B6">
        <w:rPr>
          <w:rFonts w:asciiTheme="minorHAnsi" w:hAnsiTheme="minorHAnsi" w:cstheme="minorHAnsi"/>
          <w:b/>
          <w:i/>
          <w:sz w:val="20"/>
          <w:szCs w:val="20"/>
        </w:rPr>
        <w:t xml:space="preserve">Paolo </w:t>
      </w:r>
      <w:proofErr w:type="spellStart"/>
      <w:r w:rsidRPr="007B03B6">
        <w:rPr>
          <w:rFonts w:asciiTheme="minorHAnsi" w:hAnsiTheme="minorHAnsi" w:cstheme="minorHAnsi"/>
          <w:b/>
          <w:i/>
          <w:sz w:val="20"/>
          <w:szCs w:val="20"/>
        </w:rPr>
        <w:t>Romagnosi</w:t>
      </w:r>
      <w:proofErr w:type="spellEnd"/>
    </w:p>
    <w:p w:rsidR="006B2EB2" w:rsidRDefault="006B2EB2" w:rsidP="00D84C6B">
      <w:pPr>
        <w:spacing w:line="360" w:lineRule="auto"/>
        <w:ind w:left="5672" w:firstLine="709"/>
        <w:jc w:val="both"/>
      </w:pPr>
      <w:r>
        <w:br w:type="page"/>
      </w:r>
    </w:p>
    <w:p w:rsidR="006B2EB2" w:rsidRPr="006B2EB2" w:rsidRDefault="00D824BC" w:rsidP="006B2EB2">
      <w:pPr>
        <w:jc w:val="center"/>
        <w:rPr>
          <w:rFonts w:asciiTheme="minorHAnsi" w:hAnsiTheme="minorHAnsi"/>
          <w:b/>
          <w:sz w:val="44"/>
          <w:szCs w:val="44"/>
        </w:rPr>
      </w:pPr>
      <w:r w:rsidRPr="006B2EB2">
        <w:rPr>
          <w:rFonts w:asciiTheme="minorHAnsi" w:hAnsiTheme="minorHAnsi"/>
          <w:b/>
          <w:sz w:val="44"/>
          <w:szCs w:val="44"/>
        </w:rPr>
        <w:lastRenderedPageBreak/>
        <w:t>RELAZIONE DI MISSIONE 2013</w:t>
      </w:r>
    </w:p>
    <w:p w:rsidR="00C95945" w:rsidRPr="006B2EB2" w:rsidRDefault="00895BBF" w:rsidP="006B2EB2">
      <w:pPr>
        <w:jc w:val="center"/>
        <w:rPr>
          <w:rFonts w:asciiTheme="minorHAnsi" w:hAnsiTheme="minorHAnsi"/>
          <w:b/>
          <w:sz w:val="44"/>
          <w:szCs w:val="44"/>
        </w:rPr>
      </w:pPr>
      <w:r w:rsidRPr="006B2EB2">
        <w:rPr>
          <w:rFonts w:asciiTheme="minorHAnsi" w:hAnsiTheme="minorHAnsi"/>
          <w:b/>
          <w:sz w:val="44"/>
          <w:szCs w:val="44"/>
        </w:rPr>
        <w:t>P</w:t>
      </w:r>
      <w:r w:rsidR="002C5FE7" w:rsidRPr="006B2EB2">
        <w:rPr>
          <w:rFonts w:asciiTheme="minorHAnsi" w:hAnsiTheme="minorHAnsi"/>
          <w:b/>
          <w:sz w:val="44"/>
          <w:szCs w:val="44"/>
        </w:rPr>
        <w:t>arte</w:t>
      </w:r>
      <w:r w:rsidRPr="006B2EB2">
        <w:rPr>
          <w:rFonts w:asciiTheme="minorHAnsi" w:hAnsiTheme="minorHAnsi"/>
          <w:b/>
          <w:sz w:val="44"/>
          <w:szCs w:val="44"/>
        </w:rPr>
        <w:t xml:space="preserve"> 1</w:t>
      </w:r>
    </w:p>
    <w:p w:rsidR="008D1824" w:rsidRDefault="002C5FE7" w:rsidP="006B2EB2">
      <w:pPr>
        <w:pStyle w:val="Standard"/>
        <w:contextualSpacing/>
        <w:jc w:val="center"/>
        <w:rPr>
          <w:rFonts w:asciiTheme="minorHAnsi" w:hAnsiTheme="minorHAnsi" w:cstheme="minorHAnsi"/>
          <w:b/>
          <w:bCs/>
          <w:sz w:val="44"/>
          <w:szCs w:val="44"/>
        </w:rPr>
      </w:pPr>
      <w:r w:rsidRPr="006B2EB2">
        <w:rPr>
          <w:rFonts w:asciiTheme="minorHAnsi" w:hAnsiTheme="minorHAnsi" w:cstheme="minorHAnsi"/>
          <w:b/>
          <w:bCs/>
          <w:sz w:val="44"/>
          <w:szCs w:val="44"/>
        </w:rPr>
        <w:t>Caratteristiche istituzionali dell’organismo</w:t>
      </w:r>
    </w:p>
    <w:p w:rsidR="0010212B" w:rsidRPr="006B2EB2" w:rsidRDefault="0010212B" w:rsidP="006B2EB2">
      <w:pPr>
        <w:pStyle w:val="Standard"/>
        <w:contextualSpacing/>
        <w:jc w:val="center"/>
        <w:rPr>
          <w:rFonts w:asciiTheme="minorHAnsi" w:hAnsiTheme="minorHAnsi" w:cstheme="minorHAnsi"/>
          <w:b/>
          <w:bCs/>
          <w:sz w:val="44"/>
          <w:szCs w:val="44"/>
        </w:rPr>
      </w:pPr>
    </w:p>
    <w:p w:rsidR="00C95945" w:rsidRPr="0090172C" w:rsidRDefault="00895BBF" w:rsidP="0010592E">
      <w:pPr>
        <w:pStyle w:val="Standard"/>
        <w:contextualSpacing/>
        <w:rPr>
          <w:rFonts w:asciiTheme="minorHAnsi" w:hAnsiTheme="minorHAnsi" w:cstheme="minorHAnsi"/>
          <w:b/>
          <w:bCs/>
          <w:sz w:val="26"/>
          <w:szCs w:val="26"/>
        </w:rPr>
      </w:pPr>
      <w:r w:rsidRPr="0090172C">
        <w:rPr>
          <w:rFonts w:asciiTheme="minorHAnsi" w:hAnsiTheme="minorHAnsi" w:cstheme="minorHAnsi"/>
          <w:b/>
          <w:bCs/>
          <w:sz w:val="26"/>
          <w:szCs w:val="26"/>
        </w:rPr>
        <w:t>1-  IDENTITÀ DELL'ORGANISMO</w:t>
      </w:r>
    </w:p>
    <w:p w:rsidR="00C95945" w:rsidRPr="0090172C" w:rsidRDefault="00C95945" w:rsidP="0010592E">
      <w:pPr>
        <w:pStyle w:val="Standard"/>
        <w:contextualSpacing/>
        <w:rPr>
          <w:rFonts w:asciiTheme="minorHAnsi" w:hAnsiTheme="minorHAnsi" w:cstheme="minorHAnsi"/>
          <w:b/>
          <w:bCs/>
          <w:sz w:val="26"/>
          <w:szCs w:val="26"/>
        </w:rPr>
      </w:pPr>
    </w:p>
    <w:p w:rsidR="00C95945" w:rsidRPr="0090172C" w:rsidRDefault="00895BBF" w:rsidP="0010592E">
      <w:pPr>
        <w:pStyle w:val="Standard"/>
        <w:contextualSpacing/>
        <w:rPr>
          <w:rFonts w:asciiTheme="minorHAnsi" w:hAnsiTheme="minorHAnsi" w:cstheme="minorHAnsi"/>
          <w:b/>
          <w:bCs/>
          <w:sz w:val="26"/>
          <w:szCs w:val="26"/>
        </w:rPr>
      </w:pPr>
      <w:r w:rsidRPr="0090172C">
        <w:rPr>
          <w:rFonts w:asciiTheme="minorHAnsi" w:hAnsiTheme="minorHAnsi" w:cstheme="minorHAnsi"/>
          <w:b/>
          <w:bCs/>
          <w:sz w:val="26"/>
          <w:szCs w:val="26"/>
        </w:rPr>
        <w:t>Chi siamo</w:t>
      </w:r>
    </w:p>
    <w:p w:rsidR="008544FC" w:rsidRDefault="00895BBF" w:rsidP="0010592E">
      <w:pPr>
        <w:pStyle w:val="Standard"/>
        <w:contextualSpacing/>
        <w:jc w:val="both"/>
        <w:rPr>
          <w:rFonts w:asciiTheme="minorHAnsi" w:hAnsiTheme="minorHAnsi" w:cstheme="minorHAnsi"/>
          <w:sz w:val="20"/>
          <w:szCs w:val="20"/>
        </w:rPr>
      </w:pPr>
      <w:r w:rsidRPr="0090172C">
        <w:rPr>
          <w:rFonts w:asciiTheme="minorHAnsi" w:hAnsiTheme="minorHAnsi" w:cstheme="minorHAnsi"/>
          <w:sz w:val="20"/>
          <w:szCs w:val="20"/>
        </w:rPr>
        <w:t xml:space="preserve">Il Servizio Volontario Internazionale - S.V.I., nasce formalmente come realtà associativa, nella forma di Ente Morale, nell’anno 1969, a seguito dell'esperienza di servizio in Burundi per alcuni anni di alcuni volontari bresciani. </w:t>
      </w:r>
    </w:p>
    <w:p w:rsidR="008544FC" w:rsidRDefault="00895BBF" w:rsidP="0010592E">
      <w:pPr>
        <w:pStyle w:val="Standard"/>
        <w:contextualSpacing/>
        <w:jc w:val="both"/>
        <w:rPr>
          <w:rFonts w:asciiTheme="minorHAnsi" w:hAnsiTheme="minorHAnsi" w:cstheme="minorHAnsi"/>
          <w:sz w:val="20"/>
          <w:szCs w:val="20"/>
        </w:rPr>
      </w:pPr>
      <w:r w:rsidRPr="0090172C">
        <w:rPr>
          <w:rFonts w:asciiTheme="minorHAnsi" w:hAnsiTheme="minorHAnsi" w:cstheme="minorHAnsi"/>
          <w:sz w:val="20"/>
          <w:szCs w:val="20"/>
        </w:rPr>
        <w:t xml:space="preserve">Dal 1972 è stato riconosciuto idoneo dal Ministero degli Affari Esteri italiano per svolgere attività di cooperazione internazionale mediante la formazione e l'invio di volontari in Paesi del Sud del mondo e azioni di sensibilizzazione rivolte al territorio italiano. </w:t>
      </w:r>
    </w:p>
    <w:p w:rsidR="008544FC" w:rsidRDefault="00895BBF" w:rsidP="0010592E">
      <w:pPr>
        <w:pStyle w:val="Standard"/>
        <w:contextualSpacing/>
        <w:jc w:val="both"/>
        <w:rPr>
          <w:rFonts w:asciiTheme="minorHAnsi" w:hAnsiTheme="minorHAnsi" w:cstheme="minorHAnsi"/>
          <w:sz w:val="20"/>
          <w:szCs w:val="20"/>
        </w:rPr>
      </w:pPr>
      <w:r w:rsidRPr="0090172C">
        <w:rPr>
          <w:rFonts w:asciiTheme="minorHAnsi" w:hAnsiTheme="minorHAnsi" w:cstheme="minorHAnsi"/>
          <w:sz w:val="20"/>
          <w:szCs w:val="20"/>
        </w:rPr>
        <w:t xml:space="preserve">L'organismo è attualmente presente in Africa (Burundi, Kenya, </w:t>
      </w:r>
      <w:r w:rsidR="00ED09D6" w:rsidRPr="0090172C">
        <w:rPr>
          <w:rFonts w:asciiTheme="minorHAnsi" w:hAnsiTheme="minorHAnsi" w:cstheme="minorHAnsi"/>
          <w:sz w:val="20"/>
          <w:szCs w:val="20"/>
        </w:rPr>
        <w:t>Mozambico,</w:t>
      </w:r>
      <w:r w:rsidRPr="0090172C">
        <w:rPr>
          <w:rFonts w:asciiTheme="minorHAnsi" w:hAnsiTheme="minorHAnsi" w:cstheme="minorHAnsi"/>
          <w:sz w:val="20"/>
          <w:szCs w:val="20"/>
        </w:rPr>
        <w:t xml:space="preserve"> Uganda</w:t>
      </w:r>
      <w:r w:rsidR="00ED09D6" w:rsidRPr="0090172C">
        <w:rPr>
          <w:rFonts w:asciiTheme="minorHAnsi" w:hAnsiTheme="minorHAnsi" w:cstheme="minorHAnsi"/>
          <w:sz w:val="20"/>
          <w:szCs w:val="20"/>
        </w:rPr>
        <w:t>, Zambia</w:t>
      </w:r>
      <w:r w:rsidRPr="0090172C">
        <w:rPr>
          <w:rFonts w:asciiTheme="minorHAnsi" w:hAnsiTheme="minorHAnsi" w:cstheme="minorHAnsi"/>
          <w:sz w:val="20"/>
          <w:szCs w:val="20"/>
        </w:rPr>
        <w:t>) e in America Latina (Brasile e Venezuela).</w:t>
      </w:r>
      <w:r w:rsidR="00ED09D6" w:rsidRPr="0090172C">
        <w:rPr>
          <w:rFonts w:asciiTheme="minorHAnsi" w:hAnsiTheme="minorHAnsi" w:cstheme="minorHAnsi"/>
          <w:sz w:val="20"/>
          <w:szCs w:val="20"/>
        </w:rPr>
        <w:t xml:space="preserve"> </w:t>
      </w:r>
    </w:p>
    <w:p w:rsidR="008544FC" w:rsidRDefault="00895BBF" w:rsidP="0010592E">
      <w:pPr>
        <w:pStyle w:val="Standard"/>
        <w:contextualSpacing/>
        <w:jc w:val="both"/>
        <w:rPr>
          <w:rFonts w:asciiTheme="minorHAnsi" w:eastAsia="CUZSEJ+GillSans-Light" w:hAnsiTheme="minorHAnsi" w:cstheme="minorHAnsi"/>
          <w:sz w:val="20"/>
          <w:szCs w:val="20"/>
        </w:rPr>
      </w:pPr>
      <w:r w:rsidRPr="0090172C">
        <w:rPr>
          <w:rFonts w:asciiTheme="minorHAnsi" w:eastAsia="CUZSEJ+GillSans-Light" w:hAnsiTheme="minorHAnsi" w:cstheme="minorHAnsi"/>
          <w:sz w:val="20"/>
          <w:szCs w:val="20"/>
        </w:rPr>
        <w:t xml:space="preserve">SVI ha ricevuto i seguenti riconoscimenti: </w:t>
      </w:r>
    </w:p>
    <w:p w:rsidR="008544FC" w:rsidRPr="008544FC" w:rsidRDefault="00895BBF" w:rsidP="008544FC">
      <w:pPr>
        <w:pStyle w:val="Standard"/>
        <w:numPr>
          <w:ilvl w:val="0"/>
          <w:numId w:val="182"/>
        </w:numPr>
        <w:contextualSpacing/>
        <w:jc w:val="both"/>
        <w:rPr>
          <w:rFonts w:asciiTheme="minorHAnsi" w:hAnsiTheme="minorHAnsi" w:cstheme="minorHAnsi"/>
        </w:rPr>
      </w:pPr>
      <w:proofErr w:type="gramStart"/>
      <w:r w:rsidRPr="0090172C">
        <w:rPr>
          <w:rFonts w:asciiTheme="minorHAnsi" w:eastAsia="HXHMWZ+GillSans-Bold" w:hAnsiTheme="minorHAnsi" w:cstheme="minorHAnsi"/>
          <w:sz w:val="20"/>
          <w:szCs w:val="20"/>
        </w:rPr>
        <w:t>idoneità</w:t>
      </w:r>
      <w:proofErr w:type="gramEnd"/>
      <w:r w:rsidRPr="0090172C">
        <w:rPr>
          <w:rFonts w:asciiTheme="minorHAnsi" w:eastAsia="HXHMWZ+GillSans-Bold" w:hAnsiTheme="minorHAnsi" w:cstheme="minorHAnsi"/>
          <w:sz w:val="20"/>
          <w:szCs w:val="20"/>
        </w:rPr>
        <w:t xml:space="preserve"> alla cooperazione internazionale </w:t>
      </w:r>
      <w:r w:rsidRPr="0090172C">
        <w:rPr>
          <w:rFonts w:asciiTheme="minorHAnsi" w:eastAsia="CUZSEJ+GillSans-Light" w:hAnsiTheme="minorHAnsi" w:cstheme="minorHAnsi"/>
          <w:sz w:val="20"/>
          <w:szCs w:val="20"/>
        </w:rPr>
        <w:t xml:space="preserve">rilasciata dal Ministero degli Affari Esteri, ai sensi della legge 49 del 1987, con decreto </w:t>
      </w:r>
      <w:r w:rsidRPr="0090172C">
        <w:rPr>
          <w:rFonts w:asciiTheme="minorHAnsi" w:eastAsia="Batang, 바탕" w:hAnsiTheme="minorHAnsi" w:cstheme="minorHAnsi"/>
          <w:sz w:val="20"/>
          <w:szCs w:val="20"/>
        </w:rPr>
        <w:t xml:space="preserve">D.M. n. 1988/128/004187/2D del 14/09/1988; </w:t>
      </w:r>
    </w:p>
    <w:p w:rsidR="00C95945" w:rsidRPr="0090172C" w:rsidRDefault="00895BBF" w:rsidP="008544FC">
      <w:pPr>
        <w:pStyle w:val="Standard"/>
        <w:numPr>
          <w:ilvl w:val="0"/>
          <w:numId w:val="182"/>
        </w:numPr>
        <w:contextualSpacing/>
        <w:jc w:val="both"/>
        <w:rPr>
          <w:rFonts w:asciiTheme="minorHAnsi" w:hAnsiTheme="minorHAnsi" w:cstheme="minorHAnsi"/>
        </w:rPr>
      </w:pPr>
      <w:proofErr w:type="gramStart"/>
      <w:r w:rsidRPr="0090172C">
        <w:rPr>
          <w:rFonts w:asciiTheme="minorHAnsi" w:eastAsia="Batang, 바탕" w:hAnsiTheme="minorHAnsi" w:cstheme="minorHAnsi"/>
          <w:sz w:val="20"/>
          <w:szCs w:val="20"/>
        </w:rPr>
        <w:t>idoneità</w:t>
      </w:r>
      <w:proofErr w:type="gramEnd"/>
      <w:r w:rsidRPr="0090172C">
        <w:rPr>
          <w:rFonts w:asciiTheme="minorHAnsi" w:eastAsia="Batang, 바탕" w:hAnsiTheme="minorHAnsi" w:cstheme="minorHAnsi"/>
          <w:sz w:val="20"/>
          <w:szCs w:val="20"/>
        </w:rPr>
        <w:t xml:space="preserve"> a svolgere attività di educazione allo sviluppo, riconosciuta con il</w:t>
      </w:r>
      <w:r w:rsidRPr="0090172C">
        <w:rPr>
          <w:rFonts w:asciiTheme="minorHAnsi" w:eastAsia="CUZSEJ+GillSans-Light" w:hAnsiTheme="minorHAnsi" w:cstheme="minorHAnsi"/>
          <w:sz w:val="20"/>
          <w:szCs w:val="20"/>
        </w:rPr>
        <w:t xml:space="preserve"> D.M. n</w:t>
      </w:r>
      <w:r w:rsidRPr="0090172C">
        <w:rPr>
          <w:rFonts w:asciiTheme="minorHAnsi" w:eastAsia="Batang, 바탕" w:hAnsiTheme="minorHAnsi" w:cstheme="minorHAnsi"/>
          <w:sz w:val="20"/>
          <w:szCs w:val="20"/>
        </w:rPr>
        <w:t>. 1995/128/001063/0 del 16/05/1995.</w:t>
      </w:r>
    </w:p>
    <w:p w:rsidR="00C95945" w:rsidRPr="003F65F6" w:rsidRDefault="00C95945" w:rsidP="0010592E">
      <w:pPr>
        <w:pStyle w:val="Standard"/>
        <w:autoSpaceDE w:val="0"/>
        <w:contextualSpacing/>
        <w:jc w:val="both"/>
        <w:rPr>
          <w:rFonts w:asciiTheme="minorHAnsi" w:eastAsia="NXSYFR+Calibri" w:hAnsiTheme="minorHAnsi" w:cstheme="minorHAnsi"/>
          <w:color w:val="984806" w:themeColor="accent6" w:themeShade="80"/>
          <w:sz w:val="20"/>
          <w:szCs w:val="20"/>
        </w:rPr>
      </w:pPr>
    </w:p>
    <w:p w:rsidR="00C95945" w:rsidRPr="0090172C" w:rsidRDefault="00895BBF" w:rsidP="0010592E">
      <w:pPr>
        <w:pStyle w:val="Standard"/>
        <w:autoSpaceDE w:val="0"/>
        <w:contextualSpacing/>
        <w:rPr>
          <w:rFonts w:asciiTheme="minorHAnsi" w:eastAsia="XWWDMT+AGaramondPro-Regular" w:hAnsiTheme="minorHAnsi" w:cstheme="minorHAnsi"/>
          <w:b/>
          <w:bCs/>
          <w:sz w:val="26"/>
          <w:szCs w:val="26"/>
        </w:rPr>
      </w:pPr>
      <w:r w:rsidRPr="0090172C">
        <w:rPr>
          <w:rFonts w:asciiTheme="minorHAnsi" w:eastAsia="XWWDMT+AGaramondPro-Regular" w:hAnsiTheme="minorHAnsi" w:cstheme="minorHAnsi"/>
          <w:b/>
          <w:bCs/>
          <w:sz w:val="26"/>
          <w:szCs w:val="26"/>
        </w:rPr>
        <w:t xml:space="preserve">La </w:t>
      </w:r>
      <w:proofErr w:type="spellStart"/>
      <w:r w:rsidRPr="0090172C">
        <w:rPr>
          <w:rFonts w:asciiTheme="minorHAnsi" w:eastAsia="XWWDMT+AGaramondPro-Regular" w:hAnsiTheme="minorHAnsi" w:cstheme="minorHAnsi"/>
          <w:b/>
          <w:bCs/>
          <w:sz w:val="26"/>
          <w:szCs w:val="26"/>
        </w:rPr>
        <w:t>mission</w:t>
      </w:r>
      <w:proofErr w:type="spellEnd"/>
    </w:p>
    <w:p w:rsidR="00C95945" w:rsidRPr="0090172C" w:rsidRDefault="004A54BE" w:rsidP="0010592E">
      <w:pPr>
        <w:pStyle w:val="Standard"/>
        <w:contextualSpacing/>
        <w:jc w:val="both"/>
        <w:rPr>
          <w:rFonts w:asciiTheme="minorHAnsi" w:hAnsiTheme="minorHAnsi" w:cstheme="minorHAnsi"/>
          <w:sz w:val="20"/>
          <w:szCs w:val="20"/>
        </w:rPr>
      </w:pPr>
      <w:r>
        <w:rPr>
          <w:rFonts w:asciiTheme="minorHAnsi" w:hAnsiTheme="minorHAnsi" w:cstheme="minorHAnsi"/>
          <w:sz w:val="20"/>
          <w:szCs w:val="20"/>
        </w:rPr>
        <w:t>Fin dalla sua fondazione, l’organismo</w:t>
      </w:r>
      <w:r w:rsidR="00895BBF" w:rsidRPr="0090172C">
        <w:rPr>
          <w:rFonts w:asciiTheme="minorHAnsi" w:hAnsiTheme="minorHAnsi" w:cstheme="minorHAnsi"/>
          <w:sz w:val="20"/>
          <w:szCs w:val="20"/>
        </w:rPr>
        <w:t xml:space="preserve"> opera per attivare, presso le comunità nelle quali interviene, progetti di sviluppo</w:t>
      </w:r>
      <w:r w:rsidR="008544FC">
        <w:rPr>
          <w:rFonts w:asciiTheme="minorHAnsi" w:hAnsiTheme="minorHAnsi" w:cstheme="minorHAnsi"/>
          <w:sz w:val="20"/>
          <w:szCs w:val="20"/>
        </w:rPr>
        <w:t>:</w:t>
      </w:r>
    </w:p>
    <w:p w:rsidR="00895BBF" w:rsidRPr="0090172C" w:rsidRDefault="00895BBF" w:rsidP="00A86903">
      <w:pPr>
        <w:pStyle w:val="Standard"/>
        <w:numPr>
          <w:ilvl w:val="0"/>
          <w:numId w:val="56"/>
        </w:numPr>
        <w:ind w:left="360" w:hanging="360"/>
        <w:contextualSpacing/>
        <w:jc w:val="both"/>
        <w:rPr>
          <w:rFonts w:asciiTheme="minorHAnsi" w:hAnsiTheme="minorHAnsi" w:cstheme="minorHAnsi"/>
          <w:sz w:val="20"/>
          <w:szCs w:val="20"/>
        </w:rPr>
      </w:pPr>
      <w:r w:rsidRPr="0090172C">
        <w:rPr>
          <w:rFonts w:asciiTheme="minorHAnsi" w:hAnsiTheme="minorHAnsi" w:cstheme="minorHAnsi"/>
          <w:b/>
          <w:bCs/>
          <w:sz w:val="20"/>
          <w:szCs w:val="20"/>
        </w:rPr>
        <w:t>Formulati dal basso</w:t>
      </w:r>
      <w:r w:rsidRPr="0090172C">
        <w:rPr>
          <w:rFonts w:asciiTheme="minorHAnsi" w:hAnsiTheme="minorHAnsi" w:cstheme="minorHAnsi"/>
          <w:sz w:val="20"/>
          <w:szCs w:val="20"/>
        </w:rPr>
        <w:t xml:space="preserve"> (ovvero che hanno origine nelle comunità locali interessate, le quali condividono con lo S.V.I. obiettivi e stile di implementazione delle azioni);</w:t>
      </w:r>
    </w:p>
    <w:p w:rsidR="00C95945" w:rsidRPr="0090172C" w:rsidRDefault="00895BBF" w:rsidP="00A86903">
      <w:pPr>
        <w:pStyle w:val="Standard"/>
        <w:numPr>
          <w:ilvl w:val="0"/>
          <w:numId w:val="56"/>
        </w:numPr>
        <w:ind w:left="360" w:hanging="360"/>
        <w:contextualSpacing/>
        <w:jc w:val="both"/>
        <w:rPr>
          <w:rFonts w:asciiTheme="minorHAnsi" w:hAnsiTheme="minorHAnsi" w:cstheme="minorHAnsi"/>
          <w:sz w:val="20"/>
          <w:szCs w:val="20"/>
        </w:rPr>
      </w:pPr>
      <w:proofErr w:type="gramStart"/>
      <w:r w:rsidRPr="0090172C">
        <w:rPr>
          <w:rFonts w:asciiTheme="minorHAnsi" w:hAnsiTheme="minorHAnsi" w:cstheme="minorHAnsi"/>
          <w:b/>
          <w:sz w:val="20"/>
          <w:szCs w:val="20"/>
        </w:rPr>
        <w:t>integrati</w:t>
      </w:r>
      <w:proofErr w:type="gramEnd"/>
      <w:r w:rsidRPr="0090172C">
        <w:rPr>
          <w:rFonts w:asciiTheme="minorHAnsi" w:hAnsiTheme="minorHAnsi" w:cstheme="minorHAnsi"/>
          <w:sz w:val="20"/>
          <w:szCs w:val="20"/>
        </w:rPr>
        <w:t xml:space="preserve"> (ovvero non mirati a risolvere un singolo problema ma orientati a connettere in modo dinamico e sensato le diverse componenti dei problemi e delle situazioni in cui si trovano le comunità);</w:t>
      </w:r>
    </w:p>
    <w:p w:rsidR="00C95945" w:rsidRPr="0090172C" w:rsidRDefault="00895BBF" w:rsidP="00A86903">
      <w:pPr>
        <w:pStyle w:val="Standard"/>
        <w:numPr>
          <w:ilvl w:val="0"/>
          <w:numId w:val="56"/>
        </w:numPr>
        <w:ind w:left="360" w:hanging="360"/>
        <w:contextualSpacing/>
        <w:jc w:val="both"/>
        <w:rPr>
          <w:rFonts w:asciiTheme="minorHAnsi" w:hAnsiTheme="minorHAnsi" w:cstheme="minorHAnsi"/>
          <w:sz w:val="20"/>
          <w:szCs w:val="20"/>
        </w:rPr>
      </w:pPr>
      <w:proofErr w:type="gramStart"/>
      <w:r w:rsidRPr="0090172C">
        <w:rPr>
          <w:rFonts w:asciiTheme="minorHAnsi" w:hAnsiTheme="minorHAnsi" w:cstheme="minorHAnsi"/>
          <w:sz w:val="20"/>
          <w:szCs w:val="20"/>
        </w:rPr>
        <w:t>e</w:t>
      </w:r>
      <w:proofErr w:type="gramEnd"/>
      <w:r w:rsidRPr="0090172C">
        <w:rPr>
          <w:rFonts w:asciiTheme="minorHAnsi" w:hAnsiTheme="minorHAnsi" w:cstheme="minorHAnsi"/>
          <w:sz w:val="20"/>
          <w:szCs w:val="20"/>
        </w:rPr>
        <w:t xml:space="preserve"> </w:t>
      </w:r>
      <w:r w:rsidRPr="0090172C">
        <w:rPr>
          <w:rFonts w:asciiTheme="minorHAnsi" w:hAnsiTheme="minorHAnsi" w:cstheme="minorHAnsi"/>
          <w:b/>
          <w:sz w:val="20"/>
          <w:szCs w:val="20"/>
        </w:rPr>
        <w:t>sostenibili</w:t>
      </w:r>
      <w:r w:rsidRPr="0090172C">
        <w:rPr>
          <w:rFonts w:asciiTheme="minorHAnsi" w:hAnsiTheme="minorHAnsi" w:cstheme="minorHAnsi"/>
          <w:sz w:val="20"/>
          <w:szCs w:val="20"/>
        </w:rPr>
        <w:t xml:space="preserve"> (basati sull'utilizzo di risorse - umane e materiali - presenti nell'area di intervento e realizzati con l'adozione di tecnologie e metodiche facilmente replicabili dalle popolazioni coinvolte).</w:t>
      </w:r>
    </w:p>
    <w:p w:rsidR="00C95945" w:rsidRPr="0090172C" w:rsidRDefault="00895BBF" w:rsidP="00A86903">
      <w:pPr>
        <w:pStyle w:val="Standard"/>
        <w:numPr>
          <w:ilvl w:val="0"/>
          <w:numId w:val="56"/>
        </w:numPr>
        <w:ind w:left="360" w:hanging="360"/>
        <w:contextualSpacing/>
        <w:jc w:val="both"/>
        <w:rPr>
          <w:rFonts w:asciiTheme="minorHAnsi" w:hAnsiTheme="minorHAnsi" w:cstheme="minorHAnsi"/>
          <w:sz w:val="20"/>
          <w:szCs w:val="20"/>
          <w:shd w:val="clear" w:color="auto" w:fill="00FF00"/>
        </w:rPr>
      </w:pPr>
      <w:r w:rsidRPr="0090172C">
        <w:rPr>
          <w:rFonts w:asciiTheme="minorHAnsi" w:hAnsiTheme="minorHAnsi" w:cstheme="minorHAnsi"/>
          <w:sz w:val="20"/>
          <w:szCs w:val="20"/>
        </w:rPr>
        <w:t xml:space="preserve">A tale scopo, </w:t>
      </w:r>
      <w:r w:rsidR="004A54BE">
        <w:rPr>
          <w:rFonts w:asciiTheme="minorHAnsi" w:hAnsiTheme="minorHAnsi" w:cstheme="minorHAnsi"/>
          <w:sz w:val="20"/>
          <w:szCs w:val="20"/>
        </w:rPr>
        <w:t>ogni nostro progetto</w:t>
      </w:r>
      <w:r w:rsidRPr="0090172C">
        <w:rPr>
          <w:rFonts w:asciiTheme="minorHAnsi" w:hAnsiTheme="minorHAnsi" w:cstheme="minorHAnsi"/>
          <w:sz w:val="20"/>
          <w:szCs w:val="20"/>
        </w:rPr>
        <w:t xml:space="preserve"> interviene </w:t>
      </w:r>
      <w:r w:rsidRPr="0090172C">
        <w:rPr>
          <w:rFonts w:asciiTheme="minorHAnsi" w:hAnsiTheme="minorHAnsi" w:cstheme="minorHAnsi"/>
          <w:b/>
          <w:sz w:val="20"/>
          <w:szCs w:val="20"/>
        </w:rPr>
        <w:t>rafforzando le realtà attive delle comunità locali,</w:t>
      </w:r>
      <w:r w:rsidRPr="0090172C">
        <w:rPr>
          <w:rFonts w:asciiTheme="minorHAnsi" w:hAnsiTheme="minorHAnsi" w:cstheme="minorHAnsi"/>
          <w:sz w:val="20"/>
          <w:szCs w:val="20"/>
        </w:rPr>
        <w:t xml:space="preserve"> facilita cioè lo stabilirsi di relazioni tra persone e gruppi, associazioni, cooperative interessati dall'azione, in modo che la comunità stessa sia attiva nel definire i problemi sui quali intervenire, nell'elaborare le soluzioni per essi individuate e nel metterle in pratica.</w:t>
      </w:r>
    </w:p>
    <w:p w:rsidR="00C95945" w:rsidRPr="0090172C" w:rsidRDefault="00C95945" w:rsidP="0010592E">
      <w:pPr>
        <w:pStyle w:val="Standard"/>
        <w:ind w:left="360" w:hanging="360"/>
        <w:contextualSpacing/>
        <w:jc w:val="both"/>
        <w:rPr>
          <w:rFonts w:asciiTheme="minorHAnsi" w:hAnsiTheme="minorHAnsi" w:cstheme="minorHAnsi"/>
          <w:sz w:val="20"/>
          <w:szCs w:val="20"/>
        </w:rPr>
      </w:pPr>
    </w:p>
    <w:p w:rsidR="00C95945" w:rsidRPr="0090172C" w:rsidRDefault="00895BBF" w:rsidP="0010592E">
      <w:pPr>
        <w:pStyle w:val="Standard"/>
        <w:contextualSpacing/>
        <w:rPr>
          <w:rFonts w:asciiTheme="minorHAnsi" w:hAnsiTheme="minorHAnsi" w:cstheme="minorHAnsi"/>
          <w:b/>
          <w:bCs/>
          <w:sz w:val="26"/>
          <w:szCs w:val="26"/>
        </w:rPr>
      </w:pPr>
      <w:r w:rsidRPr="0090172C">
        <w:rPr>
          <w:rFonts w:asciiTheme="minorHAnsi" w:hAnsiTheme="minorHAnsi" w:cstheme="minorHAnsi"/>
          <w:b/>
          <w:bCs/>
          <w:sz w:val="26"/>
          <w:szCs w:val="26"/>
        </w:rPr>
        <w:t>Il nostro oggetto sociale</w:t>
      </w:r>
    </w:p>
    <w:p w:rsidR="00C95945" w:rsidRPr="0090172C" w:rsidRDefault="00895BBF" w:rsidP="0010592E">
      <w:pPr>
        <w:pStyle w:val="Standard"/>
        <w:contextualSpacing/>
        <w:jc w:val="both"/>
        <w:rPr>
          <w:rFonts w:asciiTheme="minorHAnsi" w:hAnsiTheme="minorHAnsi" w:cstheme="minorHAnsi"/>
          <w:sz w:val="20"/>
          <w:szCs w:val="20"/>
        </w:rPr>
      </w:pPr>
      <w:r w:rsidRPr="0090172C">
        <w:rPr>
          <w:rFonts w:asciiTheme="minorHAnsi" w:hAnsiTheme="minorHAnsi" w:cstheme="minorHAnsi"/>
          <w:sz w:val="20"/>
          <w:szCs w:val="20"/>
        </w:rPr>
        <w:t>Più in particolare, S.V.I. realizza progetti di:</w:t>
      </w:r>
    </w:p>
    <w:p w:rsidR="00C95945" w:rsidRPr="0090172C" w:rsidRDefault="00895BBF" w:rsidP="0010592E">
      <w:pPr>
        <w:pStyle w:val="Standard"/>
        <w:numPr>
          <w:ilvl w:val="0"/>
          <w:numId w:val="46"/>
        </w:numPr>
        <w:contextualSpacing/>
        <w:jc w:val="both"/>
        <w:rPr>
          <w:rFonts w:asciiTheme="minorHAnsi" w:hAnsiTheme="minorHAnsi" w:cstheme="minorHAnsi"/>
          <w:sz w:val="20"/>
          <w:szCs w:val="20"/>
        </w:rPr>
      </w:pPr>
      <w:proofErr w:type="gramStart"/>
      <w:r w:rsidRPr="0090172C">
        <w:rPr>
          <w:rFonts w:asciiTheme="minorHAnsi" w:hAnsiTheme="minorHAnsi" w:cstheme="minorHAnsi"/>
          <w:sz w:val="20"/>
          <w:szCs w:val="20"/>
        </w:rPr>
        <w:t>animazione</w:t>
      </w:r>
      <w:proofErr w:type="gramEnd"/>
      <w:r w:rsidRPr="0090172C">
        <w:rPr>
          <w:rFonts w:asciiTheme="minorHAnsi" w:hAnsiTheme="minorHAnsi" w:cstheme="minorHAnsi"/>
          <w:sz w:val="20"/>
          <w:szCs w:val="20"/>
        </w:rPr>
        <w:t xml:space="preserve"> </w:t>
      </w:r>
      <w:r w:rsidRPr="0090172C">
        <w:rPr>
          <w:rFonts w:asciiTheme="minorHAnsi" w:hAnsiTheme="minorHAnsi" w:cstheme="minorHAnsi"/>
          <w:b/>
          <w:bCs/>
          <w:sz w:val="20"/>
          <w:szCs w:val="20"/>
        </w:rPr>
        <w:t>socio-educativa</w:t>
      </w:r>
      <w:r w:rsidRPr="0090172C">
        <w:rPr>
          <w:rFonts w:asciiTheme="minorHAnsi" w:hAnsiTheme="minorHAnsi" w:cstheme="minorHAnsi"/>
          <w:sz w:val="20"/>
          <w:szCs w:val="20"/>
        </w:rPr>
        <w:t xml:space="preserve"> (finalizzati a dare appoggio a comunità i cui problemi sociali possono essere risolti tramite interventi di animazione di comunità e di formazione non solo professionale, ma anche all'organizzazione della vita in comune);</w:t>
      </w:r>
    </w:p>
    <w:p w:rsidR="00C95945" w:rsidRPr="0090172C" w:rsidRDefault="00895BBF" w:rsidP="0010592E">
      <w:pPr>
        <w:pStyle w:val="Standard"/>
        <w:numPr>
          <w:ilvl w:val="0"/>
          <w:numId w:val="46"/>
        </w:numPr>
        <w:contextualSpacing/>
        <w:jc w:val="both"/>
        <w:rPr>
          <w:rFonts w:asciiTheme="minorHAnsi" w:hAnsiTheme="minorHAnsi" w:cstheme="minorHAnsi"/>
          <w:sz w:val="20"/>
          <w:szCs w:val="20"/>
        </w:rPr>
      </w:pPr>
      <w:proofErr w:type="gramStart"/>
      <w:r w:rsidRPr="0090172C">
        <w:rPr>
          <w:rFonts w:asciiTheme="minorHAnsi" w:hAnsiTheme="minorHAnsi" w:cstheme="minorHAnsi"/>
          <w:sz w:val="20"/>
          <w:szCs w:val="20"/>
        </w:rPr>
        <w:t>animazione</w:t>
      </w:r>
      <w:proofErr w:type="gramEnd"/>
      <w:r w:rsidRPr="0090172C">
        <w:rPr>
          <w:rFonts w:asciiTheme="minorHAnsi" w:hAnsiTheme="minorHAnsi" w:cstheme="minorHAnsi"/>
          <w:b/>
          <w:bCs/>
          <w:sz w:val="20"/>
          <w:szCs w:val="20"/>
        </w:rPr>
        <w:t xml:space="preserve"> socio-sanitaria </w:t>
      </w:r>
      <w:r w:rsidRPr="0090172C">
        <w:rPr>
          <w:rFonts w:asciiTheme="minorHAnsi" w:hAnsiTheme="minorHAnsi" w:cstheme="minorHAnsi"/>
          <w:sz w:val="20"/>
          <w:szCs w:val="20"/>
        </w:rPr>
        <w:t>(che hanno l'obiettivo di fare in modo che le comunità carenti di risorse in ambito sanitario possano migliorare le loro condizioni di vita e di salute tramite semplici tecniche di prevenzione e di cura, anche tratte dalla locale tradizione popolare);</w:t>
      </w:r>
    </w:p>
    <w:p w:rsidR="00C95945" w:rsidRPr="0090172C" w:rsidRDefault="00895BBF" w:rsidP="0010592E">
      <w:pPr>
        <w:pStyle w:val="Standard"/>
        <w:numPr>
          <w:ilvl w:val="0"/>
          <w:numId w:val="46"/>
        </w:numPr>
        <w:contextualSpacing/>
        <w:jc w:val="both"/>
        <w:rPr>
          <w:rFonts w:asciiTheme="minorHAnsi" w:hAnsiTheme="minorHAnsi" w:cstheme="minorHAnsi"/>
          <w:sz w:val="20"/>
          <w:szCs w:val="20"/>
        </w:rPr>
      </w:pPr>
      <w:proofErr w:type="gramStart"/>
      <w:r w:rsidRPr="0090172C">
        <w:rPr>
          <w:rFonts w:asciiTheme="minorHAnsi" w:hAnsiTheme="minorHAnsi" w:cstheme="minorHAnsi"/>
          <w:sz w:val="20"/>
          <w:szCs w:val="20"/>
        </w:rPr>
        <w:t>animazione</w:t>
      </w:r>
      <w:proofErr w:type="gramEnd"/>
      <w:r w:rsidRPr="0090172C">
        <w:rPr>
          <w:rFonts w:asciiTheme="minorHAnsi" w:hAnsiTheme="minorHAnsi" w:cstheme="minorHAnsi"/>
          <w:sz w:val="20"/>
          <w:szCs w:val="20"/>
        </w:rPr>
        <w:t xml:space="preserve"> </w:t>
      </w:r>
      <w:r w:rsidRPr="0090172C">
        <w:rPr>
          <w:rFonts w:asciiTheme="minorHAnsi" w:hAnsiTheme="minorHAnsi" w:cstheme="minorHAnsi"/>
          <w:b/>
          <w:bCs/>
          <w:sz w:val="20"/>
          <w:szCs w:val="20"/>
        </w:rPr>
        <w:t xml:space="preserve">rurale </w:t>
      </w:r>
      <w:r w:rsidRPr="0090172C">
        <w:rPr>
          <w:rFonts w:asciiTheme="minorHAnsi" w:hAnsiTheme="minorHAnsi" w:cstheme="minorHAnsi"/>
          <w:sz w:val="20"/>
          <w:szCs w:val="20"/>
        </w:rPr>
        <w:t>(finalizzati ad aiutare le comunità ad ottimizzare i loro metodi di coltivazione e a stoccare, distribuire e vendere eventuali eccedenze);</w:t>
      </w:r>
    </w:p>
    <w:p w:rsidR="00C95945" w:rsidRPr="0090172C" w:rsidRDefault="00895BBF" w:rsidP="0010592E">
      <w:pPr>
        <w:pStyle w:val="Standard"/>
        <w:numPr>
          <w:ilvl w:val="0"/>
          <w:numId w:val="46"/>
        </w:numPr>
        <w:contextualSpacing/>
        <w:jc w:val="both"/>
        <w:rPr>
          <w:rFonts w:asciiTheme="minorHAnsi" w:hAnsiTheme="minorHAnsi" w:cstheme="minorHAnsi"/>
          <w:sz w:val="20"/>
          <w:szCs w:val="20"/>
        </w:rPr>
      </w:pPr>
      <w:proofErr w:type="gramStart"/>
      <w:r w:rsidRPr="0090172C">
        <w:rPr>
          <w:rFonts w:asciiTheme="minorHAnsi" w:hAnsiTheme="minorHAnsi" w:cstheme="minorHAnsi"/>
          <w:sz w:val="20"/>
          <w:szCs w:val="20"/>
        </w:rPr>
        <w:t>promozione</w:t>
      </w:r>
      <w:proofErr w:type="gramEnd"/>
      <w:r w:rsidRPr="0090172C">
        <w:rPr>
          <w:rFonts w:asciiTheme="minorHAnsi" w:hAnsiTheme="minorHAnsi" w:cstheme="minorHAnsi"/>
          <w:sz w:val="20"/>
          <w:szCs w:val="20"/>
        </w:rPr>
        <w:t xml:space="preserve"> di </w:t>
      </w:r>
      <w:r w:rsidRPr="0090172C">
        <w:rPr>
          <w:rFonts w:asciiTheme="minorHAnsi" w:hAnsiTheme="minorHAnsi" w:cstheme="minorHAnsi"/>
          <w:b/>
          <w:bCs/>
          <w:sz w:val="20"/>
          <w:szCs w:val="20"/>
        </w:rPr>
        <w:t>cooperative, associazioni e gruppi locali</w:t>
      </w:r>
      <w:r w:rsidRPr="0090172C">
        <w:rPr>
          <w:rFonts w:asciiTheme="minorHAnsi" w:hAnsiTheme="minorHAnsi" w:cstheme="minorHAnsi"/>
          <w:sz w:val="20"/>
          <w:szCs w:val="20"/>
        </w:rPr>
        <w:t xml:space="preserve"> (con l'obiettivo di creare microsistemi economici in grado di migliorare le condizioni di vita delle popolazioni interessate o la nascita di organizzazioni che lavorino per il raggiungimento dei diritti di base o la partecipazione delle persone coinvolte alla vita e ai processi di auto-organizzazione della comunità);</w:t>
      </w:r>
    </w:p>
    <w:p w:rsidR="00C95945" w:rsidRPr="0090172C" w:rsidRDefault="00895BBF" w:rsidP="0010592E">
      <w:pPr>
        <w:pStyle w:val="Standard"/>
        <w:numPr>
          <w:ilvl w:val="0"/>
          <w:numId w:val="46"/>
        </w:numPr>
        <w:contextualSpacing/>
        <w:jc w:val="both"/>
        <w:rPr>
          <w:rFonts w:asciiTheme="minorHAnsi" w:hAnsiTheme="minorHAnsi" w:cstheme="minorHAnsi"/>
          <w:sz w:val="20"/>
          <w:szCs w:val="20"/>
        </w:rPr>
      </w:pPr>
      <w:proofErr w:type="gramStart"/>
      <w:r w:rsidRPr="0090172C">
        <w:rPr>
          <w:rFonts w:asciiTheme="minorHAnsi" w:hAnsiTheme="minorHAnsi" w:cstheme="minorHAnsi"/>
          <w:sz w:val="20"/>
          <w:szCs w:val="20"/>
        </w:rPr>
        <w:t>azioni</w:t>
      </w:r>
      <w:proofErr w:type="gramEnd"/>
      <w:r w:rsidRPr="0090172C">
        <w:rPr>
          <w:rFonts w:asciiTheme="minorHAnsi" w:hAnsiTheme="minorHAnsi" w:cstheme="minorHAnsi"/>
          <w:sz w:val="20"/>
          <w:szCs w:val="20"/>
        </w:rPr>
        <w:t xml:space="preserve"> di </w:t>
      </w:r>
      <w:r w:rsidRPr="0090172C">
        <w:rPr>
          <w:rFonts w:asciiTheme="minorHAnsi" w:hAnsiTheme="minorHAnsi" w:cstheme="minorHAnsi"/>
          <w:b/>
          <w:bCs/>
          <w:sz w:val="20"/>
          <w:szCs w:val="20"/>
        </w:rPr>
        <w:t>protezione ambientale e tutela della biodiversità</w:t>
      </w:r>
      <w:r w:rsidRPr="0090172C">
        <w:rPr>
          <w:rFonts w:asciiTheme="minorHAnsi" w:hAnsiTheme="minorHAnsi" w:cstheme="minorHAnsi"/>
          <w:sz w:val="20"/>
          <w:szCs w:val="20"/>
        </w:rPr>
        <w:t xml:space="preserve"> sia nei contesti rurali che in quelli urbani.</w:t>
      </w:r>
    </w:p>
    <w:p w:rsidR="00C95945" w:rsidRPr="0090172C" w:rsidRDefault="00C95945" w:rsidP="0010592E">
      <w:pPr>
        <w:pStyle w:val="Standard"/>
        <w:ind w:left="360" w:hanging="360"/>
        <w:contextualSpacing/>
        <w:jc w:val="both"/>
        <w:rPr>
          <w:rFonts w:asciiTheme="minorHAnsi" w:hAnsiTheme="minorHAnsi" w:cstheme="minorHAnsi"/>
          <w:sz w:val="20"/>
          <w:szCs w:val="20"/>
        </w:rPr>
      </w:pPr>
    </w:p>
    <w:p w:rsidR="00C95945" w:rsidRPr="0090172C" w:rsidRDefault="00895BBF" w:rsidP="0010592E">
      <w:pPr>
        <w:pStyle w:val="Standard"/>
        <w:contextualSpacing/>
        <w:rPr>
          <w:rFonts w:asciiTheme="minorHAnsi" w:hAnsiTheme="minorHAnsi" w:cstheme="minorHAnsi"/>
          <w:b/>
          <w:bCs/>
          <w:sz w:val="26"/>
          <w:szCs w:val="26"/>
        </w:rPr>
      </w:pPr>
      <w:r w:rsidRPr="0090172C">
        <w:rPr>
          <w:rFonts w:asciiTheme="minorHAnsi" w:hAnsiTheme="minorHAnsi" w:cstheme="minorHAnsi"/>
          <w:b/>
          <w:bCs/>
          <w:sz w:val="26"/>
          <w:szCs w:val="26"/>
        </w:rPr>
        <w:t>Obiettivi e strategie di medio-lungo termine</w:t>
      </w:r>
    </w:p>
    <w:p w:rsidR="00C95945" w:rsidRPr="0090172C" w:rsidRDefault="00895BBF" w:rsidP="0010592E">
      <w:pPr>
        <w:pStyle w:val="Standard"/>
        <w:contextualSpacing/>
        <w:jc w:val="both"/>
        <w:rPr>
          <w:rFonts w:asciiTheme="minorHAnsi" w:hAnsiTheme="minorHAnsi" w:cstheme="minorHAnsi"/>
          <w:sz w:val="20"/>
          <w:szCs w:val="20"/>
        </w:rPr>
      </w:pPr>
      <w:r w:rsidRPr="0090172C">
        <w:rPr>
          <w:rFonts w:asciiTheme="minorHAnsi" w:hAnsiTheme="minorHAnsi" w:cstheme="minorHAnsi"/>
          <w:sz w:val="20"/>
          <w:szCs w:val="20"/>
        </w:rPr>
        <w:lastRenderedPageBreak/>
        <w:t>L’Obiettivo principale dello S</w:t>
      </w:r>
      <w:r w:rsidR="003F65F6" w:rsidRPr="0090172C">
        <w:rPr>
          <w:rFonts w:asciiTheme="minorHAnsi" w:hAnsiTheme="minorHAnsi" w:cstheme="minorHAnsi"/>
          <w:sz w:val="20"/>
          <w:szCs w:val="20"/>
        </w:rPr>
        <w:t>VI</w:t>
      </w:r>
      <w:r w:rsidRPr="0090172C">
        <w:rPr>
          <w:rFonts w:asciiTheme="minorHAnsi" w:hAnsiTheme="minorHAnsi" w:cstheme="minorHAnsi"/>
          <w:sz w:val="20"/>
          <w:szCs w:val="20"/>
        </w:rPr>
        <w:t xml:space="preserve"> (dall'art. 3 dello Statuto) è “preparare ed inviare volontari nei paesi del terzo mondo per collaborare allo sviluppo economico e sociale di detti paesi”.</w:t>
      </w:r>
    </w:p>
    <w:p w:rsidR="008544FC" w:rsidRDefault="00895BBF" w:rsidP="0010592E">
      <w:pPr>
        <w:pStyle w:val="Standard"/>
        <w:autoSpaceDE w:val="0"/>
        <w:contextualSpacing/>
        <w:jc w:val="both"/>
        <w:rPr>
          <w:rFonts w:asciiTheme="minorHAnsi" w:eastAsia="TimesNewRomanPSMT" w:hAnsiTheme="minorHAnsi" w:cstheme="minorHAnsi"/>
          <w:sz w:val="20"/>
          <w:szCs w:val="20"/>
        </w:rPr>
      </w:pPr>
      <w:r w:rsidRPr="0090172C">
        <w:rPr>
          <w:rFonts w:asciiTheme="minorHAnsi" w:eastAsia="TimesNewRomanPSMT" w:hAnsiTheme="minorHAnsi" w:cstheme="minorHAnsi"/>
          <w:sz w:val="20"/>
          <w:szCs w:val="20"/>
        </w:rPr>
        <w:t xml:space="preserve">Lo S.V.I. </w:t>
      </w:r>
      <w:r w:rsidRPr="0090172C">
        <w:rPr>
          <w:rFonts w:asciiTheme="minorHAnsi" w:eastAsia="TimesNewRomanPS-ItalicMT" w:hAnsiTheme="minorHAnsi" w:cstheme="minorHAnsi"/>
          <w:sz w:val="20"/>
          <w:szCs w:val="20"/>
        </w:rPr>
        <w:t xml:space="preserve">è un organismo di ispirazione cristiana che </w:t>
      </w:r>
      <w:r w:rsidRPr="0090172C">
        <w:rPr>
          <w:rFonts w:asciiTheme="minorHAnsi" w:eastAsia="TimesNewRomanPSMT" w:hAnsiTheme="minorHAnsi" w:cstheme="minorHAnsi"/>
          <w:sz w:val="20"/>
          <w:szCs w:val="20"/>
        </w:rPr>
        <w:t xml:space="preserve">collabora allo sviluppo economico e sociale dei PVS mediante progetti di cooperazione che prevedono l’invio di volontari accanto alle popolazioni locali. </w:t>
      </w:r>
    </w:p>
    <w:p w:rsidR="008544FC" w:rsidRDefault="00895BBF" w:rsidP="0010592E">
      <w:pPr>
        <w:pStyle w:val="Standard"/>
        <w:autoSpaceDE w:val="0"/>
        <w:contextualSpacing/>
        <w:jc w:val="both"/>
        <w:rPr>
          <w:rFonts w:asciiTheme="minorHAnsi" w:eastAsia="TimesNewRomanPS-ItalicMT" w:hAnsiTheme="minorHAnsi" w:cstheme="minorHAnsi"/>
          <w:sz w:val="20"/>
          <w:szCs w:val="20"/>
        </w:rPr>
      </w:pPr>
      <w:r w:rsidRPr="0090172C">
        <w:rPr>
          <w:rFonts w:asciiTheme="minorHAnsi" w:eastAsia="TimesNewRomanPS-ItalicMT" w:hAnsiTheme="minorHAnsi" w:cstheme="minorHAnsi"/>
          <w:sz w:val="20"/>
          <w:szCs w:val="20"/>
        </w:rPr>
        <w:t xml:space="preserve">È formato da persone orientate a ricercare nella propria fede i motivi profondi del loro agire, i punti di riferimento per orientare il loro stile di vita e le indicazioni fondamentali per una lettura critica della storia. </w:t>
      </w:r>
    </w:p>
    <w:p w:rsidR="008544FC" w:rsidRDefault="00895BBF" w:rsidP="0010592E">
      <w:pPr>
        <w:pStyle w:val="Standard"/>
        <w:autoSpaceDE w:val="0"/>
        <w:contextualSpacing/>
        <w:jc w:val="both"/>
        <w:rPr>
          <w:rFonts w:asciiTheme="minorHAnsi" w:eastAsia="TimesNewRomanPS-ItalicMT" w:hAnsiTheme="minorHAnsi" w:cstheme="minorHAnsi"/>
          <w:sz w:val="20"/>
          <w:szCs w:val="20"/>
        </w:rPr>
      </w:pPr>
      <w:r w:rsidRPr="0090172C">
        <w:rPr>
          <w:rFonts w:asciiTheme="minorHAnsi" w:eastAsia="TimesNewRomanPS-ItalicMT" w:hAnsiTheme="minorHAnsi" w:cstheme="minorHAnsi"/>
          <w:sz w:val="20"/>
          <w:szCs w:val="20"/>
        </w:rPr>
        <w:t xml:space="preserve">Al tempo stesso lo SVI, in uno spirito di dialogo, è aperto alla collaborazione con ogni realtà e persona che abbia a cuore la causa dei più poveri e sia disponibile al servizio in comunità locali, africane o latinoamericane. </w:t>
      </w:r>
    </w:p>
    <w:p w:rsidR="00C95945" w:rsidRPr="0090172C" w:rsidRDefault="00895BBF" w:rsidP="0010592E">
      <w:pPr>
        <w:pStyle w:val="Standard"/>
        <w:autoSpaceDE w:val="0"/>
        <w:contextualSpacing/>
        <w:jc w:val="both"/>
        <w:rPr>
          <w:rFonts w:asciiTheme="minorHAnsi" w:eastAsia="TimesNewRomanPSMT" w:hAnsiTheme="minorHAnsi" w:cstheme="minorHAnsi"/>
          <w:sz w:val="20"/>
          <w:szCs w:val="20"/>
        </w:rPr>
      </w:pPr>
      <w:r w:rsidRPr="0090172C">
        <w:rPr>
          <w:rFonts w:asciiTheme="minorHAnsi" w:eastAsia="TimesNewRomanPS-ItalicMT" w:hAnsiTheme="minorHAnsi" w:cstheme="minorHAnsi"/>
          <w:sz w:val="20"/>
          <w:szCs w:val="20"/>
        </w:rPr>
        <w:t>Ciò significa che se, da una parte, lo SVI centra l'attenzione su quei valori umanitari per cui il cristianesimo è accettato da molti (la solidarietà, la giustizia, la pace, la non-violenza, il disarmo) e riconosce come proprio riferimento Gesù Cristo, incontrato, conosciuto e accolto, facendo propri il suo messaggio, la sua vita, la sua "causa" e la sua comunità, d'altro canto riconosce che la diversità può essere una ricchezza se si apre alle collaborazioni, se genera rapporti di fratellanza e di comunione, se riconosce in tutte le persone, movimenti ed associazioni, il dono dell'originalità dell'uomo.</w:t>
      </w:r>
    </w:p>
    <w:p w:rsidR="00C95945" w:rsidRPr="0090172C" w:rsidRDefault="00895BBF" w:rsidP="0010592E">
      <w:pPr>
        <w:pStyle w:val="Standard"/>
        <w:contextualSpacing/>
        <w:jc w:val="both"/>
        <w:rPr>
          <w:rFonts w:asciiTheme="minorHAnsi" w:hAnsiTheme="minorHAnsi" w:cstheme="minorHAnsi"/>
          <w:sz w:val="20"/>
          <w:szCs w:val="20"/>
        </w:rPr>
      </w:pPr>
      <w:r w:rsidRPr="0090172C">
        <w:rPr>
          <w:rFonts w:asciiTheme="minorHAnsi" w:hAnsiTheme="minorHAnsi" w:cstheme="minorHAnsi"/>
          <w:sz w:val="20"/>
          <w:szCs w:val="20"/>
        </w:rPr>
        <w:t>L'obiettivo della formazione dei volontari è raggiunto tramite un corso di formazione per aspiranti volontari (della durata di due anni e condotto con modalità partecipative); esso si rivolge a chiunque voglia conoscere meglio l'Organismo e sia interessato a un'eventuale partenza come volontario S.V.I.; l'invio dei volontari avviene tramite la selezione di quanti hanno terminato il corso di formazione.</w:t>
      </w:r>
    </w:p>
    <w:p w:rsidR="00C95945" w:rsidRPr="0090172C" w:rsidRDefault="00895BBF" w:rsidP="0010592E">
      <w:pPr>
        <w:pStyle w:val="Standard"/>
        <w:contextualSpacing/>
        <w:jc w:val="both"/>
        <w:rPr>
          <w:rFonts w:asciiTheme="minorHAnsi" w:hAnsiTheme="minorHAnsi" w:cstheme="minorHAnsi"/>
          <w:sz w:val="20"/>
          <w:szCs w:val="20"/>
        </w:rPr>
      </w:pPr>
      <w:r w:rsidRPr="0090172C">
        <w:rPr>
          <w:rFonts w:asciiTheme="minorHAnsi" w:hAnsiTheme="minorHAnsi" w:cstheme="minorHAnsi"/>
          <w:sz w:val="20"/>
          <w:szCs w:val="20"/>
        </w:rPr>
        <w:t xml:space="preserve">A parte quanto riguarda la formazione per gli aspiranti volontari, lo S.V.I. interviene anche in territorio italiano tramite: azioni di educazione alle relazioni, </w:t>
      </w:r>
      <w:proofErr w:type="spellStart"/>
      <w:r w:rsidRPr="0090172C">
        <w:rPr>
          <w:rFonts w:asciiTheme="minorHAnsi" w:hAnsiTheme="minorHAnsi" w:cstheme="minorHAnsi"/>
          <w:sz w:val="20"/>
          <w:szCs w:val="20"/>
        </w:rPr>
        <w:t>all'intercultura</w:t>
      </w:r>
      <w:proofErr w:type="spellEnd"/>
      <w:r w:rsidRPr="0090172C">
        <w:rPr>
          <w:rFonts w:asciiTheme="minorHAnsi" w:hAnsiTheme="minorHAnsi" w:cstheme="minorHAnsi"/>
          <w:sz w:val="20"/>
          <w:szCs w:val="20"/>
        </w:rPr>
        <w:t xml:space="preserve"> e alla mondialità, condotte da un'équipe specializzata e rivolte per lo più al mondo della scuola, dell'associazionismo e degli enti locali, eventi di sensibilizzazione sulla propria metodologia di intervento, sui progetti dell'Organismo e sui problemi dello sviluppo, azioni ed eventi di raccolta fondi.</w:t>
      </w:r>
    </w:p>
    <w:p w:rsidR="00C95945" w:rsidRPr="0090172C" w:rsidRDefault="0041011D" w:rsidP="0041011D">
      <w:pPr>
        <w:pStyle w:val="Standard"/>
        <w:tabs>
          <w:tab w:val="left" w:pos="1110"/>
        </w:tabs>
        <w:ind w:left="360" w:hanging="360"/>
        <w:contextualSpacing/>
        <w:jc w:val="both"/>
        <w:rPr>
          <w:rFonts w:asciiTheme="minorHAnsi" w:eastAsia="CUZSEJ+GillSans-Light" w:hAnsiTheme="minorHAnsi" w:cstheme="minorHAnsi"/>
          <w:sz w:val="20"/>
          <w:szCs w:val="20"/>
        </w:rPr>
      </w:pPr>
      <w:r>
        <w:rPr>
          <w:rFonts w:asciiTheme="minorHAnsi" w:eastAsia="CUZSEJ+GillSans-Light" w:hAnsiTheme="minorHAnsi" w:cstheme="minorHAnsi"/>
          <w:sz w:val="20"/>
          <w:szCs w:val="20"/>
        </w:rPr>
        <w:tab/>
      </w:r>
      <w:r>
        <w:rPr>
          <w:rFonts w:asciiTheme="minorHAnsi" w:eastAsia="CUZSEJ+GillSans-Light" w:hAnsiTheme="minorHAnsi" w:cstheme="minorHAnsi"/>
          <w:sz w:val="20"/>
          <w:szCs w:val="20"/>
        </w:rPr>
        <w:tab/>
      </w:r>
    </w:p>
    <w:p w:rsidR="00C95945" w:rsidRPr="0090172C" w:rsidRDefault="00895BBF" w:rsidP="0010592E">
      <w:pPr>
        <w:pStyle w:val="Standard"/>
        <w:pageBreakBefore/>
        <w:contextualSpacing/>
        <w:rPr>
          <w:rFonts w:asciiTheme="minorHAnsi" w:hAnsiTheme="minorHAnsi" w:cstheme="minorHAnsi"/>
          <w:b/>
          <w:bCs/>
          <w:sz w:val="26"/>
          <w:szCs w:val="26"/>
        </w:rPr>
      </w:pPr>
      <w:r w:rsidRPr="0090172C">
        <w:rPr>
          <w:rFonts w:asciiTheme="minorHAnsi" w:hAnsiTheme="minorHAnsi" w:cstheme="minorHAnsi"/>
          <w:b/>
          <w:bCs/>
          <w:sz w:val="26"/>
          <w:szCs w:val="26"/>
        </w:rPr>
        <w:lastRenderedPageBreak/>
        <w:t xml:space="preserve">2 - COINVOLGIMENTO DEGLI STAKEHOLDER </w:t>
      </w:r>
      <w:r w:rsidR="003F65F6" w:rsidRPr="0090172C">
        <w:rPr>
          <w:rFonts w:asciiTheme="minorHAnsi" w:hAnsiTheme="minorHAnsi" w:cstheme="minorHAnsi"/>
          <w:b/>
          <w:bCs/>
          <w:sz w:val="26"/>
          <w:szCs w:val="26"/>
        </w:rPr>
        <w:t>NELLA GESTIONE</w:t>
      </w:r>
    </w:p>
    <w:p w:rsidR="008A0D58" w:rsidRDefault="008A0D58" w:rsidP="0010592E">
      <w:pPr>
        <w:pStyle w:val="Standard"/>
        <w:contextualSpacing/>
        <w:rPr>
          <w:rFonts w:asciiTheme="minorHAnsi" w:hAnsiTheme="minorHAnsi" w:cstheme="minorHAnsi"/>
          <w:sz w:val="20"/>
          <w:szCs w:val="20"/>
        </w:rPr>
      </w:pPr>
    </w:p>
    <w:p w:rsidR="00C95945" w:rsidRDefault="00895BBF" w:rsidP="0010592E">
      <w:pPr>
        <w:pStyle w:val="Standard"/>
        <w:contextualSpacing/>
        <w:jc w:val="both"/>
        <w:rPr>
          <w:rFonts w:asciiTheme="minorHAnsi" w:hAnsiTheme="minorHAnsi" w:cstheme="minorHAnsi"/>
          <w:sz w:val="20"/>
          <w:szCs w:val="20"/>
        </w:rPr>
      </w:pPr>
      <w:r w:rsidRPr="0090172C">
        <w:rPr>
          <w:rFonts w:asciiTheme="minorHAnsi" w:hAnsiTheme="minorHAnsi" w:cstheme="minorHAnsi"/>
          <w:sz w:val="20"/>
          <w:szCs w:val="20"/>
        </w:rPr>
        <w:t xml:space="preserve">L’individuazione dei numerosi soggetti i cui interessi e le cui attese, in modo diverso, si intrecciano con le attività della nostra ONG, è passo fondamentale per elaborare un bilancio di missione capace di soddisfare i diversi fabbisogni conoscitivi. Presentiamo di seguito l'elenco dei principali portatori di interessi, a partire dalle tre categorie di </w:t>
      </w:r>
      <w:proofErr w:type="spellStart"/>
      <w:r w:rsidRPr="0090172C">
        <w:rPr>
          <w:rFonts w:asciiTheme="minorHAnsi" w:hAnsiTheme="minorHAnsi" w:cstheme="minorHAnsi"/>
          <w:sz w:val="20"/>
          <w:szCs w:val="20"/>
        </w:rPr>
        <w:t>stakeholders</w:t>
      </w:r>
      <w:proofErr w:type="spellEnd"/>
      <w:r w:rsidRPr="0090172C">
        <w:rPr>
          <w:rFonts w:asciiTheme="minorHAnsi" w:hAnsiTheme="minorHAnsi" w:cstheme="minorHAnsi"/>
          <w:sz w:val="20"/>
          <w:szCs w:val="20"/>
        </w:rPr>
        <w:t xml:space="preserve"> primari: i soci, il personale e i volontari sia in Italia che all'estero.</w:t>
      </w:r>
    </w:p>
    <w:p w:rsidR="008544FC" w:rsidRDefault="008544FC" w:rsidP="0010592E">
      <w:pPr>
        <w:pStyle w:val="Standard"/>
        <w:contextualSpacing/>
        <w:jc w:val="both"/>
        <w:rPr>
          <w:rFonts w:asciiTheme="minorHAnsi" w:hAnsiTheme="minorHAnsi" w:cstheme="minorHAnsi"/>
          <w:sz w:val="20"/>
          <w:szCs w:val="20"/>
        </w:rPr>
      </w:pPr>
    </w:p>
    <w:p w:rsidR="008544FC" w:rsidRPr="0090172C" w:rsidRDefault="008544FC" w:rsidP="0010592E">
      <w:pPr>
        <w:pStyle w:val="Standard"/>
        <w:contextualSpacing/>
        <w:jc w:val="both"/>
        <w:rPr>
          <w:rFonts w:asciiTheme="minorHAnsi" w:hAnsiTheme="minorHAnsi" w:cstheme="minorHAnsi"/>
          <w:sz w:val="20"/>
          <w:szCs w:val="20"/>
        </w:rPr>
      </w:pPr>
    </w:p>
    <w:p w:rsidR="00C95945" w:rsidRPr="0090172C" w:rsidRDefault="00895BBF" w:rsidP="0010592E">
      <w:pPr>
        <w:pStyle w:val="Standard"/>
        <w:contextualSpacing/>
        <w:jc w:val="both"/>
        <w:rPr>
          <w:rFonts w:asciiTheme="minorHAnsi" w:hAnsiTheme="minorHAnsi" w:cstheme="minorHAnsi"/>
          <w:b/>
          <w:sz w:val="20"/>
          <w:szCs w:val="20"/>
        </w:rPr>
      </w:pPr>
      <w:proofErr w:type="spellStart"/>
      <w:r w:rsidRPr="0090172C">
        <w:rPr>
          <w:rFonts w:asciiTheme="minorHAnsi" w:hAnsiTheme="minorHAnsi" w:cstheme="minorHAnsi"/>
          <w:b/>
          <w:sz w:val="20"/>
          <w:szCs w:val="20"/>
        </w:rPr>
        <w:t>Stakeholders</w:t>
      </w:r>
      <w:proofErr w:type="spellEnd"/>
      <w:r w:rsidRPr="0090172C">
        <w:rPr>
          <w:rFonts w:asciiTheme="minorHAnsi" w:hAnsiTheme="minorHAnsi" w:cstheme="minorHAnsi"/>
          <w:b/>
          <w:sz w:val="20"/>
          <w:szCs w:val="20"/>
        </w:rPr>
        <w:t xml:space="preserve"> primari interni:</w:t>
      </w:r>
    </w:p>
    <w:p w:rsidR="00C95945" w:rsidRPr="0090172C" w:rsidRDefault="00895BBF" w:rsidP="0010592E">
      <w:pPr>
        <w:pStyle w:val="Standard"/>
        <w:numPr>
          <w:ilvl w:val="0"/>
          <w:numId w:val="47"/>
        </w:numPr>
        <w:contextualSpacing/>
        <w:jc w:val="both"/>
        <w:rPr>
          <w:rFonts w:asciiTheme="minorHAnsi" w:hAnsiTheme="minorHAnsi" w:cstheme="minorHAnsi"/>
        </w:rPr>
      </w:pPr>
      <w:r w:rsidRPr="0090172C">
        <w:rPr>
          <w:rFonts w:asciiTheme="minorHAnsi" w:hAnsiTheme="minorHAnsi" w:cstheme="minorHAnsi"/>
          <w:sz w:val="20"/>
          <w:szCs w:val="20"/>
          <w:u w:val="single"/>
        </w:rPr>
        <w:t>I soci</w:t>
      </w:r>
      <w:r w:rsidRPr="0090172C">
        <w:rPr>
          <w:rFonts w:asciiTheme="minorHAnsi" w:hAnsiTheme="minorHAnsi" w:cstheme="minorHAnsi"/>
          <w:sz w:val="20"/>
          <w:szCs w:val="20"/>
        </w:rPr>
        <w:t>: i</w:t>
      </w:r>
      <w:r w:rsidRPr="0090172C">
        <w:rPr>
          <w:rFonts w:asciiTheme="minorHAnsi" w:eastAsia="HXHMWZ+GillSans-Bold" w:hAnsiTheme="minorHAnsi" w:cstheme="minorHAnsi"/>
          <w:sz w:val="20"/>
          <w:szCs w:val="20"/>
        </w:rPr>
        <w:t xml:space="preserve"> soci </w:t>
      </w:r>
      <w:r w:rsidRPr="0090172C">
        <w:rPr>
          <w:rFonts w:asciiTheme="minorHAnsi" w:eastAsia="CUZSEJ+GillSans-Light" w:hAnsiTheme="minorHAnsi" w:cstheme="minorHAnsi"/>
          <w:sz w:val="20"/>
          <w:szCs w:val="20"/>
        </w:rPr>
        <w:t>rappresentano le fondamenta dell’organismo e il loro ruolo è regolato dallo Statuto. Allo scopo di favorire la realizzazione dei fini sociali i soci partecipano alle Assemblee e possono essere eletti alle cariche associative. Il loro costante aggiornamento sulla vita dell'organismo è stato garantito mediante l’invio delle rivista Esserci. Ai soci non viene inviata una newsletter preparata ad hoc, né i verbali del Consiglio Direttivo.</w:t>
      </w:r>
    </w:p>
    <w:p w:rsidR="003F65F6" w:rsidRPr="0090172C" w:rsidRDefault="00895BBF" w:rsidP="0010592E">
      <w:pPr>
        <w:pStyle w:val="Standard"/>
        <w:numPr>
          <w:ilvl w:val="0"/>
          <w:numId w:val="47"/>
        </w:numPr>
        <w:contextualSpacing/>
        <w:jc w:val="both"/>
        <w:rPr>
          <w:rFonts w:asciiTheme="minorHAnsi" w:hAnsiTheme="minorHAnsi" w:cstheme="minorHAnsi"/>
        </w:rPr>
      </w:pPr>
      <w:r w:rsidRPr="0090172C">
        <w:rPr>
          <w:rFonts w:asciiTheme="minorHAnsi" w:eastAsia="CUZSEJ+GillSans-Light" w:hAnsiTheme="minorHAnsi" w:cstheme="minorHAnsi"/>
          <w:sz w:val="20"/>
          <w:szCs w:val="20"/>
          <w:u w:val="single"/>
        </w:rPr>
        <w:t xml:space="preserve">Il personale e i volontari sia in Italia che </w:t>
      </w:r>
      <w:proofErr w:type="gramStart"/>
      <w:r w:rsidRPr="0090172C">
        <w:rPr>
          <w:rFonts w:asciiTheme="minorHAnsi" w:eastAsia="CUZSEJ+GillSans-Light" w:hAnsiTheme="minorHAnsi" w:cstheme="minorHAnsi"/>
          <w:sz w:val="20"/>
          <w:szCs w:val="20"/>
          <w:u w:val="single"/>
        </w:rPr>
        <w:t>all'estero</w:t>
      </w:r>
      <w:r w:rsidRPr="0090172C">
        <w:rPr>
          <w:rFonts w:asciiTheme="minorHAnsi" w:eastAsia="CUZSEJ+GillSans-Light" w:hAnsiTheme="minorHAnsi" w:cstheme="minorHAnsi"/>
          <w:sz w:val="20"/>
          <w:szCs w:val="20"/>
        </w:rPr>
        <w:t>:  il</w:t>
      </w:r>
      <w:proofErr w:type="gramEnd"/>
      <w:r w:rsidRPr="0090172C">
        <w:rPr>
          <w:rFonts w:asciiTheme="minorHAnsi" w:eastAsia="CUZSEJ+GillSans-Light" w:hAnsiTheme="minorHAnsi" w:cstheme="minorHAnsi"/>
          <w:sz w:val="20"/>
          <w:szCs w:val="20"/>
        </w:rPr>
        <w:t xml:space="preserve"> perseguimento della missione dell'organismo è molto importante per il personale retribuito, i collaboratori e i volontari sia in Italia che all'estero. Tutti loro hanno una forte identificazione con le finalità istituzionali, così che la verifica dell’efficacia dello S.V.I. può divenire un fattore di sostegno all’impegno: pensiamo che il coinvolgimento duraturo nella vita dell’organismo sia influenzato dalla consapevolezza dei benefici ottenuti dai destinatari degli interventi. Tra i collaboratori ricordiamo anc</w:t>
      </w:r>
      <w:r w:rsidR="003F65F6" w:rsidRPr="0090172C">
        <w:rPr>
          <w:rFonts w:asciiTheme="minorHAnsi" w:eastAsia="CUZSEJ+GillSans-Light" w:hAnsiTheme="minorHAnsi" w:cstheme="minorHAnsi"/>
          <w:sz w:val="20"/>
          <w:szCs w:val="20"/>
        </w:rPr>
        <w:t>he il personale assunto in loco.</w:t>
      </w:r>
    </w:p>
    <w:p w:rsidR="008544FC" w:rsidRDefault="008544FC" w:rsidP="0010592E">
      <w:pPr>
        <w:pStyle w:val="Standard"/>
        <w:ind w:left="360" w:hanging="360"/>
        <w:contextualSpacing/>
        <w:jc w:val="both"/>
        <w:rPr>
          <w:rFonts w:asciiTheme="minorHAnsi" w:eastAsia="CUZSEJ+GillSans-Light" w:hAnsiTheme="minorHAnsi" w:cstheme="minorHAnsi"/>
          <w:b/>
          <w:sz w:val="20"/>
          <w:szCs w:val="20"/>
        </w:rPr>
      </w:pPr>
    </w:p>
    <w:p w:rsidR="008544FC" w:rsidRDefault="008544FC" w:rsidP="0010592E">
      <w:pPr>
        <w:pStyle w:val="Standard"/>
        <w:ind w:left="360" w:hanging="360"/>
        <w:contextualSpacing/>
        <w:jc w:val="both"/>
        <w:rPr>
          <w:rFonts w:asciiTheme="minorHAnsi" w:eastAsia="CUZSEJ+GillSans-Light" w:hAnsiTheme="minorHAnsi" w:cstheme="minorHAnsi"/>
          <w:b/>
          <w:sz w:val="20"/>
          <w:szCs w:val="20"/>
        </w:rPr>
      </w:pPr>
    </w:p>
    <w:p w:rsidR="00C95945" w:rsidRPr="0090172C" w:rsidRDefault="00895BBF" w:rsidP="0010592E">
      <w:pPr>
        <w:pStyle w:val="Standard"/>
        <w:ind w:left="360" w:hanging="360"/>
        <w:contextualSpacing/>
        <w:jc w:val="both"/>
        <w:rPr>
          <w:rFonts w:asciiTheme="minorHAnsi" w:eastAsia="CUZSEJ+GillSans-Light" w:hAnsiTheme="minorHAnsi" w:cstheme="minorHAnsi"/>
          <w:b/>
          <w:sz w:val="20"/>
          <w:szCs w:val="20"/>
        </w:rPr>
      </w:pPr>
      <w:proofErr w:type="spellStart"/>
      <w:r w:rsidRPr="0090172C">
        <w:rPr>
          <w:rFonts w:asciiTheme="minorHAnsi" w:eastAsia="CUZSEJ+GillSans-Light" w:hAnsiTheme="minorHAnsi" w:cstheme="minorHAnsi"/>
          <w:b/>
          <w:sz w:val="20"/>
          <w:szCs w:val="20"/>
        </w:rPr>
        <w:t>Stakeholders</w:t>
      </w:r>
      <w:proofErr w:type="spellEnd"/>
      <w:r w:rsidRPr="0090172C">
        <w:rPr>
          <w:rFonts w:asciiTheme="minorHAnsi" w:eastAsia="CUZSEJ+GillSans-Light" w:hAnsiTheme="minorHAnsi" w:cstheme="minorHAnsi"/>
          <w:b/>
          <w:sz w:val="20"/>
          <w:szCs w:val="20"/>
        </w:rPr>
        <w:t xml:space="preserve"> primari esterni</w:t>
      </w:r>
    </w:p>
    <w:p w:rsidR="00C95945" w:rsidRPr="0090172C" w:rsidRDefault="00895BBF" w:rsidP="0010592E">
      <w:pPr>
        <w:pStyle w:val="Standard"/>
        <w:numPr>
          <w:ilvl w:val="0"/>
          <w:numId w:val="48"/>
        </w:numPr>
        <w:contextualSpacing/>
        <w:jc w:val="both"/>
        <w:rPr>
          <w:rFonts w:asciiTheme="minorHAnsi" w:hAnsiTheme="minorHAnsi" w:cstheme="minorHAnsi"/>
        </w:rPr>
      </w:pPr>
      <w:r w:rsidRPr="0090172C">
        <w:rPr>
          <w:rFonts w:asciiTheme="minorHAnsi" w:hAnsiTheme="minorHAnsi" w:cstheme="minorHAnsi"/>
          <w:sz w:val="20"/>
          <w:szCs w:val="20"/>
          <w:u w:val="single"/>
        </w:rPr>
        <w:t>I finanziatori istituzionali e i donatori privati</w:t>
      </w:r>
      <w:r w:rsidRPr="0090172C">
        <w:rPr>
          <w:rFonts w:asciiTheme="minorHAnsi" w:hAnsiTheme="minorHAnsi" w:cstheme="minorHAnsi"/>
          <w:sz w:val="20"/>
          <w:szCs w:val="20"/>
        </w:rPr>
        <w:t>: i</w:t>
      </w:r>
      <w:r w:rsidRPr="0090172C">
        <w:rPr>
          <w:rFonts w:asciiTheme="minorHAnsi" w:eastAsia="HXHMWZ+GillSans-Bold" w:hAnsiTheme="minorHAnsi" w:cstheme="minorHAnsi"/>
          <w:sz w:val="20"/>
          <w:szCs w:val="20"/>
        </w:rPr>
        <w:t xml:space="preserve"> finanziatori privati e pubblici </w:t>
      </w:r>
      <w:r w:rsidRPr="0090172C">
        <w:rPr>
          <w:rFonts w:asciiTheme="minorHAnsi" w:eastAsia="CUZSEJ+GillSans-Light" w:hAnsiTheme="minorHAnsi" w:cstheme="minorHAnsi"/>
          <w:sz w:val="20"/>
          <w:szCs w:val="20"/>
        </w:rPr>
        <w:t>rappresentano da una parte le fonti delle risorse finanziarie dell’organizzazione, dall’altra sono partner strategici nella definizione di iter progettuali ed attività da realizzare. I loro rapporti con l’organismo sono definiti e regolati in modo da definire ruoli, tempi, modalità di lavoro, budget dell’intervento e modalità di rendicontazione. L’interesse principale dei finanziatori è verificare l’utilità sociale dei loro finanziamenti e quindi la trasparenza nell’impiego delle risorse ad essi connessi e contestualmente l’affidabilità dell’organismo. Per fare in modo che questa categoria di stakeholder possa essere costantemente al corrente delle attività dell’organizzazione e quindi dell’impiego delle risorse donate, S.V.I., nell’impegno di consolidare il rapporto fiduciario, dal 201</w:t>
      </w:r>
      <w:r w:rsidR="003F65F6" w:rsidRPr="0090172C">
        <w:rPr>
          <w:rFonts w:asciiTheme="minorHAnsi" w:eastAsia="CUZSEJ+GillSans-Light" w:hAnsiTheme="minorHAnsi" w:cstheme="minorHAnsi"/>
          <w:sz w:val="20"/>
          <w:szCs w:val="20"/>
        </w:rPr>
        <w:t>2</w:t>
      </w:r>
      <w:r w:rsidRPr="0090172C">
        <w:rPr>
          <w:rFonts w:asciiTheme="minorHAnsi" w:eastAsia="CUZSEJ+GillSans-Light" w:hAnsiTheme="minorHAnsi" w:cstheme="minorHAnsi"/>
          <w:sz w:val="20"/>
          <w:szCs w:val="20"/>
        </w:rPr>
        <w:t xml:space="preserve"> </w:t>
      </w:r>
      <w:r w:rsidR="00263E72">
        <w:rPr>
          <w:rFonts w:asciiTheme="minorHAnsi" w:eastAsia="CUZSEJ+GillSans-Light" w:hAnsiTheme="minorHAnsi" w:cstheme="minorHAnsi"/>
          <w:sz w:val="20"/>
          <w:szCs w:val="20"/>
        </w:rPr>
        <w:t xml:space="preserve">sta inviando </w:t>
      </w:r>
      <w:r w:rsidRPr="0090172C">
        <w:rPr>
          <w:rFonts w:asciiTheme="minorHAnsi" w:eastAsia="CUZSEJ+GillSans-Light" w:hAnsiTheme="minorHAnsi" w:cstheme="minorHAnsi"/>
          <w:sz w:val="20"/>
          <w:szCs w:val="20"/>
        </w:rPr>
        <w:t xml:space="preserve">a tutti i contatti registrati nel proprio database </w:t>
      </w:r>
      <w:r w:rsidR="00263E72">
        <w:rPr>
          <w:rFonts w:asciiTheme="minorHAnsi" w:eastAsia="CUZSEJ+GillSans-Light" w:hAnsiTheme="minorHAnsi" w:cstheme="minorHAnsi"/>
          <w:sz w:val="20"/>
          <w:szCs w:val="20"/>
        </w:rPr>
        <w:t>una</w:t>
      </w:r>
      <w:r w:rsidRPr="0090172C">
        <w:rPr>
          <w:rFonts w:asciiTheme="minorHAnsi" w:eastAsia="CUZSEJ+GillSans-Light" w:hAnsiTheme="minorHAnsi" w:cstheme="minorHAnsi"/>
          <w:sz w:val="20"/>
          <w:szCs w:val="20"/>
        </w:rPr>
        <w:t xml:space="preserve"> </w:t>
      </w:r>
      <w:r w:rsidR="00263E72">
        <w:rPr>
          <w:rFonts w:asciiTheme="minorHAnsi" w:eastAsia="CUZSEJ+GillSans-Light" w:hAnsiTheme="minorHAnsi" w:cstheme="minorHAnsi"/>
          <w:sz w:val="20"/>
          <w:szCs w:val="20"/>
        </w:rPr>
        <w:t>newsletter periodica</w:t>
      </w:r>
      <w:r w:rsidRPr="0090172C">
        <w:rPr>
          <w:rFonts w:asciiTheme="minorHAnsi" w:eastAsia="CUZSEJ+GillSans-Light" w:hAnsiTheme="minorHAnsi" w:cstheme="minorHAnsi"/>
          <w:sz w:val="20"/>
          <w:szCs w:val="20"/>
        </w:rPr>
        <w:t>.</w:t>
      </w:r>
    </w:p>
    <w:p w:rsidR="00C95945" w:rsidRPr="0090172C" w:rsidRDefault="00895BBF" w:rsidP="0010592E">
      <w:pPr>
        <w:pStyle w:val="Standard"/>
        <w:numPr>
          <w:ilvl w:val="0"/>
          <w:numId w:val="48"/>
        </w:numPr>
        <w:contextualSpacing/>
        <w:jc w:val="both"/>
        <w:rPr>
          <w:rFonts w:asciiTheme="minorHAnsi" w:hAnsiTheme="minorHAnsi" w:cstheme="minorHAnsi"/>
        </w:rPr>
      </w:pPr>
      <w:r w:rsidRPr="0090172C">
        <w:rPr>
          <w:rFonts w:asciiTheme="minorHAnsi" w:eastAsia="CUZSEJ+GillSans-Light" w:hAnsiTheme="minorHAnsi" w:cstheme="minorHAnsi"/>
          <w:sz w:val="20"/>
          <w:szCs w:val="20"/>
          <w:u w:val="single"/>
        </w:rPr>
        <w:t>I partner locali di progetto:</w:t>
      </w:r>
      <w:r w:rsidRPr="0090172C">
        <w:rPr>
          <w:rFonts w:asciiTheme="minorHAnsi" w:eastAsia="CUZSEJ+GillSans-Light" w:hAnsiTheme="minorHAnsi" w:cstheme="minorHAnsi"/>
          <w:sz w:val="20"/>
          <w:szCs w:val="20"/>
        </w:rPr>
        <w:t xml:space="preserve"> i</w:t>
      </w:r>
      <w:r w:rsidRPr="0090172C">
        <w:rPr>
          <w:rFonts w:asciiTheme="minorHAnsi" w:eastAsia="HXHMWZ+GillSans-Bold" w:hAnsiTheme="minorHAnsi" w:cstheme="minorHAnsi"/>
          <w:sz w:val="20"/>
          <w:szCs w:val="20"/>
        </w:rPr>
        <w:t xml:space="preserve"> partner </w:t>
      </w:r>
      <w:r w:rsidRPr="0090172C">
        <w:rPr>
          <w:rFonts w:asciiTheme="minorHAnsi" w:eastAsia="CUZSEJ+GillSans-Light" w:hAnsiTheme="minorHAnsi" w:cstheme="minorHAnsi"/>
          <w:sz w:val="20"/>
          <w:szCs w:val="20"/>
        </w:rPr>
        <w:t>sono i soggetti coinvolti nei vari momenti della identificazione, ideazione e realizzazione del progetto. Tutti i progetti vedono la presenza di partner locali, con cui si identificano i bisogni delle comunità beneficiarie dell’intervento e si definiscono le linee progettuali dello stesso. SVI, per garantire la sostenibilità dei progetti, alimenta e promuove dei processi di rafforzamento istituzionale e delle capacità degli stessi partner, per questo motivo questi ultimi possono essere a volte anche beneficiari di alcune attività del progetto.</w:t>
      </w:r>
    </w:p>
    <w:p w:rsidR="00C95945" w:rsidRPr="0090172C" w:rsidRDefault="00895BBF" w:rsidP="0010592E">
      <w:pPr>
        <w:pStyle w:val="Standard"/>
        <w:numPr>
          <w:ilvl w:val="0"/>
          <w:numId w:val="48"/>
        </w:numPr>
        <w:contextualSpacing/>
        <w:jc w:val="both"/>
        <w:rPr>
          <w:rFonts w:asciiTheme="minorHAnsi" w:hAnsiTheme="minorHAnsi" w:cstheme="minorHAnsi"/>
        </w:rPr>
      </w:pPr>
      <w:r w:rsidRPr="0090172C">
        <w:rPr>
          <w:rFonts w:asciiTheme="minorHAnsi" w:hAnsiTheme="minorHAnsi" w:cstheme="minorHAnsi"/>
          <w:sz w:val="20"/>
          <w:szCs w:val="20"/>
          <w:u w:val="single"/>
        </w:rPr>
        <w:t>I beneficiari dei progetti</w:t>
      </w:r>
      <w:r w:rsidRPr="0090172C">
        <w:rPr>
          <w:rFonts w:asciiTheme="minorHAnsi" w:hAnsiTheme="minorHAnsi" w:cstheme="minorHAnsi"/>
          <w:sz w:val="20"/>
          <w:szCs w:val="20"/>
        </w:rPr>
        <w:t>: sono le persone direttamente e prioritariamente interessate alla buona riuscita delle attività del nostro organismo. I beneficiari sono identificati in collaborazione con i nostri partner locali che condividono con noi la responsabilità della buona riuscita dei progetti. Certamente pochi di loro avranno la possibilità di leggere questo documento, ma ciò non di meno sono coloro che più di ogni altro si augurano che le nostre attività po</w:t>
      </w:r>
      <w:r w:rsidR="00263E72">
        <w:rPr>
          <w:rFonts w:asciiTheme="minorHAnsi" w:hAnsiTheme="minorHAnsi" w:cstheme="minorHAnsi"/>
          <w:sz w:val="20"/>
          <w:szCs w:val="20"/>
        </w:rPr>
        <w:t>s</w:t>
      </w:r>
      <w:r w:rsidRPr="0090172C">
        <w:rPr>
          <w:rFonts w:asciiTheme="minorHAnsi" w:hAnsiTheme="minorHAnsi" w:cstheme="minorHAnsi"/>
          <w:sz w:val="20"/>
          <w:szCs w:val="20"/>
        </w:rPr>
        <w:t>sano contribuire a cambiare in meglio le loro prospettive di un futuro migliore.</w:t>
      </w:r>
    </w:p>
    <w:p w:rsidR="00C95945" w:rsidRPr="0090172C" w:rsidRDefault="00895BBF" w:rsidP="0010592E">
      <w:pPr>
        <w:pStyle w:val="Standard"/>
        <w:numPr>
          <w:ilvl w:val="0"/>
          <w:numId w:val="48"/>
        </w:numPr>
        <w:contextualSpacing/>
        <w:jc w:val="both"/>
        <w:rPr>
          <w:rFonts w:asciiTheme="minorHAnsi" w:hAnsiTheme="minorHAnsi" w:cstheme="minorHAnsi"/>
        </w:rPr>
      </w:pPr>
      <w:r w:rsidRPr="0090172C">
        <w:rPr>
          <w:rFonts w:asciiTheme="minorHAnsi" w:hAnsiTheme="minorHAnsi" w:cstheme="minorHAnsi"/>
          <w:sz w:val="20"/>
          <w:szCs w:val="20"/>
          <w:u w:val="single"/>
        </w:rPr>
        <w:t>Gli enti locali di Brescia e Provincia</w:t>
      </w:r>
      <w:r w:rsidRPr="0090172C">
        <w:rPr>
          <w:rFonts w:asciiTheme="minorHAnsi" w:hAnsiTheme="minorHAnsi" w:cstheme="minorHAnsi"/>
          <w:sz w:val="20"/>
          <w:szCs w:val="20"/>
        </w:rPr>
        <w:t>: le informazioni contenute in questo bilancio possono essere utili anche per far conoscere alle autorità pubbliche della nostra zona l’impatto delle nostre azioni nonché la ricaduta sul territorio locale.</w:t>
      </w:r>
    </w:p>
    <w:p w:rsidR="00C95945" w:rsidRPr="0090172C" w:rsidRDefault="00895BBF" w:rsidP="0010592E">
      <w:pPr>
        <w:pStyle w:val="Standard"/>
        <w:numPr>
          <w:ilvl w:val="0"/>
          <w:numId w:val="48"/>
        </w:numPr>
        <w:contextualSpacing/>
        <w:jc w:val="both"/>
        <w:rPr>
          <w:rFonts w:asciiTheme="minorHAnsi" w:hAnsiTheme="minorHAnsi" w:cstheme="minorHAnsi"/>
        </w:rPr>
      </w:pPr>
      <w:r w:rsidRPr="0090172C">
        <w:rPr>
          <w:rFonts w:asciiTheme="minorHAnsi" w:hAnsiTheme="minorHAnsi" w:cstheme="minorHAnsi"/>
          <w:sz w:val="20"/>
          <w:szCs w:val="20"/>
          <w:u w:val="single"/>
        </w:rPr>
        <w:t>Le altre ONG bresciane</w:t>
      </w:r>
      <w:r w:rsidRPr="0090172C">
        <w:rPr>
          <w:rFonts w:asciiTheme="minorHAnsi" w:hAnsiTheme="minorHAnsi" w:cstheme="minorHAnsi"/>
          <w:sz w:val="20"/>
          <w:szCs w:val="20"/>
        </w:rPr>
        <w:t xml:space="preserve">: </w:t>
      </w:r>
      <w:r w:rsidR="00263E72">
        <w:rPr>
          <w:rFonts w:asciiTheme="minorHAnsi" w:hAnsiTheme="minorHAnsi" w:cstheme="minorHAnsi"/>
          <w:sz w:val="20"/>
          <w:szCs w:val="20"/>
        </w:rPr>
        <w:t>l</w:t>
      </w:r>
      <w:r w:rsidRPr="0090172C">
        <w:rPr>
          <w:rFonts w:asciiTheme="minorHAnsi" w:hAnsiTheme="minorHAnsi" w:cstheme="minorHAnsi"/>
          <w:sz w:val="20"/>
          <w:szCs w:val="20"/>
        </w:rPr>
        <w:t xml:space="preserve">o SVI sta già collaborando con alcune </w:t>
      </w:r>
      <w:proofErr w:type="spellStart"/>
      <w:r w:rsidRPr="0090172C">
        <w:rPr>
          <w:rFonts w:asciiTheme="minorHAnsi" w:hAnsiTheme="minorHAnsi" w:cstheme="minorHAnsi"/>
          <w:sz w:val="20"/>
          <w:szCs w:val="20"/>
        </w:rPr>
        <w:t>ong</w:t>
      </w:r>
      <w:proofErr w:type="spellEnd"/>
      <w:r w:rsidRPr="0090172C">
        <w:rPr>
          <w:rFonts w:asciiTheme="minorHAnsi" w:hAnsiTheme="minorHAnsi" w:cstheme="minorHAnsi"/>
          <w:sz w:val="20"/>
          <w:szCs w:val="20"/>
        </w:rPr>
        <w:t>, questo bilancio potrebbe servire per farci conoscere meglio sia agli attuali partner che ad altre possibili controparti.</w:t>
      </w:r>
    </w:p>
    <w:p w:rsidR="00C95945" w:rsidRPr="0090172C" w:rsidRDefault="00895BBF" w:rsidP="0010592E">
      <w:pPr>
        <w:pStyle w:val="Standard"/>
        <w:numPr>
          <w:ilvl w:val="0"/>
          <w:numId w:val="48"/>
        </w:numPr>
        <w:contextualSpacing/>
        <w:jc w:val="both"/>
        <w:rPr>
          <w:rFonts w:asciiTheme="minorHAnsi" w:hAnsiTheme="minorHAnsi" w:cstheme="minorHAnsi"/>
        </w:rPr>
      </w:pPr>
      <w:r w:rsidRPr="0090172C">
        <w:rPr>
          <w:rFonts w:asciiTheme="minorHAnsi" w:hAnsiTheme="minorHAnsi" w:cstheme="minorHAnsi"/>
          <w:sz w:val="20"/>
          <w:szCs w:val="20"/>
          <w:u w:val="single"/>
        </w:rPr>
        <w:t>Associazioni ONG</w:t>
      </w:r>
      <w:r w:rsidRPr="0090172C">
        <w:rPr>
          <w:rFonts w:asciiTheme="minorHAnsi" w:hAnsiTheme="minorHAnsi" w:cstheme="minorHAnsi"/>
          <w:sz w:val="20"/>
          <w:szCs w:val="20"/>
        </w:rPr>
        <w:t>: a</w:t>
      </w:r>
      <w:r w:rsidRPr="0090172C">
        <w:rPr>
          <w:rFonts w:asciiTheme="minorHAnsi" w:eastAsia="CUZSEJ+GillSans-Light" w:hAnsiTheme="minorHAnsi" w:cstheme="minorHAnsi"/>
          <w:sz w:val="20"/>
          <w:szCs w:val="20"/>
        </w:rPr>
        <w:t xml:space="preserve"> livello regionale SVI è membro di Colomba, l'</w:t>
      </w:r>
      <w:r w:rsidRPr="0090172C">
        <w:rPr>
          <w:rFonts w:asciiTheme="minorHAnsi" w:eastAsia="HXHMWZ+GillSans-Bold" w:hAnsiTheme="minorHAnsi" w:cstheme="minorHAnsi"/>
          <w:sz w:val="20"/>
          <w:szCs w:val="20"/>
        </w:rPr>
        <w:t xml:space="preserve">Associazione delle ONG Lombarde, che a sua volta è socia dell'Associazione delle Ong Italiane, </w:t>
      </w:r>
      <w:r w:rsidRPr="0090172C">
        <w:rPr>
          <w:rFonts w:asciiTheme="minorHAnsi" w:eastAsia="CUZSEJ+GillSans-Light" w:hAnsiTheme="minorHAnsi" w:cstheme="minorHAnsi"/>
          <w:sz w:val="20"/>
          <w:szCs w:val="20"/>
        </w:rPr>
        <w:t>mentre a livello nazionale è socio di FOCSIV. In quanto socio di queste organizzazioni, SVI partecipa al dibattito sulla cooperazione internazionale portando un proprio contributo e partecipa ad alcune iniziative e campagne a livello nazionale.</w:t>
      </w:r>
    </w:p>
    <w:p w:rsidR="00C95945" w:rsidRPr="0090172C" w:rsidRDefault="00895BBF" w:rsidP="0010592E">
      <w:pPr>
        <w:pStyle w:val="Standard"/>
        <w:numPr>
          <w:ilvl w:val="0"/>
          <w:numId w:val="48"/>
        </w:numPr>
        <w:contextualSpacing/>
        <w:jc w:val="both"/>
        <w:rPr>
          <w:rFonts w:asciiTheme="minorHAnsi" w:hAnsiTheme="minorHAnsi" w:cstheme="minorHAnsi"/>
        </w:rPr>
      </w:pPr>
      <w:r w:rsidRPr="0090172C">
        <w:rPr>
          <w:rFonts w:asciiTheme="minorHAnsi" w:eastAsia="CUZSEJ+GillSans-Light" w:hAnsiTheme="minorHAnsi" w:cstheme="minorHAnsi"/>
          <w:sz w:val="20"/>
          <w:szCs w:val="20"/>
          <w:u w:val="single"/>
        </w:rPr>
        <w:t>Diocesi di Brescia e Centro Missionario Diocesano:</w:t>
      </w:r>
      <w:r w:rsidRPr="0090172C">
        <w:rPr>
          <w:rFonts w:asciiTheme="minorHAnsi" w:eastAsia="CUZSEJ+GillSans-Light" w:hAnsiTheme="minorHAnsi" w:cstheme="minorHAnsi"/>
          <w:sz w:val="20"/>
          <w:szCs w:val="20"/>
        </w:rPr>
        <w:t xml:space="preserve"> La Diocesi di Brescia, attraverso il centro Missionario Diocesano è frequentemente in contatto con SVI. Il vescovo di Brescia è socio onorario dell'organismo che incarica un sacerdote diocesano di occuparsi dell'assistenza spirituale all'organismo. S</w:t>
      </w:r>
      <w:r w:rsidR="003F65F6" w:rsidRPr="0090172C">
        <w:rPr>
          <w:rFonts w:asciiTheme="minorHAnsi" w:eastAsia="CUZSEJ+GillSans-Light" w:hAnsiTheme="minorHAnsi" w:cstheme="minorHAnsi"/>
          <w:sz w:val="20"/>
          <w:szCs w:val="20"/>
        </w:rPr>
        <w:t>VI</w:t>
      </w:r>
      <w:r w:rsidRPr="0090172C">
        <w:rPr>
          <w:rFonts w:asciiTheme="minorHAnsi" w:eastAsia="CUZSEJ+GillSans-Light" w:hAnsiTheme="minorHAnsi" w:cstheme="minorHAnsi"/>
          <w:sz w:val="20"/>
          <w:szCs w:val="20"/>
        </w:rPr>
        <w:t xml:space="preserve"> è inoltre presente all'interno della Consulta Diocesana dei laici.</w:t>
      </w:r>
    </w:p>
    <w:p w:rsidR="008544FC" w:rsidRDefault="008544FC" w:rsidP="0010592E">
      <w:pPr>
        <w:pStyle w:val="Standard"/>
        <w:contextualSpacing/>
        <w:rPr>
          <w:rFonts w:asciiTheme="minorHAnsi" w:eastAsia="CUZSEJ+GillSans-Light" w:hAnsiTheme="minorHAnsi" w:cstheme="minorHAnsi"/>
          <w:b/>
          <w:sz w:val="20"/>
          <w:szCs w:val="20"/>
        </w:rPr>
      </w:pPr>
    </w:p>
    <w:p w:rsidR="00C95945" w:rsidRPr="0090172C" w:rsidRDefault="00895BBF" w:rsidP="0010592E">
      <w:pPr>
        <w:pStyle w:val="Standard"/>
        <w:contextualSpacing/>
        <w:rPr>
          <w:rFonts w:asciiTheme="minorHAnsi" w:eastAsia="CUZSEJ+GillSans-Light" w:hAnsiTheme="minorHAnsi" w:cstheme="minorHAnsi"/>
          <w:b/>
          <w:sz w:val="20"/>
          <w:szCs w:val="20"/>
        </w:rPr>
      </w:pPr>
      <w:proofErr w:type="spellStart"/>
      <w:r w:rsidRPr="0090172C">
        <w:rPr>
          <w:rFonts w:asciiTheme="minorHAnsi" w:eastAsia="CUZSEJ+GillSans-Light" w:hAnsiTheme="minorHAnsi" w:cstheme="minorHAnsi"/>
          <w:b/>
          <w:sz w:val="20"/>
          <w:szCs w:val="20"/>
        </w:rPr>
        <w:t>Stakeholders</w:t>
      </w:r>
      <w:proofErr w:type="spellEnd"/>
      <w:r w:rsidRPr="0090172C">
        <w:rPr>
          <w:rFonts w:asciiTheme="minorHAnsi" w:eastAsia="CUZSEJ+GillSans-Light" w:hAnsiTheme="minorHAnsi" w:cstheme="minorHAnsi"/>
          <w:b/>
          <w:sz w:val="20"/>
          <w:szCs w:val="20"/>
        </w:rPr>
        <w:t xml:space="preserve"> secondari esterni</w:t>
      </w:r>
    </w:p>
    <w:p w:rsidR="00C95945" w:rsidRPr="0090172C" w:rsidRDefault="00895BBF" w:rsidP="0010592E">
      <w:pPr>
        <w:pStyle w:val="Standard"/>
        <w:numPr>
          <w:ilvl w:val="0"/>
          <w:numId w:val="49"/>
        </w:numPr>
        <w:contextualSpacing/>
        <w:jc w:val="both"/>
        <w:rPr>
          <w:rFonts w:asciiTheme="minorHAnsi" w:hAnsiTheme="minorHAnsi" w:cstheme="minorHAnsi"/>
        </w:rPr>
      </w:pPr>
      <w:r w:rsidRPr="0090172C">
        <w:rPr>
          <w:rFonts w:asciiTheme="minorHAnsi" w:hAnsiTheme="minorHAnsi" w:cstheme="minorHAnsi"/>
          <w:sz w:val="20"/>
          <w:szCs w:val="20"/>
          <w:u w:val="single"/>
        </w:rPr>
        <w:lastRenderedPageBreak/>
        <w:t>Università e centri di ricerca:</w:t>
      </w:r>
      <w:r w:rsidRPr="0090172C">
        <w:rPr>
          <w:rFonts w:asciiTheme="minorHAnsi" w:hAnsiTheme="minorHAnsi" w:cstheme="minorHAnsi"/>
          <w:sz w:val="20"/>
          <w:szCs w:val="20"/>
        </w:rPr>
        <w:t xml:space="preserve"> In particolare il CETAMB (Centro di documentazione e ricerca sulle tecnologie appropriate per la gestione dell'ambiente nei Paesi in Via di Sviluppo) dell'Università di Ingegneria di Brescia.</w:t>
      </w:r>
    </w:p>
    <w:p w:rsidR="00C95945" w:rsidRPr="0090172C" w:rsidRDefault="00895BBF" w:rsidP="0010592E">
      <w:pPr>
        <w:pStyle w:val="Standard"/>
        <w:numPr>
          <w:ilvl w:val="0"/>
          <w:numId w:val="49"/>
        </w:numPr>
        <w:contextualSpacing/>
        <w:jc w:val="both"/>
        <w:rPr>
          <w:rFonts w:asciiTheme="minorHAnsi" w:hAnsiTheme="minorHAnsi" w:cstheme="minorHAnsi"/>
        </w:rPr>
      </w:pPr>
      <w:r w:rsidRPr="0090172C">
        <w:rPr>
          <w:rFonts w:asciiTheme="minorHAnsi" w:hAnsiTheme="minorHAnsi" w:cstheme="minorHAnsi"/>
          <w:sz w:val="20"/>
          <w:szCs w:val="20"/>
          <w:u w:val="single"/>
        </w:rPr>
        <w:t>Le comunità locali nei PVS in cui si svolgono i progetti:</w:t>
      </w:r>
      <w:r w:rsidRPr="0090172C">
        <w:rPr>
          <w:rFonts w:asciiTheme="minorHAnsi" w:hAnsiTheme="minorHAnsi" w:cstheme="minorHAnsi"/>
          <w:sz w:val="20"/>
          <w:szCs w:val="20"/>
        </w:rPr>
        <w:t xml:space="preserve"> sono formate da tutta la popolazione locale che in misura diversificata beneficia delle attività sviluppate nelle singole situazioni.  </w:t>
      </w:r>
    </w:p>
    <w:p w:rsidR="00C95945" w:rsidRPr="0090172C" w:rsidRDefault="00895BBF" w:rsidP="0010592E">
      <w:pPr>
        <w:pStyle w:val="Standard"/>
        <w:numPr>
          <w:ilvl w:val="0"/>
          <w:numId w:val="49"/>
        </w:numPr>
        <w:contextualSpacing/>
        <w:jc w:val="both"/>
        <w:rPr>
          <w:rFonts w:asciiTheme="minorHAnsi" w:hAnsiTheme="minorHAnsi" w:cstheme="minorHAnsi"/>
        </w:rPr>
      </w:pPr>
      <w:r w:rsidRPr="0090172C">
        <w:rPr>
          <w:rFonts w:asciiTheme="minorHAnsi" w:hAnsiTheme="minorHAnsi" w:cstheme="minorHAnsi"/>
          <w:sz w:val="20"/>
          <w:szCs w:val="20"/>
          <w:u w:val="single"/>
        </w:rPr>
        <w:t>Le Istituzioni pubbliche nei PVS:</w:t>
      </w:r>
      <w:r w:rsidRPr="0090172C">
        <w:rPr>
          <w:rFonts w:asciiTheme="minorHAnsi" w:hAnsiTheme="minorHAnsi" w:cstheme="minorHAnsi"/>
          <w:sz w:val="20"/>
          <w:szCs w:val="20"/>
        </w:rPr>
        <w:t xml:space="preserve"> a seconda dei paesi sono diversamente coinvolte nell'attività, alcune sono semplicemente informate della presenza della nostra </w:t>
      </w:r>
      <w:proofErr w:type="spellStart"/>
      <w:r w:rsidRPr="0090172C">
        <w:rPr>
          <w:rFonts w:asciiTheme="minorHAnsi" w:hAnsiTheme="minorHAnsi" w:cstheme="minorHAnsi"/>
          <w:sz w:val="20"/>
          <w:szCs w:val="20"/>
        </w:rPr>
        <w:t>ong</w:t>
      </w:r>
      <w:proofErr w:type="spellEnd"/>
      <w:r w:rsidRPr="0090172C">
        <w:rPr>
          <w:rFonts w:asciiTheme="minorHAnsi" w:hAnsiTheme="minorHAnsi" w:cstheme="minorHAnsi"/>
          <w:sz w:val="20"/>
          <w:szCs w:val="20"/>
        </w:rPr>
        <w:t xml:space="preserve"> sul territorio, altre partecipano attivamente alle azioni.</w:t>
      </w:r>
    </w:p>
    <w:p w:rsidR="003F168A" w:rsidRPr="003F168A" w:rsidRDefault="00895BBF" w:rsidP="0010592E">
      <w:pPr>
        <w:pStyle w:val="Standard"/>
        <w:numPr>
          <w:ilvl w:val="0"/>
          <w:numId w:val="49"/>
        </w:numPr>
        <w:contextualSpacing/>
        <w:jc w:val="both"/>
        <w:rPr>
          <w:rFonts w:asciiTheme="minorHAnsi" w:hAnsiTheme="minorHAnsi" w:cstheme="minorHAnsi"/>
        </w:rPr>
      </w:pPr>
      <w:r w:rsidRPr="0090172C">
        <w:rPr>
          <w:rFonts w:asciiTheme="minorHAnsi" w:hAnsiTheme="minorHAnsi" w:cstheme="minorHAnsi"/>
          <w:sz w:val="20"/>
          <w:szCs w:val="20"/>
          <w:u w:val="single"/>
        </w:rPr>
        <w:t>Mass media di Brescia e provincia:</w:t>
      </w:r>
      <w:r w:rsidRPr="0090172C">
        <w:rPr>
          <w:rFonts w:asciiTheme="minorHAnsi" w:hAnsiTheme="minorHAnsi" w:cstheme="minorHAnsi"/>
          <w:sz w:val="20"/>
          <w:szCs w:val="20"/>
        </w:rPr>
        <w:t xml:space="preserve"> vengono periodicamente aggiornati sull'attività dell'organismo e collaborano attivamente alla diffusione delle informazioni riguardanti campagne, progetti e iniziative.</w:t>
      </w:r>
    </w:p>
    <w:p w:rsidR="00C95945" w:rsidRPr="0090172C" w:rsidRDefault="00895BBF" w:rsidP="0010592E">
      <w:pPr>
        <w:pStyle w:val="Standard"/>
        <w:contextualSpacing/>
        <w:jc w:val="both"/>
        <w:rPr>
          <w:rFonts w:asciiTheme="minorHAnsi" w:hAnsiTheme="minorHAnsi" w:cstheme="minorHAnsi"/>
        </w:rPr>
      </w:pPr>
      <w:r w:rsidRPr="0090172C">
        <w:rPr>
          <w:rFonts w:asciiTheme="minorHAnsi" w:hAnsiTheme="minorHAnsi" w:cstheme="minorHAnsi"/>
          <w:sz w:val="20"/>
          <w:szCs w:val="20"/>
        </w:rPr>
        <w:t xml:space="preserve">                     </w:t>
      </w:r>
    </w:p>
    <w:p w:rsidR="00C95945" w:rsidRPr="0090172C" w:rsidRDefault="00895BBF" w:rsidP="0010592E">
      <w:pPr>
        <w:pStyle w:val="Standard"/>
        <w:autoSpaceDE w:val="0"/>
        <w:contextualSpacing/>
        <w:jc w:val="both"/>
        <w:rPr>
          <w:rFonts w:asciiTheme="minorHAnsi" w:hAnsiTheme="minorHAnsi" w:cstheme="minorHAnsi"/>
          <w:b/>
          <w:bCs/>
          <w:sz w:val="26"/>
          <w:szCs w:val="26"/>
        </w:rPr>
      </w:pPr>
      <w:r w:rsidRPr="0090172C">
        <w:rPr>
          <w:rFonts w:asciiTheme="minorHAnsi" w:eastAsia="CUZSEJ+GillSans-Light" w:hAnsiTheme="minorHAnsi" w:cstheme="minorHAnsi"/>
          <w:sz w:val="20"/>
          <w:szCs w:val="20"/>
        </w:rPr>
        <w:t>Trasversalmente e a beneficio di tutte le categorie dei portatori di interesse S.V.I. mette a disposizione il proprio sito (www.svibrescia.it) che viene costantemente aggiornato dell’avanzamento delle attività dei progetti, dei risultati, delle iniziative ed eventi sul territorio e che riporta dati istituzionali e rapporti finanziari dell’anno in corso e degli anni precedenti.</w:t>
      </w:r>
    </w:p>
    <w:p w:rsidR="00C95945" w:rsidRPr="0090172C" w:rsidRDefault="00895BBF" w:rsidP="0010592E">
      <w:pPr>
        <w:pStyle w:val="Standard"/>
        <w:pageBreakBefore/>
        <w:contextualSpacing/>
        <w:rPr>
          <w:rFonts w:asciiTheme="minorHAnsi" w:hAnsiTheme="minorHAnsi" w:cstheme="minorHAnsi"/>
          <w:b/>
          <w:bCs/>
          <w:sz w:val="26"/>
          <w:szCs w:val="26"/>
        </w:rPr>
      </w:pPr>
      <w:r w:rsidRPr="0090172C">
        <w:rPr>
          <w:rFonts w:asciiTheme="minorHAnsi" w:hAnsiTheme="minorHAnsi" w:cstheme="minorHAnsi"/>
          <w:b/>
          <w:bCs/>
          <w:sz w:val="26"/>
          <w:szCs w:val="26"/>
        </w:rPr>
        <w:lastRenderedPageBreak/>
        <w:t>3- ASSETTO ISTITUZIONALE</w:t>
      </w:r>
    </w:p>
    <w:p w:rsidR="00C95945" w:rsidRPr="0090172C" w:rsidRDefault="00C95945" w:rsidP="0010592E">
      <w:pPr>
        <w:pStyle w:val="Standard"/>
        <w:contextualSpacing/>
        <w:rPr>
          <w:rFonts w:asciiTheme="minorHAnsi" w:hAnsiTheme="minorHAnsi" w:cstheme="minorHAnsi"/>
          <w:b/>
          <w:bCs/>
          <w:sz w:val="26"/>
          <w:szCs w:val="26"/>
        </w:rPr>
      </w:pPr>
    </w:p>
    <w:p w:rsidR="00C95945" w:rsidRPr="0090172C" w:rsidRDefault="00895BBF" w:rsidP="0010592E">
      <w:pPr>
        <w:pStyle w:val="Standard"/>
        <w:contextualSpacing/>
        <w:rPr>
          <w:rFonts w:asciiTheme="minorHAnsi" w:hAnsiTheme="minorHAnsi" w:cstheme="minorHAnsi"/>
          <w:b/>
          <w:bCs/>
          <w:sz w:val="26"/>
          <w:szCs w:val="26"/>
        </w:rPr>
      </w:pPr>
      <w:r w:rsidRPr="0090172C">
        <w:rPr>
          <w:rFonts w:asciiTheme="minorHAnsi" w:hAnsiTheme="minorHAnsi" w:cstheme="minorHAnsi"/>
          <w:b/>
          <w:bCs/>
          <w:sz w:val="26"/>
          <w:szCs w:val="26"/>
        </w:rPr>
        <w:t>L'assemblea dei soci</w:t>
      </w:r>
    </w:p>
    <w:p w:rsidR="008544FC" w:rsidRDefault="00895BBF" w:rsidP="0010592E">
      <w:pPr>
        <w:pStyle w:val="Standard"/>
        <w:contextualSpacing/>
        <w:jc w:val="both"/>
        <w:rPr>
          <w:rFonts w:asciiTheme="minorHAnsi" w:eastAsia="CUZSEJ+GillSans-Light" w:hAnsiTheme="minorHAnsi" w:cstheme="minorHAnsi"/>
          <w:sz w:val="20"/>
          <w:szCs w:val="20"/>
        </w:rPr>
      </w:pPr>
      <w:r w:rsidRPr="00EE23A4">
        <w:rPr>
          <w:rFonts w:asciiTheme="minorHAnsi" w:hAnsiTheme="minorHAnsi" w:cstheme="minorHAnsi"/>
          <w:sz w:val="20"/>
          <w:szCs w:val="20"/>
        </w:rPr>
        <w:t>Al 31 Dicembre 201</w:t>
      </w:r>
      <w:r w:rsidR="00A0301A">
        <w:rPr>
          <w:rFonts w:asciiTheme="minorHAnsi" w:hAnsiTheme="minorHAnsi" w:cstheme="minorHAnsi"/>
          <w:sz w:val="20"/>
          <w:szCs w:val="20"/>
        </w:rPr>
        <w:t>3</w:t>
      </w:r>
      <w:r w:rsidRPr="00EE23A4">
        <w:rPr>
          <w:rFonts w:asciiTheme="minorHAnsi" w:hAnsiTheme="minorHAnsi" w:cstheme="minorHAnsi"/>
          <w:sz w:val="20"/>
          <w:szCs w:val="20"/>
        </w:rPr>
        <w:t xml:space="preserve">, i </w:t>
      </w:r>
      <w:r w:rsidRPr="00D32255">
        <w:rPr>
          <w:rFonts w:asciiTheme="minorHAnsi" w:hAnsiTheme="minorHAnsi" w:cstheme="minorHAnsi"/>
          <w:sz w:val="20"/>
          <w:szCs w:val="20"/>
        </w:rPr>
        <w:t>soci facenti parte dell'Assemblea erano 8</w:t>
      </w:r>
      <w:r w:rsidR="00136005" w:rsidRPr="00D32255">
        <w:rPr>
          <w:rFonts w:asciiTheme="minorHAnsi" w:hAnsiTheme="minorHAnsi" w:cstheme="minorHAnsi"/>
          <w:sz w:val="20"/>
          <w:szCs w:val="20"/>
        </w:rPr>
        <w:t>0</w:t>
      </w:r>
      <w:r w:rsidRPr="00D32255">
        <w:rPr>
          <w:rFonts w:asciiTheme="minorHAnsi" w:hAnsiTheme="minorHAnsi" w:cstheme="minorHAnsi"/>
          <w:sz w:val="20"/>
          <w:szCs w:val="20"/>
        </w:rPr>
        <w:t xml:space="preserve"> </w:t>
      </w:r>
      <w:r w:rsidRPr="00D32255">
        <w:rPr>
          <w:rFonts w:asciiTheme="minorHAnsi" w:eastAsia="CUZSEJ+GillSans-Light" w:hAnsiTheme="minorHAnsi" w:cstheme="minorHAnsi"/>
          <w:sz w:val="20"/>
          <w:szCs w:val="20"/>
        </w:rPr>
        <w:t>di cui 5</w:t>
      </w:r>
      <w:r w:rsidR="00147DCA" w:rsidRPr="00D32255">
        <w:rPr>
          <w:rFonts w:asciiTheme="minorHAnsi" w:eastAsia="CUZSEJ+GillSans-Light" w:hAnsiTheme="minorHAnsi" w:cstheme="minorHAnsi"/>
          <w:sz w:val="20"/>
          <w:szCs w:val="20"/>
        </w:rPr>
        <w:t>5</w:t>
      </w:r>
      <w:r w:rsidRPr="00D32255">
        <w:rPr>
          <w:rFonts w:asciiTheme="minorHAnsi" w:eastAsia="CUZSEJ+GillSans-Light" w:hAnsiTheme="minorHAnsi" w:cstheme="minorHAnsi"/>
          <w:sz w:val="20"/>
          <w:szCs w:val="20"/>
        </w:rPr>
        <w:t xml:space="preserve"> uomini (</w:t>
      </w:r>
      <w:r w:rsidR="00D32255" w:rsidRPr="00D32255">
        <w:rPr>
          <w:rFonts w:asciiTheme="minorHAnsi" w:eastAsia="CUZSEJ+GillSans-Light" w:hAnsiTheme="minorHAnsi" w:cstheme="minorHAnsi"/>
          <w:sz w:val="20"/>
          <w:szCs w:val="20"/>
        </w:rPr>
        <w:t>69%</w:t>
      </w:r>
      <w:r w:rsidRPr="00D32255">
        <w:rPr>
          <w:rFonts w:asciiTheme="minorHAnsi" w:eastAsia="CUZSEJ+GillSans-Light" w:hAnsiTheme="minorHAnsi" w:cstheme="minorHAnsi"/>
          <w:sz w:val="20"/>
          <w:szCs w:val="20"/>
        </w:rPr>
        <w:t xml:space="preserve">) e </w:t>
      </w:r>
      <w:r w:rsidR="00147DCA" w:rsidRPr="00D32255">
        <w:rPr>
          <w:rFonts w:asciiTheme="minorHAnsi" w:eastAsia="CUZSEJ+GillSans-Light" w:hAnsiTheme="minorHAnsi" w:cstheme="minorHAnsi"/>
          <w:sz w:val="20"/>
          <w:szCs w:val="20"/>
        </w:rPr>
        <w:t>25</w:t>
      </w:r>
      <w:r w:rsidRPr="00D32255">
        <w:rPr>
          <w:rFonts w:asciiTheme="minorHAnsi" w:eastAsia="CUZSEJ+GillSans-Light" w:hAnsiTheme="minorHAnsi" w:cstheme="minorHAnsi"/>
          <w:sz w:val="20"/>
          <w:szCs w:val="20"/>
        </w:rPr>
        <w:t xml:space="preserve"> donne (</w:t>
      </w:r>
      <w:r w:rsidR="00D32255" w:rsidRPr="00D32255">
        <w:rPr>
          <w:rFonts w:asciiTheme="minorHAnsi" w:eastAsia="CUZSEJ+GillSans-Light" w:hAnsiTheme="minorHAnsi" w:cstheme="minorHAnsi"/>
          <w:sz w:val="20"/>
          <w:szCs w:val="20"/>
        </w:rPr>
        <w:t>31</w:t>
      </w:r>
      <w:r w:rsidRPr="00D32255">
        <w:rPr>
          <w:rFonts w:asciiTheme="minorHAnsi" w:eastAsia="CUZSEJ+GillSans-Light" w:hAnsiTheme="minorHAnsi" w:cstheme="minorHAnsi"/>
          <w:sz w:val="20"/>
          <w:szCs w:val="20"/>
        </w:rPr>
        <w:t>%).</w:t>
      </w:r>
      <w:r w:rsidR="00147DCA" w:rsidRPr="00D32255">
        <w:rPr>
          <w:rFonts w:asciiTheme="minorHAnsi" w:eastAsia="CUZSEJ+GillSans-Light" w:hAnsiTheme="minorHAnsi" w:cstheme="minorHAnsi"/>
          <w:sz w:val="20"/>
          <w:szCs w:val="20"/>
        </w:rPr>
        <w:t xml:space="preserve"> </w:t>
      </w:r>
    </w:p>
    <w:p w:rsidR="00136005" w:rsidRDefault="008544FC" w:rsidP="0010592E">
      <w:pPr>
        <w:pStyle w:val="Standard"/>
        <w:contextualSpacing/>
        <w:jc w:val="both"/>
        <w:rPr>
          <w:rFonts w:asciiTheme="minorHAnsi" w:eastAsia="CUZSEJ+GillSans-Light" w:hAnsiTheme="minorHAnsi" w:cstheme="minorHAnsi"/>
          <w:sz w:val="20"/>
          <w:szCs w:val="20"/>
        </w:rPr>
      </w:pPr>
      <w:r>
        <w:rPr>
          <w:rFonts w:asciiTheme="minorHAnsi" w:eastAsia="CUZSEJ+GillSans-Light" w:hAnsiTheme="minorHAnsi" w:cstheme="minorHAnsi"/>
          <w:sz w:val="20"/>
          <w:szCs w:val="20"/>
        </w:rPr>
        <w:t>La variazione rispetto all’anno precedente</w:t>
      </w:r>
      <w:r w:rsidR="00136005" w:rsidRPr="00D32255">
        <w:rPr>
          <w:rFonts w:asciiTheme="minorHAnsi" w:eastAsia="CUZSEJ+GillSans-Light" w:hAnsiTheme="minorHAnsi" w:cstheme="minorHAnsi"/>
          <w:sz w:val="20"/>
          <w:szCs w:val="20"/>
        </w:rPr>
        <w:t xml:space="preserve"> deriva dalle dimissioni di 13 vecchi soci che ormai da tempo non partecipavano più alla vita dell’organismo</w:t>
      </w:r>
      <w:r w:rsidR="00136005">
        <w:rPr>
          <w:rFonts w:asciiTheme="minorHAnsi" w:eastAsia="CUZSEJ+GillSans-Light" w:hAnsiTheme="minorHAnsi" w:cstheme="minorHAnsi"/>
          <w:sz w:val="20"/>
          <w:szCs w:val="20"/>
        </w:rPr>
        <w:t xml:space="preserve"> e dall’ingresso di 9 nuovi soci.</w:t>
      </w:r>
    </w:p>
    <w:p w:rsidR="00C95945" w:rsidRPr="00147DCA" w:rsidRDefault="0057324D" w:rsidP="0010592E">
      <w:pPr>
        <w:pStyle w:val="Standard"/>
        <w:contextualSpacing/>
        <w:jc w:val="both"/>
        <w:rPr>
          <w:rFonts w:asciiTheme="minorHAnsi" w:hAnsiTheme="minorHAnsi" w:cstheme="minorHAnsi"/>
          <w:sz w:val="20"/>
          <w:szCs w:val="20"/>
        </w:rPr>
      </w:pPr>
      <w:r w:rsidRPr="00172881">
        <w:rPr>
          <w:rFonts w:asciiTheme="minorHAnsi" w:hAnsiTheme="minorHAnsi" w:cstheme="minorHAnsi"/>
          <w:sz w:val="20"/>
          <w:szCs w:val="20"/>
        </w:rPr>
        <w:t>L’assemblea si</w:t>
      </w:r>
      <w:r w:rsidR="00895BBF" w:rsidRPr="00172881">
        <w:rPr>
          <w:rFonts w:asciiTheme="minorHAnsi" w:hAnsiTheme="minorHAnsi" w:cstheme="minorHAnsi"/>
          <w:sz w:val="20"/>
          <w:szCs w:val="20"/>
        </w:rPr>
        <w:t xml:space="preserve"> riunisce regolarmente almeno due </w:t>
      </w:r>
      <w:r w:rsidR="00895BBF" w:rsidRPr="001966FD">
        <w:rPr>
          <w:rFonts w:asciiTheme="minorHAnsi" w:hAnsiTheme="minorHAnsi" w:cstheme="minorHAnsi"/>
          <w:sz w:val="20"/>
          <w:szCs w:val="20"/>
        </w:rPr>
        <w:t>volte</w:t>
      </w:r>
      <w:r w:rsidR="009264D3" w:rsidRPr="001966FD">
        <w:rPr>
          <w:rFonts w:asciiTheme="minorHAnsi" w:hAnsiTheme="minorHAnsi" w:cstheme="minorHAnsi"/>
          <w:sz w:val="20"/>
          <w:szCs w:val="20"/>
        </w:rPr>
        <w:t xml:space="preserve"> per ogni anno sociale</w:t>
      </w:r>
      <w:r w:rsidR="009264D3" w:rsidRPr="00147DCA">
        <w:rPr>
          <w:rFonts w:asciiTheme="minorHAnsi" w:hAnsiTheme="minorHAnsi" w:cstheme="minorHAnsi"/>
          <w:sz w:val="20"/>
          <w:szCs w:val="20"/>
        </w:rPr>
        <w:t>: nel 201</w:t>
      </w:r>
      <w:r w:rsidR="00A0301A" w:rsidRPr="00147DCA">
        <w:rPr>
          <w:rFonts w:asciiTheme="minorHAnsi" w:hAnsiTheme="minorHAnsi" w:cstheme="minorHAnsi"/>
          <w:sz w:val="20"/>
          <w:szCs w:val="20"/>
        </w:rPr>
        <w:t>3</w:t>
      </w:r>
      <w:r w:rsidR="00895BBF" w:rsidRPr="00147DCA">
        <w:rPr>
          <w:rFonts w:asciiTheme="minorHAnsi" w:hAnsiTheme="minorHAnsi" w:cstheme="minorHAnsi"/>
          <w:sz w:val="20"/>
          <w:szCs w:val="20"/>
        </w:rPr>
        <w:t xml:space="preserve"> si è riunita</w:t>
      </w:r>
      <w:r w:rsidR="008544FC">
        <w:rPr>
          <w:rFonts w:asciiTheme="minorHAnsi" w:hAnsiTheme="minorHAnsi" w:cstheme="minorHAnsi"/>
          <w:sz w:val="20"/>
          <w:szCs w:val="20"/>
        </w:rPr>
        <w:t xml:space="preserve"> in tre occasioni</w:t>
      </w:r>
      <w:r w:rsidR="00895BBF" w:rsidRPr="00147DCA">
        <w:rPr>
          <w:rFonts w:asciiTheme="minorHAnsi" w:hAnsiTheme="minorHAnsi" w:cstheme="minorHAnsi"/>
          <w:sz w:val="20"/>
          <w:szCs w:val="20"/>
        </w:rPr>
        <w:t xml:space="preserve"> i</w:t>
      </w:r>
      <w:r w:rsidR="00147DCA">
        <w:rPr>
          <w:rFonts w:asciiTheme="minorHAnsi" w:hAnsiTheme="minorHAnsi" w:cstheme="minorHAnsi"/>
          <w:sz w:val="20"/>
          <w:szCs w:val="20"/>
        </w:rPr>
        <w:t>l</w:t>
      </w:r>
      <w:r w:rsidR="00895BBF" w:rsidRPr="00147DCA">
        <w:rPr>
          <w:rFonts w:asciiTheme="minorHAnsi" w:hAnsiTheme="minorHAnsi" w:cstheme="minorHAnsi"/>
          <w:sz w:val="20"/>
          <w:szCs w:val="20"/>
        </w:rPr>
        <w:t xml:space="preserve"> </w:t>
      </w:r>
      <w:r w:rsidR="00147DCA" w:rsidRPr="00147DCA">
        <w:rPr>
          <w:rFonts w:asciiTheme="minorHAnsi" w:hAnsiTheme="minorHAnsi" w:cstheme="minorHAnsi"/>
          <w:sz w:val="20"/>
          <w:szCs w:val="20"/>
        </w:rPr>
        <w:t xml:space="preserve">11 gennaio, </w:t>
      </w:r>
      <w:r w:rsidR="00147DCA">
        <w:rPr>
          <w:rFonts w:asciiTheme="minorHAnsi" w:hAnsiTheme="minorHAnsi" w:cstheme="minorHAnsi"/>
          <w:sz w:val="20"/>
          <w:szCs w:val="20"/>
        </w:rPr>
        <w:t xml:space="preserve">il </w:t>
      </w:r>
      <w:r w:rsidR="00147DCA" w:rsidRPr="00147DCA">
        <w:rPr>
          <w:rFonts w:asciiTheme="minorHAnsi" w:hAnsiTheme="minorHAnsi" w:cstheme="minorHAnsi"/>
          <w:sz w:val="20"/>
          <w:szCs w:val="20"/>
        </w:rPr>
        <w:t xml:space="preserve">31 </w:t>
      </w:r>
      <w:r w:rsidR="00895BBF" w:rsidRPr="00147DCA">
        <w:rPr>
          <w:rFonts w:asciiTheme="minorHAnsi" w:hAnsiTheme="minorHAnsi" w:cstheme="minorHAnsi"/>
          <w:sz w:val="20"/>
          <w:szCs w:val="20"/>
        </w:rPr>
        <w:t>maggio</w:t>
      </w:r>
      <w:r w:rsidR="00147DCA" w:rsidRPr="00147DCA">
        <w:rPr>
          <w:rFonts w:asciiTheme="minorHAnsi" w:hAnsiTheme="minorHAnsi" w:cstheme="minorHAnsi"/>
          <w:sz w:val="20"/>
          <w:szCs w:val="20"/>
        </w:rPr>
        <w:t xml:space="preserve"> e </w:t>
      </w:r>
      <w:r w:rsidR="00147DCA">
        <w:rPr>
          <w:rFonts w:asciiTheme="minorHAnsi" w:hAnsiTheme="minorHAnsi" w:cstheme="minorHAnsi"/>
          <w:sz w:val="20"/>
          <w:szCs w:val="20"/>
        </w:rPr>
        <w:t xml:space="preserve">il </w:t>
      </w:r>
      <w:r w:rsidR="00147DCA" w:rsidRPr="00147DCA">
        <w:rPr>
          <w:rFonts w:asciiTheme="minorHAnsi" w:hAnsiTheme="minorHAnsi" w:cstheme="minorHAnsi"/>
          <w:sz w:val="20"/>
          <w:szCs w:val="20"/>
        </w:rPr>
        <w:t>14</w:t>
      </w:r>
      <w:r w:rsidR="001966FD" w:rsidRPr="00147DCA">
        <w:rPr>
          <w:rFonts w:asciiTheme="minorHAnsi" w:hAnsiTheme="minorHAnsi" w:cstheme="minorHAnsi"/>
          <w:sz w:val="20"/>
          <w:szCs w:val="20"/>
        </w:rPr>
        <w:t xml:space="preserve"> novembre.</w:t>
      </w:r>
    </w:p>
    <w:p w:rsidR="00C95945" w:rsidRPr="0090172C" w:rsidRDefault="00895BBF" w:rsidP="0010592E">
      <w:pPr>
        <w:pStyle w:val="Standard"/>
        <w:contextualSpacing/>
        <w:jc w:val="both"/>
        <w:rPr>
          <w:rFonts w:asciiTheme="minorHAnsi" w:hAnsiTheme="minorHAnsi" w:cstheme="minorHAnsi"/>
          <w:sz w:val="20"/>
          <w:szCs w:val="20"/>
        </w:rPr>
      </w:pPr>
      <w:r w:rsidRPr="00147DCA">
        <w:rPr>
          <w:rFonts w:asciiTheme="minorHAnsi" w:hAnsiTheme="minorHAnsi" w:cstheme="minorHAnsi"/>
          <w:sz w:val="20"/>
          <w:szCs w:val="20"/>
        </w:rPr>
        <w:t>Con cadenza triennale procede al rinnovo dei membri del Consiglio di Amministrazione</w:t>
      </w:r>
      <w:r w:rsidRPr="0090172C">
        <w:rPr>
          <w:rFonts w:asciiTheme="minorHAnsi" w:hAnsiTheme="minorHAnsi" w:cstheme="minorHAnsi"/>
          <w:sz w:val="20"/>
          <w:szCs w:val="20"/>
        </w:rPr>
        <w:t xml:space="preserve"> e del Presidente, </w:t>
      </w:r>
      <w:r w:rsidR="00D520DC" w:rsidRPr="0090172C">
        <w:rPr>
          <w:rFonts w:asciiTheme="minorHAnsi" w:hAnsiTheme="minorHAnsi" w:cstheme="minorHAnsi"/>
          <w:sz w:val="20"/>
          <w:szCs w:val="20"/>
        </w:rPr>
        <w:t xml:space="preserve">nonché alla </w:t>
      </w:r>
      <w:r w:rsidRPr="0090172C">
        <w:rPr>
          <w:rFonts w:asciiTheme="minorHAnsi" w:hAnsiTheme="minorHAnsi" w:cstheme="minorHAnsi"/>
          <w:sz w:val="20"/>
          <w:szCs w:val="20"/>
        </w:rPr>
        <w:t>nomina del Direttore del C</w:t>
      </w:r>
      <w:r w:rsidR="009264D3" w:rsidRPr="0090172C">
        <w:rPr>
          <w:rFonts w:asciiTheme="minorHAnsi" w:hAnsiTheme="minorHAnsi" w:cstheme="minorHAnsi"/>
          <w:sz w:val="20"/>
          <w:szCs w:val="20"/>
        </w:rPr>
        <w:t>orso</w:t>
      </w:r>
      <w:r w:rsidRPr="0090172C">
        <w:rPr>
          <w:rFonts w:asciiTheme="minorHAnsi" w:hAnsiTheme="minorHAnsi" w:cstheme="minorHAnsi"/>
          <w:sz w:val="20"/>
          <w:szCs w:val="20"/>
        </w:rPr>
        <w:t xml:space="preserve"> di formazione.</w:t>
      </w:r>
    </w:p>
    <w:p w:rsidR="00C95945" w:rsidRPr="0090172C" w:rsidRDefault="00895BBF" w:rsidP="0010592E">
      <w:pPr>
        <w:pStyle w:val="Standard"/>
        <w:contextualSpacing/>
        <w:jc w:val="both"/>
        <w:rPr>
          <w:rFonts w:asciiTheme="minorHAnsi" w:hAnsiTheme="minorHAnsi" w:cstheme="minorHAnsi"/>
          <w:sz w:val="20"/>
          <w:szCs w:val="20"/>
        </w:rPr>
      </w:pPr>
      <w:r w:rsidRPr="0090172C">
        <w:rPr>
          <w:rFonts w:asciiTheme="minorHAnsi" w:hAnsiTheme="minorHAnsi" w:cstheme="minorHAnsi"/>
          <w:sz w:val="20"/>
          <w:szCs w:val="20"/>
        </w:rPr>
        <w:t xml:space="preserve">È l’ambito principale di decisione in merito alla politica di attività che lo SVI persegue, il punto di forza dell’associazione. </w:t>
      </w:r>
      <w:r w:rsidRPr="0090172C">
        <w:rPr>
          <w:rFonts w:asciiTheme="minorHAnsi" w:eastAsia="XWWDMT+AGaramondPro-Regular" w:hAnsiTheme="minorHAnsi" w:cstheme="minorHAnsi"/>
          <w:sz w:val="20"/>
          <w:szCs w:val="20"/>
        </w:rPr>
        <w:t xml:space="preserve">All’Assemblea spettano i compiti di approvare in via definitiva il bilancio d’esercizio; deliberare </w:t>
      </w:r>
      <w:r w:rsidRPr="0090172C">
        <w:rPr>
          <w:rFonts w:asciiTheme="minorHAnsi" w:eastAsia="CUZSEJ+GillSans-Light" w:hAnsiTheme="minorHAnsi" w:cstheme="minorHAnsi"/>
          <w:sz w:val="20"/>
          <w:szCs w:val="20"/>
        </w:rPr>
        <w:t>sugli orientamenti generali dell'organismo, eleggere i componenti del Consiglio Direttivo, il direttore del Corso di Formazione e del Collegio Sindacale; deliberare sulle proposte di modifica dello Statuto, deliberare su ogni altro argomento sottoposto alla sua approvazione dal Consiglio Direttivo.</w:t>
      </w:r>
    </w:p>
    <w:p w:rsidR="00C95945" w:rsidRPr="00CF2D9E" w:rsidRDefault="00C95945" w:rsidP="0010592E">
      <w:pPr>
        <w:pStyle w:val="Standard"/>
        <w:autoSpaceDE w:val="0"/>
        <w:contextualSpacing/>
        <w:rPr>
          <w:rFonts w:asciiTheme="minorHAnsi" w:eastAsia="NXSYFR+Calibri" w:hAnsiTheme="minorHAnsi" w:cstheme="minorHAnsi"/>
          <w:b/>
          <w:bCs/>
          <w:color w:val="579D1C"/>
          <w:sz w:val="20"/>
          <w:szCs w:val="20"/>
        </w:rPr>
      </w:pPr>
    </w:p>
    <w:p w:rsidR="00C95945" w:rsidRDefault="00895BBF" w:rsidP="0010592E">
      <w:pPr>
        <w:pStyle w:val="Standard"/>
        <w:contextualSpacing/>
        <w:rPr>
          <w:rFonts w:asciiTheme="minorHAnsi" w:hAnsiTheme="minorHAnsi" w:cstheme="minorHAnsi"/>
          <w:b/>
          <w:bCs/>
          <w:sz w:val="26"/>
          <w:szCs w:val="26"/>
        </w:rPr>
      </w:pPr>
      <w:r w:rsidRPr="00CF2D9E">
        <w:rPr>
          <w:rFonts w:asciiTheme="minorHAnsi" w:hAnsiTheme="minorHAnsi" w:cstheme="minorHAnsi"/>
          <w:b/>
          <w:bCs/>
          <w:sz w:val="26"/>
          <w:szCs w:val="26"/>
        </w:rPr>
        <w:t>Gli organi di governo</w:t>
      </w:r>
    </w:p>
    <w:p w:rsidR="00D32255" w:rsidRDefault="00895BBF" w:rsidP="0010592E">
      <w:pPr>
        <w:pStyle w:val="Standard"/>
        <w:contextualSpacing/>
        <w:rPr>
          <w:rFonts w:asciiTheme="minorHAnsi" w:hAnsiTheme="minorHAnsi" w:cstheme="minorHAnsi"/>
          <w:sz w:val="20"/>
          <w:szCs w:val="20"/>
        </w:rPr>
      </w:pPr>
      <w:r w:rsidRPr="00CF2D9E">
        <w:rPr>
          <w:rFonts w:asciiTheme="minorHAnsi" w:hAnsiTheme="minorHAnsi" w:cstheme="minorHAnsi"/>
          <w:sz w:val="20"/>
          <w:szCs w:val="20"/>
        </w:rPr>
        <w:t xml:space="preserve">Rieletto il </w:t>
      </w:r>
      <w:r w:rsidR="00147DCA">
        <w:rPr>
          <w:rFonts w:asciiTheme="minorHAnsi" w:hAnsiTheme="minorHAnsi" w:cstheme="minorHAnsi"/>
          <w:sz w:val="20"/>
          <w:szCs w:val="20"/>
        </w:rPr>
        <w:t xml:space="preserve">14 </w:t>
      </w:r>
      <w:r w:rsidR="00147DCA" w:rsidRPr="00147DCA">
        <w:rPr>
          <w:rFonts w:asciiTheme="minorHAnsi" w:hAnsiTheme="minorHAnsi" w:cstheme="minorHAnsi"/>
          <w:sz w:val="20"/>
          <w:szCs w:val="20"/>
        </w:rPr>
        <w:t>Novembre</w:t>
      </w:r>
      <w:r w:rsidRPr="00147DCA">
        <w:rPr>
          <w:rFonts w:asciiTheme="minorHAnsi" w:hAnsiTheme="minorHAnsi" w:cstheme="minorHAnsi"/>
          <w:sz w:val="20"/>
          <w:szCs w:val="20"/>
        </w:rPr>
        <w:t xml:space="preserve"> 201</w:t>
      </w:r>
      <w:r w:rsidR="00147DCA" w:rsidRPr="00147DCA">
        <w:rPr>
          <w:rFonts w:asciiTheme="minorHAnsi" w:hAnsiTheme="minorHAnsi" w:cstheme="minorHAnsi"/>
          <w:sz w:val="20"/>
          <w:szCs w:val="20"/>
        </w:rPr>
        <w:t>3</w:t>
      </w:r>
      <w:r w:rsidRPr="00147DCA">
        <w:rPr>
          <w:rFonts w:asciiTheme="minorHAnsi" w:hAnsiTheme="minorHAnsi" w:cstheme="minorHAnsi"/>
          <w:sz w:val="20"/>
          <w:szCs w:val="20"/>
        </w:rPr>
        <w:t>, il Con</w:t>
      </w:r>
      <w:r w:rsidR="00D520DC" w:rsidRPr="00147DCA">
        <w:rPr>
          <w:rFonts w:asciiTheme="minorHAnsi" w:hAnsiTheme="minorHAnsi" w:cstheme="minorHAnsi"/>
          <w:sz w:val="20"/>
          <w:szCs w:val="20"/>
        </w:rPr>
        <w:t>siglio</w:t>
      </w:r>
      <w:r w:rsidR="00D520DC" w:rsidRPr="00CF2D9E">
        <w:rPr>
          <w:rFonts w:asciiTheme="minorHAnsi" w:hAnsiTheme="minorHAnsi" w:cstheme="minorHAnsi"/>
          <w:sz w:val="20"/>
          <w:szCs w:val="20"/>
        </w:rPr>
        <w:t xml:space="preserve"> di amministrazione</w:t>
      </w:r>
      <w:r w:rsidRPr="00CF2D9E">
        <w:rPr>
          <w:rFonts w:asciiTheme="minorHAnsi" w:hAnsiTheme="minorHAnsi" w:cstheme="minorHAnsi"/>
          <w:sz w:val="20"/>
          <w:szCs w:val="20"/>
        </w:rPr>
        <w:t xml:space="preserve"> è composto da:</w:t>
      </w:r>
    </w:p>
    <w:p w:rsidR="008544FC" w:rsidRDefault="008544FC" w:rsidP="0010592E">
      <w:pPr>
        <w:pStyle w:val="Standard"/>
        <w:contextualSpacing/>
        <w:rPr>
          <w:rFonts w:asciiTheme="minorHAnsi" w:hAnsiTheme="minorHAnsi" w:cstheme="minorHAnsi"/>
          <w:sz w:val="20"/>
          <w:szCs w:val="20"/>
        </w:rPr>
      </w:pPr>
    </w:p>
    <w:tbl>
      <w:tblPr>
        <w:tblStyle w:val="Grigliatabella"/>
        <w:tblW w:w="0" w:type="auto"/>
        <w:tblLook w:val="04A0" w:firstRow="1" w:lastRow="0" w:firstColumn="1" w:lastColumn="0" w:noHBand="0" w:noVBand="1"/>
      </w:tblPr>
      <w:tblGrid>
        <w:gridCol w:w="4759"/>
        <w:gridCol w:w="4757"/>
      </w:tblGrid>
      <w:tr w:rsidR="00D32255" w:rsidTr="00D32255">
        <w:tc>
          <w:tcPr>
            <w:tcW w:w="4833" w:type="dxa"/>
          </w:tcPr>
          <w:p w:rsidR="00D32255" w:rsidRDefault="00D32255" w:rsidP="0010592E">
            <w:pPr>
              <w:pStyle w:val="Standard"/>
              <w:contextualSpacing/>
              <w:rPr>
                <w:rFonts w:asciiTheme="minorHAnsi" w:hAnsiTheme="minorHAnsi" w:cstheme="minorHAnsi"/>
              </w:rPr>
            </w:pPr>
            <w:r w:rsidRPr="00CF2D9E">
              <w:rPr>
                <w:rFonts w:asciiTheme="minorHAnsi" w:hAnsiTheme="minorHAnsi" w:cstheme="minorHAnsi"/>
              </w:rPr>
              <w:t>Presidente e legale rappresentante:</w:t>
            </w:r>
          </w:p>
        </w:tc>
        <w:tc>
          <w:tcPr>
            <w:tcW w:w="4833" w:type="dxa"/>
          </w:tcPr>
          <w:p w:rsidR="00D32255" w:rsidRDefault="00D32255" w:rsidP="0010592E">
            <w:pPr>
              <w:pStyle w:val="Standard"/>
              <w:contextualSpacing/>
              <w:rPr>
                <w:rFonts w:asciiTheme="minorHAnsi" w:hAnsiTheme="minorHAnsi" w:cstheme="minorHAnsi"/>
              </w:rPr>
            </w:pPr>
            <w:r>
              <w:rPr>
                <w:rFonts w:asciiTheme="minorHAnsi" w:hAnsiTheme="minorHAnsi" w:cstheme="minorHAnsi"/>
              </w:rPr>
              <w:t xml:space="preserve">Paolo </w:t>
            </w:r>
            <w:proofErr w:type="spellStart"/>
            <w:r>
              <w:rPr>
                <w:rFonts w:asciiTheme="minorHAnsi" w:hAnsiTheme="minorHAnsi" w:cstheme="minorHAnsi"/>
              </w:rPr>
              <w:t>Romagnosi</w:t>
            </w:r>
            <w:proofErr w:type="spellEnd"/>
          </w:p>
        </w:tc>
      </w:tr>
      <w:tr w:rsidR="00D32255" w:rsidTr="00D32255">
        <w:tc>
          <w:tcPr>
            <w:tcW w:w="4833" w:type="dxa"/>
          </w:tcPr>
          <w:p w:rsidR="00D32255" w:rsidRDefault="00D32255" w:rsidP="00D32255">
            <w:pPr>
              <w:pStyle w:val="Standard"/>
              <w:contextualSpacing/>
              <w:rPr>
                <w:rFonts w:asciiTheme="minorHAnsi" w:hAnsiTheme="minorHAnsi" w:cstheme="minorHAnsi"/>
              </w:rPr>
            </w:pPr>
            <w:proofErr w:type="gramStart"/>
            <w:r w:rsidRPr="00CF2D9E">
              <w:rPr>
                <w:rFonts w:asciiTheme="minorHAnsi" w:hAnsiTheme="minorHAnsi" w:cstheme="minorHAnsi"/>
              </w:rPr>
              <w:t>vice</w:t>
            </w:r>
            <w:proofErr w:type="gramEnd"/>
            <w:r w:rsidRPr="00CF2D9E">
              <w:rPr>
                <w:rFonts w:asciiTheme="minorHAnsi" w:hAnsiTheme="minorHAnsi" w:cstheme="minorHAnsi"/>
              </w:rPr>
              <w:t>-presidente:</w:t>
            </w:r>
          </w:p>
        </w:tc>
        <w:tc>
          <w:tcPr>
            <w:tcW w:w="4833" w:type="dxa"/>
          </w:tcPr>
          <w:p w:rsidR="00D32255" w:rsidRDefault="00D32255" w:rsidP="0010592E">
            <w:pPr>
              <w:pStyle w:val="Standard"/>
              <w:contextualSpacing/>
              <w:rPr>
                <w:rFonts w:asciiTheme="minorHAnsi" w:hAnsiTheme="minorHAnsi" w:cstheme="minorHAnsi"/>
              </w:rPr>
            </w:pPr>
            <w:r>
              <w:rPr>
                <w:rFonts w:asciiTheme="minorHAnsi" w:hAnsiTheme="minorHAnsi" w:cstheme="minorHAnsi"/>
              </w:rPr>
              <w:t xml:space="preserve">Mario </w:t>
            </w:r>
            <w:proofErr w:type="spellStart"/>
            <w:r>
              <w:rPr>
                <w:rFonts w:asciiTheme="minorHAnsi" w:hAnsiTheme="minorHAnsi" w:cstheme="minorHAnsi"/>
              </w:rPr>
              <w:t>Rubagotti</w:t>
            </w:r>
            <w:proofErr w:type="spellEnd"/>
          </w:p>
        </w:tc>
      </w:tr>
      <w:tr w:rsidR="00D32255" w:rsidTr="00D32255">
        <w:tc>
          <w:tcPr>
            <w:tcW w:w="4833" w:type="dxa"/>
          </w:tcPr>
          <w:p w:rsidR="00D32255" w:rsidRDefault="00D32255" w:rsidP="00D32255">
            <w:pPr>
              <w:pStyle w:val="Standard"/>
              <w:contextualSpacing/>
              <w:rPr>
                <w:rFonts w:asciiTheme="minorHAnsi" w:hAnsiTheme="minorHAnsi" w:cstheme="minorHAnsi"/>
              </w:rPr>
            </w:pPr>
            <w:proofErr w:type="gramStart"/>
            <w:r w:rsidRPr="00CF2D9E">
              <w:rPr>
                <w:rFonts w:asciiTheme="minorHAnsi" w:hAnsiTheme="minorHAnsi" w:cstheme="minorHAnsi"/>
              </w:rPr>
              <w:t>segretario</w:t>
            </w:r>
            <w:proofErr w:type="gramEnd"/>
            <w:r>
              <w:rPr>
                <w:rFonts w:asciiTheme="minorHAnsi" w:hAnsiTheme="minorHAnsi" w:cstheme="minorHAnsi"/>
              </w:rPr>
              <w:t>:</w:t>
            </w:r>
          </w:p>
        </w:tc>
        <w:tc>
          <w:tcPr>
            <w:tcW w:w="4833" w:type="dxa"/>
          </w:tcPr>
          <w:p w:rsidR="00D32255" w:rsidRDefault="00D32255" w:rsidP="0010592E">
            <w:pPr>
              <w:pStyle w:val="Standard"/>
              <w:contextualSpacing/>
              <w:rPr>
                <w:rFonts w:asciiTheme="minorHAnsi" w:hAnsiTheme="minorHAnsi" w:cstheme="minorHAnsi"/>
              </w:rPr>
            </w:pPr>
            <w:r>
              <w:rPr>
                <w:rFonts w:asciiTheme="minorHAnsi" w:hAnsiTheme="minorHAnsi" w:cstheme="minorHAnsi"/>
              </w:rPr>
              <w:t>Giacomo Costa</w:t>
            </w:r>
          </w:p>
        </w:tc>
      </w:tr>
      <w:tr w:rsidR="00D32255" w:rsidTr="00D32255">
        <w:tc>
          <w:tcPr>
            <w:tcW w:w="4833" w:type="dxa"/>
          </w:tcPr>
          <w:p w:rsidR="00D32255" w:rsidRDefault="00D32255" w:rsidP="00D32255">
            <w:pPr>
              <w:pStyle w:val="Standard"/>
              <w:contextualSpacing/>
              <w:rPr>
                <w:rFonts w:asciiTheme="minorHAnsi" w:hAnsiTheme="minorHAnsi" w:cstheme="minorHAnsi"/>
              </w:rPr>
            </w:pPr>
            <w:proofErr w:type="gramStart"/>
            <w:r>
              <w:rPr>
                <w:rFonts w:asciiTheme="minorHAnsi" w:hAnsiTheme="minorHAnsi" w:cstheme="minorHAnsi"/>
              </w:rPr>
              <w:t>consiglieri</w:t>
            </w:r>
            <w:proofErr w:type="gramEnd"/>
            <w:r>
              <w:rPr>
                <w:rFonts w:asciiTheme="minorHAnsi" w:hAnsiTheme="minorHAnsi" w:cstheme="minorHAnsi"/>
              </w:rPr>
              <w:t>:</w:t>
            </w:r>
          </w:p>
        </w:tc>
        <w:tc>
          <w:tcPr>
            <w:tcW w:w="4833" w:type="dxa"/>
          </w:tcPr>
          <w:p w:rsidR="00D32255" w:rsidRDefault="00D32255" w:rsidP="0010592E">
            <w:pPr>
              <w:pStyle w:val="Standard"/>
              <w:contextualSpacing/>
              <w:rPr>
                <w:rFonts w:asciiTheme="minorHAnsi" w:hAnsiTheme="minorHAnsi" w:cstheme="minorHAnsi"/>
              </w:rPr>
            </w:pPr>
            <w:r w:rsidRPr="00CF2D9E">
              <w:rPr>
                <w:rFonts w:asciiTheme="minorHAnsi" w:hAnsiTheme="minorHAnsi" w:cstheme="minorHAnsi"/>
              </w:rPr>
              <w:t>Valerio Belotti</w:t>
            </w:r>
          </w:p>
          <w:p w:rsidR="00D32255" w:rsidRDefault="00D32255" w:rsidP="00D32255">
            <w:pPr>
              <w:pStyle w:val="Standard"/>
              <w:contextualSpacing/>
              <w:rPr>
                <w:rFonts w:asciiTheme="minorHAnsi" w:hAnsiTheme="minorHAnsi" w:cstheme="minorHAnsi"/>
              </w:rPr>
            </w:pPr>
            <w:r>
              <w:rPr>
                <w:rFonts w:asciiTheme="minorHAnsi" w:hAnsiTheme="minorHAnsi" w:cstheme="minorHAnsi"/>
              </w:rPr>
              <w:t>Luciano Bolentini</w:t>
            </w:r>
          </w:p>
          <w:p w:rsidR="00D32255" w:rsidRDefault="00D32255" w:rsidP="00D32255">
            <w:pPr>
              <w:pStyle w:val="Standard"/>
              <w:contextualSpacing/>
              <w:rPr>
                <w:rFonts w:asciiTheme="minorHAnsi" w:hAnsiTheme="minorHAnsi" w:cstheme="minorHAnsi"/>
              </w:rPr>
            </w:pPr>
            <w:r>
              <w:rPr>
                <w:rFonts w:asciiTheme="minorHAnsi" w:hAnsiTheme="minorHAnsi" w:cstheme="minorHAnsi"/>
              </w:rPr>
              <w:t>Albino Franzoni</w:t>
            </w:r>
          </w:p>
          <w:p w:rsidR="00D32255" w:rsidRDefault="00D32255" w:rsidP="00D32255">
            <w:pPr>
              <w:pStyle w:val="Standard"/>
              <w:contextualSpacing/>
              <w:rPr>
                <w:rFonts w:asciiTheme="minorHAnsi" w:hAnsiTheme="minorHAnsi" w:cstheme="minorHAnsi"/>
              </w:rPr>
            </w:pPr>
            <w:r>
              <w:rPr>
                <w:rFonts w:asciiTheme="minorHAnsi" w:hAnsiTheme="minorHAnsi" w:cstheme="minorHAnsi"/>
              </w:rPr>
              <w:t xml:space="preserve">Lia </w:t>
            </w:r>
            <w:r w:rsidRPr="00136005">
              <w:rPr>
                <w:rFonts w:asciiTheme="minorHAnsi" w:hAnsiTheme="minorHAnsi" w:cstheme="minorHAnsi"/>
              </w:rPr>
              <w:t>Guerrini</w:t>
            </w:r>
          </w:p>
          <w:p w:rsidR="00D32255" w:rsidRDefault="00D32255" w:rsidP="00D32255">
            <w:pPr>
              <w:pStyle w:val="Standard"/>
              <w:contextualSpacing/>
              <w:rPr>
                <w:rFonts w:asciiTheme="minorHAnsi" w:hAnsiTheme="minorHAnsi" w:cstheme="minorHAnsi"/>
              </w:rPr>
            </w:pPr>
            <w:r w:rsidRPr="00136005">
              <w:rPr>
                <w:rFonts w:asciiTheme="minorHAnsi" w:hAnsiTheme="minorHAnsi" w:cstheme="minorHAnsi"/>
              </w:rPr>
              <w:t>Giuseppe Prati</w:t>
            </w:r>
          </w:p>
        </w:tc>
      </w:tr>
      <w:tr w:rsidR="00D32255" w:rsidTr="00D32255">
        <w:tc>
          <w:tcPr>
            <w:tcW w:w="4833" w:type="dxa"/>
          </w:tcPr>
          <w:p w:rsidR="00D32255" w:rsidRPr="00CF2D9E" w:rsidRDefault="00D32255" w:rsidP="0010592E">
            <w:pPr>
              <w:pStyle w:val="Standard"/>
              <w:contextualSpacing/>
              <w:rPr>
                <w:rFonts w:asciiTheme="minorHAnsi" w:hAnsiTheme="minorHAnsi" w:cstheme="minorHAnsi"/>
              </w:rPr>
            </w:pPr>
            <w:r w:rsidRPr="00136005">
              <w:rPr>
                <w:rFonts w:asciiTheme="minorHAnsi" w:hAnsiTheme="minorHAnsi" w:cstheme="minorHAnsi"/>
              </w:rPr>
              <w:t>Vi partecipa inoltre, senza diritto di voto, l’assistente spirituale dell’organismo e direttore del Centro Missionario Diocesano</w:t>
            </w:r>
            <w:r>
              <w:rPr>
                <w:rFonts w:asciiTheme="minorHAnsi" w:hAnsiTheme="minorHAnsi" w:cstheme="minorHAnsi"/>
              </w:rPr>
              <w:t>:</w:t>
            </w:r>
          </w:p>
        </w:tc>
        <w:tc>
          <w:tcPr>
            <w:tcW w:w="4833" w:type="dxa"/>
          </w:tcPr>
          <w:p w:rsidR="00D32255" w:rsidRPr="00CF2D9E" w:rsidRDefault="00D32255" w:rsidP="0010592E">
            <w:pPr>
              <w:pStyle w:val="Standard"/>
              <w:contextualSpacing/>
              <w:rPr>
                <w:rFonts w:asciiTheme="minorHAnsi" w:hAnsiTheme="minorHAnsi" w:cstheme="minorHAnsi"/>
              </w:rPr>
            </w:pPr>
            <w:proofErr w:type="gramStart"/>
            <w:r>
              <w:rPr>
                <w:rFonts w:asciiTheme="minorHAnsi" w:hAnsiTheme="minorHAnsi" w:cstheme="minorHAnsi"/>
              </w:rPr>
              <w:t>don</w:t>
            </w:r>
            <w:proofErr w:type="gramEnd"/>
            <w:r>
              <w:rPr>
                <w:rFonts w:asciiTheme="minorHAnsi" w:hAnsiTheme="minorHAnsi" w:cstheme="minorHAnsi"/>
              </w:rPr>
              <w:t xml:space="preserve"> Carlo Tartari</w:t>
            </w:r>
          </w:p>
        </w:tc>
      </w:tr>
    </w:tbl>
    <w:p w:rsidR="00D32255" w:rsidRPr="00CF2D9E" w:rsidRDefault="00D32255" w:rsidP="0010592E">
      <w:pPr>
        <w:pStyle w:val="Standard"/>
        <w:contextualSpacing/>
        <w:rPr>
          <w:rFonts w:asciiTheme="minorHAnsi" w:hAnsiTheme="minorHAnsi" w:cstheme="minorHAnsi"/>
          <w:sz w:val="20"/>
          <w:szCs w:val="20"/>
        </w:rPr>
      </w:pPr>
    </w:p>
    <w:p w:rsidR="008544FC" w:rsidRDefault="00895BBF" w:rsidP="0010592E">
      <w:pPr>
        <w:pStyle w:val="Standard"/>
        <w:contextualSpacing/>
        <w:jc w:val="both"/>
        <w:rPr>
          <w:rFonts w:asciiTheme="minorHAnsi" w:eastAsia="CUZSEJ+GillSans-Light" w:hAnsiTheme="minorHAnsi" w:cstheme="minorHAnsi"/>
          <w:sz w:val="20"/>
          <w:szCs w:val="20"/>
        </w:rPr>
      </w:pPr>
      <w:r w:rsidRPr="00CF2D9E">
        <w:rPr>
          <w:rFonts w:asciiTheme="minorHAnsi" w:eastAsia="CUZSEJ+GillSans-Light" w:hAnsiTheme="minorHAnsi" w:cstheme="minorHAnsi"/>
          <w:sz w:val="20"/>
          <w:szCs w:val="20"/>
        </w:rPr>
        <w:t xml:space="preserve">Al </w:t>
      </w:r>
      <w:r w:rsidRPr="00CF2D9E">
        <w:rPr>
          <w:rFonts w:asciiTheme="minorHAnsi" w:eastAsia="HXHMWZ+GillSans-Bold" w:hAnsiTheme="minorHAnsi" w:cstheme="minorHAnsi"/>
          <w:sz w:val="20"/>
          <w:szCs w:val="20"/>
        </w:rPr>
        <w:t>Consiglio Direttivo</w:t>
      </w:r>
      <w:r w:rsidRPr="00CF2D9E">
        <w:rPr>
          <w:rFonts w:asciiTheme="minorHAnsi" w:eastAsia="CUZSEJ+GillSans-Light" w:hAnsiTheme="minorHAnsi" w:cstheme="minorHAnsi"/>
          <w:sz w:val="20"/>
          <w:szCs w:val="20"/>
        </w:rPr>
        <w:t xml:space="preserve">, eletto dall’Assemblea Generale dei Soci, spettano tutti i poteri di ordinaria e straordinaria amministrazione, a eccezione di quelli riservati all’Assemblea dei Soci. </w:t>
      </w:r>
    </w:p>
    <w:p w:rsidR="008544FC" w:rsidRDefault="00895BBF" w:rsidP="0010592E">
      <w:pPr>
        <w:pStyle w:val="Standard"/>
        <w:contextualSpacing/>
        <w:jc w:val="both"/>
        <w:rPr>
          <w:rFonts w:asciiTheme="minorHAnsi" w:eastAsia="CUZSEJ+GillSans-Light" w:hAnsiTheme="minorHAnsi" w:cstheme="minorHAnsi"/>
          <w:sz w:val="20"/>
          <w:szCs w:val="20"/>
        </w:rPr>
      </w:pPr>
      <w:r w:rsidRPr="00CF2D9E">
        <w:rPr>
          <w:rFonts w:asciiTheme="minorHAnsi" w:eastAsia="CUZSEJ+GillSans-Light" w:hAnsiTheme="minorHAnsi" w:cstheme="minorHAnsi"/>
          <w:sz w:val="20"/>
          <w:szCs w:val="20"/>
        </w:rPr>
        <w:t xml:space="preserve">In particolare, si occupa di visionare e proporre ai soci il bilancio consuntivo, rendere operativi gli indirizzi strategici deliberati nelle Assemblee dei Soci e presentare alle stesse nuove proposte politiche, deliberare sull’adesione e partecipazione dell’organismo a iniziative e progetti. </w:t>
      </w:r>
    </w:p>
    <w:p w:rsidR="00C95945" w:rsidRPr="00CF2D9E" w:rsidRDefault="00895BBF" w:rsidP="0010592E">
      <w:pPr>
        <w:pStyle w:val="Standard"/>
        <w:contextualSpacing/>
        <w:jc w:val="both"/>
        <w:rPr>
          <w:rFonts w:asciiTheme="minorHAnsi" w:hAnsiTheme="minorHAnsi" w:cstheme="minorHAnsi"/>
          <w:sz w:val="20"/>
          <w:szCs w:val="20"/>
        </w:rPr>
      </w:pPr>
      <w:r w:rsidRPr="00CF2D9E">
        <w:rPr>
          <w:rFonts w:asciiTheme="minorHAnsi" w:hAnsiTheme="minorHAnsi" w:cstheme="minorHAnsi"/>
          <w:sz w:val="20"/>
          <w:szCs w:val="20"/>
        </w:rPr>
        <w:t xml:space="preserve">Nell'anno </w:t>
      </w:r>
      <w:proofErr w:type="gramStart"/>
      <w:r w:rsidRPr="00CF2D9E">
        <w:rPr>
          <w:rFonts w:asciiTheme="minorHAnsi" w:hAnsiTheme="minorHAnsi" w:cstheme="minorHAnsi"/>
          <w:sz w:val="20"/>
          <w:szCs w:val="20"/>
        </w:rPr>
        <w:t>201</w:t>
      </w:r>
      <w:r w:rsidR="00136005">
        <w:rPr>
          <w:rFonts w:asciiTheme="minorHAnsi" w:hAnsiTheme="minorHAnsi" w:cstheme="minorHAnsi"/>
          <w:sz w:val="20"/>
          <w:szCs w:val="20"/>
        </w:rPr>
        <w:t xml:space="preserve">3 </w:t>
      </w:r>
      <w:r w:rsidRPr="00CF2D9E">
        <w:rPr>
          <w:rFonts w:asciiTheme="minorHAnsi" w:hAnsiTheme="minorHAnsi" w:cstheme="minorHAnsi"/>
          <w:sz w:val="20"/>
          <w:szCs w:val="20"/>
        </w:rPr>
        <w:t xml:space="preserve"> il</w:t>
      </w:r>
      <w:proofErr w:type="gramEnd"/>
      <w:r w:rsidRPr="00CF2D9E">
        <w:rPr>
          <w:rFonts w:asciiTheme="minorHAnsi" w:hAnsiTheme="minorHAnsi" w:cstheme="minorHAnsi"/>
          <w:sz w:val="20"/>
          <w:szCs w:val="20"/>
        </w:rPr>
        <w:t xml:space="preserve"> consiglio di amministrazione si è riunito regolarmente con cadenza quindicinale.</w:t>
      </w:r>
    </w:p>
    <w:p w:rsidR="00C95945" w:rsidRPr="00CF2D9E" w:rsidRDefault="00895BBF" w:rsidP="0010592E">
      <w:pPr>
        <w:pStyle w:val="Standard"/>
        <w:contextualSpacing/>
        <w:jc w:val="both"/>
        <w:rPr>
          <w:rFonts w:asciiTheme="minorHAnsi" w:hAnsiTheme="minorHAnsi" w:cstheme="minorHAnsi"/>
          <w:sz w:val="20"/>
          <w:szCs w:val="20"/>
        </w:rPr>
      </w:pPr>
      <w:r w:rsidRPr="00CF2D9E">
        <w:rPr>
          <w:rFonts w:asciiTheme="minorHAnsi" w:hAnsiTheme="minorHAnsi" w:cstheme="minorHAnsi"/>
          <w:sz w:val="20"/>
          <w:szCs w:val="20"/>
        </w:rPr>
        <w:t xml:space="preserve">Ai consiglieri di amministrazione sono affidate alcune deleghe per rappresentare l'organismo presso vari enti (Consulta per la Pace, </w:t>
      </w:r>
      <w:r w:rsidR="0090172C">
        <w:rPr>
          <w:rFonts w:asciiTheme="minorHAnsi" w:hAnsiTheme="minorHAnsi" w:cstheme="minorHAnsi"/>
          <w:sz w:val="20"/>
          <w:szCs w:val="20"/>
        </w:rPr>
        <w:t xml:space="preserve">Colomba – Cooperazione Lombardia, </w:t>
      </w:r>
      <w:r w:rsidRPr="00CF2D9E">
        <w:rPr>
          <w:rFonts w:asciiTheme="minorHAnsi" w:hAnsiTheme="minorHAnsi" w:cstheme="minorHAnsi"/>
          <w:sz w:val="20"/>
          <w:szCs w:val="20"/>
        </w:rPr>
        <w:t>F</w:t>
      </w:r>
      <w:r w:rsidR="0090172C">
        <w:rPr>
          <w:rFonts w:asciiTheme="minorHAnsi" w:hAnsiTheme="minorHAnsi" w:cstheme="minorHAnsi"/>
          <w:sz w:val="20"/>
          <w:szCs w:val="20"/>
        </w:rPr>
        <w:t>OCSIV</w:t>
      </w:r>
      <w:r w:rsidRPr="00CF2D9E">
        <w:rPr>
          <w:rFonts w:asciiTheme="minorHAnsi" w:hAnsiTheme="minorHAnsi" w:cstheme="minorHAnsi"/>
          <w:sz w:val="20"/>
          <w:szCs w:val="20"/>
        </w:rPr>
        <w:t xml:space="preserve"> ecc.)</w:t>
      </w:r>
      <w:r w:rsidR="00D520DC" w:rsidRPr="00CF2D9E">
        <w:rPr>
          <w:rFonts w:asciiTheme="minorHAnsi" w:hAnsiTheme="minorHAnsi" w:cstheme="minorHAnsi"/>
          <w:sz w:val="20"/>
          <w:szCs w:val="20"/>
        </w:rPr>
        <w:t>;</w:t>
      </w:r>
      <w:r w:rsidRPr="00CF2D9E">
        <w:rPr>
          <w:rFonts w:asciiTheme="minorHAnsi" w:hAnsiTheme="minorHAnsi" w:cstheme="minorHAnsi"/>
          <w:sz w:val="20"/>
          <w:szCs w:val="20"/>
        </w:rPr>
        <w:t xml:space="preserve"> tutti questi incarichi, come anche la partecipazione al Consiglio di Amministrazione</w:t>
      </w:r>
      <w:r w:rsidR="00D520DC" w:rsidRPr="00CF2D9E">
        <w:rPr>
          <w:rFonts w:asciiTheme="minorHAnsi" w:hAnsiTheme="minorHAnsi" w:cstheme="minorHAnsi"/>
          <w:sz w:val="20"/>
          <w:szCs w:val="20"/>
        </w:rPr>
        <w:t>,</w:t>
      </w:r>
      <w:r w:rsidRPr="00CF2D9E">
        <w:rPr>
          <w:rFonts w:asciiTheme="minorHAnsi" w:hAnsiTheme="minorHAnsi" w:cstheme="minorHAnsi"/>
          <w:sz w:val="20"/>
          <w:szCs w:val="20"/>
        </w:rPr>
        <w:t xml:space="preserve"> sono a titolo onorario.</w:t>
      </w:r>
    </w:p>
    <w:p w:rsidR="00C95945" w:rsidRPr="00CF2D9E" w:rsidRDefault="00C95945" w:rsidP="0010592E">
      <w:pPr>
        <w:pStyle w:val="Standard"/>
        <w:autoSpaceDE w:val="0"/>
        <w:contextualSpacing/>
        <w:rPr>
          <w:rFonts w:asciiTheme="minorHAnsi" w:eastAsia="NXSYFR+Calibri" w:hAnsiTheme="minorHAnsi" w:cstheme="minorHAnsi"/>
          <w:color w:val="579D1C"/>
          <w:sz w:val="20"/>
          <w:szCs w:val="20"/>
        </w:rPr>
      </w:pPr>
    </w:p>
    <w:p w:rsidR="00C95945" w:rsidRPr="00CF2D9E" w:rsidRDefault="00895BBF" w:rsidP="0010592E">
      <w:pPr>
        <w:pStyle w:val="Testonormale"/>
        <w:contextualSpacing/>
        <w:jc w:val="both"/>
        <w:rPr>
          <w:rFonts w:asciiTheme="minorHAnsi" w:hAnsiTheme="minorHAnsi" w:cstheme="minorHAnsi"/>
          <w:b/>
          <w:bCs/>
          <w:sz w:val="26"/>
          <w:szCs w:val="26"/>
        </w:rPr>
      </w:pPr>
      <w:r w:rsidRPr="00CF2D9E">
        <w:rPr>
          <w:rFonts w:asciiTheme="minorHAnsi" w:hAnsiTheme="minorHAnsi" w:cstheme="minorHAnsi"/>
          <w:b/>
          <w:bCs/>
          <w:sz w:val="26"/>
          <w:szCs w:val="26"/>
        </w:rPr>
        <w:t>Composizione del Collegio dei Sindaci</w:t>
      </w:r>
    </w:p>
    <w:p w:rsidR="00C95945" w:rsidRPr="00CF2D9E" w:rsidRDefault="00895BBF" w:rsidP="0010592E">
      <w:pPr>
        <w:pStyle w:val="Standard"/>
        <w:contextualSpacing/>
        <w:rPr>
          <w:rFonts w:asciiTheme="minorHAnsi" w:hAnsiTheme="minorHAnsi" w:cstheme="minorHAnsi"/>
          <w:sz w:val="20"/>
          <w:szCs w:val="20"/>
        </w:rPr>
      </w:pPr>
      <w:r w:rsidRPr="00CF2D9E">
        <w:rPr>
          <w:rFonts w:asciiTheme="minorHAnsi" w:hAnsiTheme="minorHAnsi" w:cstheme="minorHAnsi"/>
          <w:sz w:val="20"/>
          <w:szCs w:val="20"/>
        </w:rPr>
        <w:t xml:space="preserve">Il collegio dei sindaci è composto dal dott. Alberto Facella, </w:t>
      </w:r>
      <w:r w:rsidR="00D520DC" w:rsidRPr="00CF2D9E">
        <w:rPr>
          <w:rFonts w:asciiTheme="minorHAnsi" w:hAnsiTheme="minorHAnsi" w:cstheme="minorHAnsi"/>
          <w:sz w:val="20"/>
          <w:szCs w:val="20"/>
        </w:rPr>
        <w:t xml:space="preserve">con il ruolo di presidente, e dei membri </w:t>
      </w:r>
      <w:r w:rsidRPr="00CF2D9E">
        <w:rPr>
          <w:rFonts w:asciiTheme="minorHAnsi" w:hAnsiTheme="minorHAnsi" w:cstheme="minorHAnsi"/>
          <w:sz w:val="20"/>
          <w:szCs w:val="20"/>
        </w:rPr>
        <w:t xml:space="preserve">dott. Aurelio </w:t>
      </w:r>
      <w:proofErr w:type="spellStart"/>
      <w:r w:rsidRPr="00CF2D9E">
        <w:rPr>
          <w:rFonts w:asciiTheme="minorHAnsi" w:hAnsiTheme="minorHAnsi" w:cstheme="minorHAnsi"/>
          <w:sz w:val="20"/>
          <w:szCs w:val="20"/>
        </w:rPr>
        <w:t>Bizioli</w:t>
      </w:r>
      <w:proofErr w:type="spellEnd"/>
      <w:r w:rsidR="00D520DC" w:rsidRPr="00CF2D9E">
        <w:rPr>
          <w:rFonts w:asciiTheme="minorHAnsi" w:hAnsiTheme="minorHAnsi" w:cstheme="minorHAnsi"/>
          <w:sz w:val="20"/>
          <w:szCs w:val="20"/>
        </w:rPr>
        <w:t xml:space="preserve"> e</w:t>
      </w:r>
      <w:r w:rsidRPr="00CF2D9E">
        <w:rPr>
          <w:rFonts w:asciiTheme="minorHAnsi" w:hAnsiTheme="minorHAnsi" w:cstheme="minorHAnsi"/>
          <w:sz w:val="20"/>
          <w:szCs w:val="20"/>
        </w:rPr>
        <w:t xml:space="preserve"> dott. Giorgio Rossi.</w:t>
      </w:r>
    </w:p>
    <w:p w:rsidR="00CA24D2" w:rsidRPr="00CF2D9E" w:rsidRDefault="00CA24D2" w:rsidP="0010592E">
      <w:pPr>
        <w:pStyle w:val="Standard"/>
        <w:contextualSpacing/>
        <w:rPr>
          <w:rFonts w:asciiTheme="minorHAnsi" w:hAnsiTheme="minorHAnsi" w:cstheme="minorHAnsi"/>
          <w:b/>
          <w:bCs/>
          <w:sz w:val="20"/>
          <w:szCs w:val="20"/>
        </w:rPr>
      </w:pPr>
    </w:p>
    <w:p w:rsidR="00C95945" w:rsidRPr="00CF2D9E" w:rsidRDefault="00895BBF" w:rsidP="0010592E">
      <w:pPr>
        <w:pStyle w:val="Standard"/>
        <w:contextualSpacing/>
        <w:rPr>
          <w:rFonts w:asciiTheme="minorHAnsi" w:hAnsiTheme="minorHAnsi" w:cstheme="minorHAnsi"/>
          <w:b/>
          <w:bCs/>
          <w:sz w:val="26"/>
          <w:szCs w:val="26"/>
        </w:rPr>
      </w:pPr>
      <w:r w:rsidRPr="00CF2D9E">
        <w:rPr>
          <w:rFonts w:asciiTheme="minorHAnsi" w:hAnsiTheme="minorHAnsi" w:cstheme="minorHAnsi"/>
          <w:b/>
          <w:bCs/>
          <w:sz w:val="26"/>
          <w:szCs w:val="26"/>
        </w:rPr>
        <w:t>Certificazione esterna del bilancio di esercizio</w:t>
      </w:r>
    </w:p>
    <w:p w:rsidR="00C95945" w:rsidRPr="00CF2D9E" w:rsidRDefault="00895BBF" w:rsidP="0010592E">
      <w:pPr>
        <w:pStyle w:val="Standard"/>
        <w:contextualSpacing/>
        <w:jc w:val="both"/>
        <w:rPr>
          <w:rFonts w:asciiTheme="minorHAnsi" w:hAnsiTheme="minorHAnsi" w:cstheme="minorHAnsi"/>
          <w:sz w:val="20"/>
          <w:szCs w:val="20"/>
        </w:rPr>
      </w:pPr>
      <w:r w:rsidRPr="00CF2D9E">
        <w:rPr>
          <w:rFonts w:asciiTheme="minorHAnsi" w:hAnsiTheme="minorHAnsi" w:cstheme="minorHAnsi"/>
          <w:sz w:val="20"/>
          <w:szCs w:val="20"/>
        </w:rPr>
        <w:t xml:space="preserve">La certificazione del presente bilancio è affidata alla Dott.ssa Benedetta Cologna </w:t>
      </w:r>
      <w:proofErr w:type="spellStart"/>
      <w:r w:rsidRPr="00CF2D9E">
        <w:rPr>
          <w:rFonts w:asciiTheme="minorHAnsi" w:hAnsiTheme="minorHAnsi" w:cstheme="minorHAnsi"/>
          <w:sz w:val="20"/>
          <w:szCs w:val="20"/>
        </w:rPr>
        <w:t>Deretti</w:t>
      </w:r>
      <w:proofErr w:type="spellEnd"/>
      <w:r w:rsidRPr="00CF2D9E">
        <w:rPr>
          <w:rFonts w:asciiTheme="minorHAnsi" w:hAnsiTheme="minorHAnsi" w:cstheme="minorHAnsi"/>
          <w:sz w:val="20"/>
          <w:szCs w:val="20"/>
        </w:rPr>
        <w:t>, Dottore commercialista iscritta al n° 953 all’Albo dei Dottori Commercialisti di Brescia dal 1999 e Revisore contabile iscritta al n° 119488 all’albo dei revisori Contabili dal 2000.</w:t>
      </w:r>
    </w:p>
    <w:p w:rsidR="00C95945" w:rsidRPr="00CF2D9E" w:rsidRDefault="00C95945" w:rsidP="0010592E">
      <w:pPr>
        <w:pStyle w:val="Standard"/>
        <w:contextualSpacing/>
        <w:rPr>
          <w:rFonts w:asciiTheme="minorHAnsi" w:hAnsiTheme="minorHAnsi" w:cstheme="minorHAnsi"/>
          <w:b/>
          <w:bCs/>
          <w:sz w:val="20"/>
          <w:szCs w:val="20"/>
        </w:rPr>
      </w:pPr>
    </w:p>
    <w:p w:rsidR="00C95945" w:rsidRPr="00CF2D9E" w:rsidRDefault="00895BBF" w:rsidP="0010592E">
      <w:pPr>
        <w:pStyle w:val="Standard"/>
        <w:contextualSpacing/>
        <w:rPr>
          <w:rFonts w:asciiTheme="minorHAnsi" w:hAnsiTheme="minorHAnsi" w:cstheme="minorHAnsi"/>
          <w:b/>
          <w:bCs/>
          <w:sz w:val="26"/>
          <w:szCs w:val="26"/>
        </w:rPr>
      </w:pPr>
      <w:r w:rsidRPr="00CF2D9E">
        <w:rPr>
          <w:rFonts w:asciiTheme="minorHAnsi" w:hAnsiTheme="minorHAnsi" w:cstheme="minorHAnsi"/>
          <w:b/>
          <w:bCs/>
          <w:sz w:val="26"/>
          <w:szCs w:val="26"/>
        </w:rPr>
        <w:t>Altri organi</w:t>
      </w:r>
    </w:p>
    <w:p w:rsidR="008544FC" w:rsidRDefault="00895BBF" w:rsidP="0010592E">
      <w:pPr>
        <w:pStyle w:val="Standard"/>
        <w:autoSpaceDE w:val="0"/>
        <w:contextualSpacing/>
        <w:jc w:val="both"/>
        <w:rPr>
          <w:rFonts w:asciiTheme="minorHAnsi" w:eastAsia="TimesNewRomanPSMT" w:hAnsiTheme="minorHAnsi" w:cstheme="minorHAnsi"/>
          <w:sz w:val="20"/>
          <w:szCs w:val="20"/>
        </w:rPr>
      </w:pPr>
      <w:r w:rsidRPr="00CF2D9E">
        <w:rPr>
          <w:rFonts w:asciiTheme="minorHAnsi" w:eastAsia="TimesNewRomanPS-BoldMT" w:hAnsiTheme="minorHAnsi" w:cstheme="minorHAnsi"/>
          <w:sz w:val="20"/>
          <w:szCs w:val="20"/>
        </w:rPr>
        <w:t>All'interno dell'organismo sono attive tante co</w:t>
      </w:r>
      <w:r w:rsidRPr="00CF2D9E">
        <w:rPr>
          <w:rFonts w:asciiTheme="minorHAnsi" w:eastAsia="TimesNewRomanPSMT" w:hAnsiTheme="minorHAnsi" w:cstheme="minorHAnsi"/>
          <w:sz w:val="20"/>
          <w:szCs w:val="20"/>
        </w:rPr>
        <w:t xml:space="preserve">mmissioni quanti sono i paesi di intervento. </w:t>
      </w:r>
    </w:p>
    <w:p w:rsidR="008544FC" w:rsidRDefault="00895BBF" w:rsidP="0010592E">
      <w:pPr>
        <w:pStyle w:val="Standard"/>
        <w:autoSpaceDE w:val="0"/>
        <w:contextualSpacing/>
        <w:jc w:val="both"/>
        <w:rPr>
          <w:rFonts w:asciiTheme="minorHAnsi" w:eastAsia="TimesNewRomanPSMT" w:hAnsiTheme="minorHAnsi" w:cstheme="minorHAnsi"/>
          <w:sz w:val="20"/>
          <w:szCs w:val="20"/>
        </w:rPr>
      </w:pPr>
      <w:r w:rsidRPr="00CF2D9E">
        <w:rPr>
          <w:rFonts w:asciiTheme="minorHAnsi" w:eastAsia="TimesNewRomanPSMT" w:hAnsiTheme="minorHAnsi" w:cstheme="minorHAnsi"/>
          <w:sz w:val="20"/>
          <w:szCs w:val="20"/>
        </w:rPr>
        <w:t xml:space="preserve">L’istituzione di commissioni costituisce un arricchimento per lo S.V.I. che ritiene la partecipazione alla vita dell’organismo un valore fondamentale, espressione sia di servizio che di esercizio della democrazia. </w:t>
      </w:r>
    </w:p>
    <w:p w:rsidR="00C95945" w:rsidRPr="00CF2D9E" w:rsidRDefault="00895BBF" w:rsidP="0010592E">
      <w:pPr>
        <w:pStyle w:val="Standard"/>
        <w:autoSpaceDE w:val="0"/>
        <w:contextualSpacing/>
        <w:jc w:val="both"/>
        <w:rPr>
          <w:rFonts w:asciiTheme="minorHAnsi" w:eastAsia="TimesNewRomanPSMT" w:hAnsiTheme="minorHAnsi" w:cstheme="minorHAnsi"/>
          <w:sz w:val="20"/>
          <w:szCs w:val="20"/>
        </w:rPr>
      </w:pPr>
      <w:r w:rsidRPr="00CF2D9E">
        <w:rPr>
          <w:rFonts w:asciiTheme="minorHAnsi" w:eastAsia="TimesNewRomanPSMT" w:hAnsiTheme="minorHAnsi" w:cstheme="minorHAnsi"/>
          <w:sz w:val="20"/>
          <w:szCs w:val="20"/>
        </w:rPr>
        <w:t xml:space="preserve">Le Commissioni si occupano di </w:t>
      </w:r>
      <w:r w:rsidRPr="00CF2D9E">
        <w:rPr>
          <w:rFonts w:asciiTheme="minorHAnsi" w:eastAsia="TimesNewRomanPS-ItalicMT" w:hAnsiTheme="minorHAnsi" w:cstheme="minorHAnsi"/>
          <w:sz w:val="20"/>
          <w:szCs w:val="20"/>
        </w:rPr>
        <w:t xml:space="preserve">mantenere aperti e attivi canali di dialogo con i volontari in servizio nei progetti, </w:t>
      </w:r>
      <w:r w:rsidRPr="00CF2D9E">
        <w:rPr>
          <w:rFonts w:asciiTheme="minorHAnsi" w:eastAsia="TimesNewRomanPSMT" w:hAnsiTheme="minorHAnsi" w:cstheme="minorHAnsi"/>
          <w:sz w:val="20"/>
          <w:szCs w:val="20"/>
        </w:rPr>
        <w:t xml:space="preserve">favorire il coinvolgimento dei volontari rientrati e dei corsisti, promuovere la conoscenza dello S.V.I e dei suoi progetti sul </w:t>
      </w:r>
      <w:r w:rsidRPr="00CF2D9E">
        <w:rPr>
          <w:rFonts w:asciiTheme="minorHAnsi" w:eastAsia="TimesNewRomanPSMT" w:hAnsiTheme="minorHAnsi" w:cstheme="minorHAnsi"/>
          <w:sz w:val="20"/>
          <w:szCs w:val="20"/>
        </w:rPr>
        <w:lastRenderedPageBreak/>
        <w:t xml:space="preserve">territorio, raccogliere fondi a sostegno dei progetti, </w:t>
      </w:r>
      <w:r w:rsidRPr="00CF2D9E">
        <w:rPr>
          <w:rFonts w:asciiTheme="minorHAnsi" w:eastAsia="TimesNewRomanPS-ItalicMT" w:hAnsiTheme="minorHAnsi" w:cstheme="minorHAnsi"/>
          <w:sz w:val="20"/>
          <w:szCs w:val="20"/>
        </w:rPr>
        <w:t xml:space="preserve">attuare iniziative di sensibilizzazione della società civile, </w:t>
      </w:r>
      <w:r w:rsidRPr="00CF2D9E">
        <w:rPr>
          <w:rFonts w:asciiTheme="minorHAnsi" w:eastAsia="TimesNewRomanPSMT" w:hAnsiTheme="minorHAnsi" w:cstheme="minorHAnsi"/>
          <w:sz w:val="20"/>
          <w:szCs w:val="20"/>
        </w:rPr>
        <w:t>intrattenere i rapporti con le famiglie dei volontari in servizio.</w:t>
      </w:r>
    </w:p>
    <w:p w:rsidR="008544FC" w:rsidRDefault="00895BBF" w:rsidP="0010592E">
      <w:pPr>
        <w:pStyle w:val="Standard"/>
        <w:contextualSpacing/>
        <w:jc w:val="both"/>
        <w:rPr>
          <w:rFonts w:asciiTheme="minorHAnsi" w:eastAsia="Batang, 바탕" w:hAnsiTheme="minorHAnsi" w:cstheme="minorHAnsi"/>
          <w:bCs/>
          <w:sz w:val="20"/>
          <w:szCs w:val="20"/>
        </w:rPr>
      </w:pPr>
      <w:r w:rsidRPr="00CF2D9E">
        <w:rPr>
          <w:rFonts w:asciiTheme="minorHAnsi" w:eastAsia="Batang, 바탕" w:hAnsiTheme="minorHAnsi" w:cstheme="minorHAnsi"/>
          <w:sz w:val="20"/>
          <w:szCs w:val="20"/>
        </w:rPr>
        <w:t>Nel corso dell'anno 201</w:t>
      </w:r>
      <w:r w:rsidR="00A0301A">
        <w:rPr>
          <w:rFonts w:asciiTheme="minorHAnsi" w:eastAsia="Batang, 바탕" w:hAnsiTheme="minorHAnsi" w:cstheme="minorHAnsi"/>
          <w:sz w:val="20"/>
          <w:szCs w:val="20"/>
        </w:rPr>
        <w:t>3</w:t>
      </w:r>
      <w:r w:rsidRPr="00CF2D9E">
        <w:rPr>
          <w:rFonts w:asciiTheme="minorHAnsi" w:eastAsia="Batang, 바탕" w:hAnsiTheme="minorHAnsi" w:cstheme="minorHAnsi"/>
          <w:sz w:val="20"/>
          <w:szCs w:val="20"/>
        </w:rPr>
        <w:t xml:space="preserve">, </w:t>
      </w:r>
      <w:r w:rsidR="009264D3" w:rsidRPr="00CF2D9E">
        <w:rPr>
          <w:rFonts w:asciiTheme="minorHAnsi" w:eastAsia="Batang, 바탕" w:hAnsiTheme="minorHAnsi" w:cstheme="minorHAnsi"/>
          <w:sz w:val="20"/>
          <w:szCs w:val="20"/>
        </w:rPr>
        <w:t>sono state</w:t>
      </w:r>
      <w:r w:rsidRPr="00CF2D9E">
        <w:rPr>
          <w:rFonts w:asciiTheme="minorHAnsi" w:eastAsia="Batang, 바탕" w:hAnsiTheme="minorHAnsi" w:cstheme="minorHAnsi"/>
          <w:sz w:val="20"/>
          <w:szCs w:val="20"/>
        </w:rPr>
        <w:t xml:space="preserve"> operative all'interno dell'Organismo le seguenti </w:t>
      </w:r>
      <w:r w:rsidRPr="00CF2D9E">
        <w:rPr>
          <w:rFonts w:asciiTheme="minorHAnsi" w:hAnsiTheme="minorHAnsi" w:cstheme="minorHAnsi"/>
          <w:sz w:val="20"/>
          <w:szCs w:val="20"/>
        </w:rPr>
        <w:t>Commissioni:</w:t>
      </w:r>
      <w:r w:rsidRPr="00CF2D9E">
        <w:rPr>
          <w:rFonts w:asciiTheme="minorHAnsi" w:eastAsia="Batang, 바탕" w:hAnsiTheme="minorHAnsi" w:cstheme="minorHAnsi"/>
          <w:sz w:val="20"/>
          <w:szCs w:val="20"/>
        </w:rPr>
        <w:t xml:space="preserve"> </w:t>
      </w:r>
      <w:r w:rsidRPr="00CF2D9E">
        <w:rPr>
          <w:rFonts w:asciiTheme="minorHAnsi" w:eastAsia="Batang, 바탕" w:hAnsiTheme="minorHAnsi" w:cstheme="minorHAnsi"/>
          <w:bCs/>
          <w:sz w:val="20"/>
          <w:szCs w:val="20"/>
        </w:rPr>
        <w:t xml:space="preserve">Burundi, Kenya, Uganda, Venezuela, Zambia, </w:t>
      </w:r>
      <w:r w:rsidR="009264D3" w:rsidRPr="00CF2D9E">
        <w:rPr>
          <w:rFonts w:asciiTheme="minorHAnsi" w:eastAsia="Batang, 바탕" w:hAnsiTheme="minorHAnsi" w:cstheme="minorHAnsi"/>
          <w:bCs/>
          <w:sz w:val="20"/>
          <w:szCs w:val="20"/>
        </w:rPr>
        <w:t xml:space="preserve">mentre i progetti Brasile e Mozambico non hanno potuto contare sul sostegno di una commissione. </w:t>
      </w:r>
    </w:p>
    <w:p w:rsidR="00C95945" w:rsidRPr="00CF2D9E" w:rsidRDefault="009264D3" w:rsidP="0010592E">
      <w:pPr>
        <w:pStyle w:val="Standard"/>
        <w:contextualSpacing/>
        <w:jc w:val="both"/>
        <w:rPr>
          <w:rFonts w:asciiTheme="minorHAnsi" w:hAnsiTheme="minorHAnsi" w:cstheme="minorHAnsi"/>
          <w:sz w:val="20"/>
          <w:szCs w:val="20"/>
        </w:rPr>
      </w:pPr>
      <w:r w:rsidRPr="00CF2D9E">
        <w:rPr>
          <w:rFonts w:asciiTheme="minorHAnsi" w:eastAsia="Batang, 바탕" w:hAnsiTheme="minorHAnsi" w:cstheme="minorHAnsi"/>
          <w:bCs/>
          <w:sz w:val="20"/>
          <w:szCs w:val="20"/>
        </w:rPr>
        <w:t xml:space="preserve">Sono state inoltre attive la </w:t>
      </w:r>
      <w:r w:rsidR="00895BBF" w:rsidRPr="00CF2D9E">
        <w:rPr>
          <w:rFonts w:asciiTheme="minorHAnsi" w:eastAsia="Batang, 바탕" w:hAnsiTheme="minorHAnsi" w:cstheme="minorHAnsi"/>
          <w:bCs/>
          <w:sz w:val="20"/>
          <w:szCs w:val="20"/>
        </w:rPr>
        <w:t>redazione di Esserci (si incarica della pubblicazione del</w:t>
      </w:r>
      <w:r w:rsidRPr="00CF2D9E">
        <w:rPr>
          <w:rFonts w:asciiTheme="minorHAnsi" w:eastAsia="Batang, 바탕" w:hAnsiTheme="minorHAnsi" w:cstheme="minorHAnsi"/>
          <w:bCs/>
          <w:sz w:val="20"/>
          <w:szCs w:val="20"/>
        </w:rPr>
        <w:t xml:space="preserve"> periodico</w:t>
      </w:r>
      <w:r w:rsidR="00895BBF" w:rsidRPr="00CF2D9E">
        <w:rPr>
          <w:rFonts w:asciiTheme="minorHAnsi" w:eastAsia="Batang, 바탕" w:hAnsiTheme="minorHAnsi" w:cstheme="minorHAnsi"/>
          <w:bCs/>
          <w:sz w:val="20"/>
          <w:szCs w:val="20"/>
        </w:rPr>
        <w:t xml:space="preserve"> dell’organismo), </w:t>
      </w:r>
      <w:r w:rsidRPr="00CF2D9E">
        <w:rPr>
          <w:rFonts w:asciiTheme="minorHAnsi" w:eastAsia="Batang, 바탕" w:hAnsiTheme="minorHAnsi" w:cstheme="minorHAnsi"/>
          <w:bCs/>
          <w:sz w:val="20"/>
          <w:szCs w:val="20"/>
        </w:rPr>
        <w:t xml:space="preserve">il </w:t>
      </w:r>
      <w:r w:rsidR="00895BBF" w:rsidRPr="00CF2D9E">
        <w:rPr>
          <w:rFonts w:asciiTheme="minorHAnsi" w:eastAsia="Batang, 바탕" w:hAnsiTheme="minorHAnsi" w:cstheme="minorHAnsi"/>
          <w:bCs/>
          <w:sz w:val="20"/>
          <w:szCs w:val="20"/>
        </w:rPr>
        <w:t>Gruppo Scuola (progetta e realizza interventi di informazione ed educazione allo sviluppo rivolti al mondo della scuola e della società civile)</w:t>
      </w:r>
      <w:r w:rsidRPr="00CF2D9E">
        <w:rPr>
          <w:rFonts w:asciiTheme="minorHAnsi" w:eastAsia="Batang, 바탕" w:hAnsiTheme="minorHAnsi" w:cstheme="minorHAnsi"/>
          <w:bCs/>
          <w:sz w:val="20"/>
          <w:szCs w:val="20"/>
        </w:rPr>
        <w:t xml:space="preserve"> e la </w:t>
      </w:r>
      <w:r w:rsidR="00895BBF" w:rsidRPr="00CF2D9E">
        <w:rPr>
          <w:rFonts w:asciiTheme="minorHAnsi" w:eastAsia="Batang, 바탕" w:hAnsiTheme="minorHAnsi" w:cstheme="minorHAnsi"/>
          <w:bCs/>
          <w:sz w:val="20"/>
          <w:szCs w:val="20"/>
        </w:rPr>
        <w:t>commissione</w:t>
      </w:r>
      <w:r w:rsidRPr="00CF2D9E">
        <w:rPr>
          <w:rFonts w:asciiTheme="minorHAnsi" w:eastAsia="Batang, 바탕" w:hAnsiTheme="minorHAnsi" w:cstheme="minorHAnsi"/>
          <w:bCs/>
          <w:sz w:val="20"/>
          <w:szCs w:val="20"/>
        </w:rPr>
        <w:t xml:space="preserve"> di</w:t>
      </w:r>
      <w:r w:rsidR="00895BBF" w:rsidRPr="00CF2D9E">
        <w:rPr>
          <w:rFonts w:asciiTheme="minorHAnsi" w:eastAsia="Batang, 바탕" w:hAnsiTheme="minorHAnsi" w:cstheme="minorHAnsi"/>
          <w:bCs/>
          <w:sz w:val="20"/>
          <w:szCs w:val="20"/>
        </w:rPr>
        <w:t xml:space="preserve"> auto-finanziamento (si occupa di progettare azioni per il fund </w:t>
      </w:r>
      <w:proofErr w:type="spellStart"/>
      <w:r w:rsidR="00895BBF" w:rsidRPr="00CF2D9E">
        <w:rPr>
          <w:rFonts w:asciiTheme="minorHAnsi" w:eastAsia="Batang, 바탕" w:hAnsiTheme="minorHAnsi" w:cstheme="minorHAnsi"/>
          <w:bCs/>
          <w:sz w:val="20"/>
          <w:szCs w:val="20"/>
        </w:rPr>
        <w:t>raising</w:t>
      </w:r>
      <w:proofErr w:type="spellEnd"/>
      <w:r w:rsidR="00895BBF" w:rsidRPr="00CF2D9E">
        <w:rPr>
          <w:rFonts w:asciiTheme="minorHAnsi" w:eastAsia="Batang, 바탕" w:hAnsiTheme="minorHAnsi" w:cstheme="minorHAnsi"/>
          <w:bCs/>
          <w:sz w:val="20"/>
          <w:szCs w:val="20"/>
        </w:rPr>
        <w:t>).</w:t>
      </w:r>
    </w:p>
    <w:p w:rsidR="00C95945" w:rsidRPr="00F10483" w:rsidRDefault="00C95945" w:rsidP="0010592E">
      <w:pPr>
        <w:pStyle w:val="Standard"/>
        <w:contextualSpacing/>
        <w:jc w:val="both"/>
        <w:rPr>
          <w:rFonts w:asciiTheme="minorHAnsi" w:hAnsiTheme="minorHAnsi" w:cstheme="minorHAnsi"/>
          <w:sz w:val="20"/>
          <w:szCs w:val="20"/>
        </w:rPr>
      </w:pPr>
    </w:p>
    <w:p w:rsidR="00C95945" w:rsidRPr="00CF2D9E" w:rsidRDefault="00895BBF" w:rsidP="0010592E">
      <w:pPr>
        <w:pStyle w:val="Standard"/>
        <w:contextualSpacing/>
        <w:rPr>
          <w:rFonts w:asciiTheme="minorHAnsi" w:hAnsiTheme="minorHAnsi" w:cstheme="minorHAnsi"/>
          <w:b/>
          <w:bCs/>
          <w:sz w:val="26"/>
          <w:szCs w:val="26"/>
        </w:rPr>
      </w:pPr>
      <w:r w:rsidRPr="00CF2D9E">
        <w:rPr>
          <w:rFonts w:asciiTheme="minorHAnsi" w:hAnsiTheme="minorHAnsi" w:cstheme="minorHAnsi"/>
          <w:b/>
          <w:bCs/>
          <w:sz w:val="26"/>
          <w:szCs w:val="26"/>
        </w:rPr>
        <w:t>Reti</w:t>
      </w:r>
    </w:p>
    <w:p w:rsidR="00C95945" w:rsidRPr="00CF2D9E" w:rsidRDefault="00895BBF" w:rsidP="0010592E">
      <w:pPr>
        <w:pStyle w:val="Standard"/>
        <w:contextualSpacing/>
        <w:jc w:val="both"/>
        <w:rPr>
          <w:rFonts w:asciiTheme="minorHAnsi" w:hAnsiTheme="minorHAnsi" w:cstheme="minorHAnsi"/>
          <w:sz w:val="20"/>
          <w:szCs w:val="20"/>
        </w:rPr>
      </w:pPr>
      <w:r w:rsidRPr="00CF2D9E">
        <w:rPr>
          <w:rFonts w:asciiTheme="minorHAnsi" w:hAnsiTheme="minorHAnsi" w:cstheme="minorHAnsi"/>
          <w:sz w:val="20"/>
          <w:szCs w:val="20"/>
        </w:rPr>
        <w:t>Nel 201</w:t>
      </w:r>
      <w:r w:rsidR="00A0301A">
        <w:rPr>
          <w:rFonts w:asciiTheme="minorHAnsi" w:hAnsiTheme="minorHAnsi" w:cstheme="minorHAnsi"/>
          <w:sz w:val="20"/>
          <w:szCs w:val="20"/>
        </w:rPr>
        <w:t>3</w:t>
      </w:r>
      <w:r w:rsidRPr="00CF2D9E">
        <w:rPr>
          <w:rFonts w:asciiTheme="minorHAnsi" w:hAnsiTheme="minorHAnsi" w:cstheme="minorHAnsi"/>
          <w:sz w:val="20"/>
          <w:szCs w:val="20"/>
        </w:rPr>
        <w:t xml:space="preserve"> lo S.V.I. ha partecipato ai seguenti coordinamenti:</w:t>
      </w:r>
    </w:p>
    <w:p w:rsidR="00C95945" w:rsidRPr="00CF2D9E" w:rsidRDefault="00895BBF" w:rsidP="0010592E">
      <w:pPr>
        <w:pStyle w:val="Standard"/>
        <w:numPr>
          <w:ilvl w:val="0"/>
          <w:numId w:val="50"/>
        </w:numPr>
        <w:ind w:left="709" w:hanging="709"/>
        <w:contextualSpacing/>
        <w:jc w:val="both"/>
        <w:rPr>
          <w:rFonts w:asciiTheme="minorHAnsi" w:hAnsiTheme="minorHAnsi" w:cstheme="minorHAnsi"/>
          <w:sz w:val="20"/>
          <w:szCs w:val="20"/>
        </w:rPr>
      </w:pPr>
      <w:r w:rsidRPr="00CF2D9E">
        <w:rPr>
          <w:rFonts w:asciiTheme="minorHAnsi" w:hAnsiTheme="minorHAnsi" w:cstheme="minorHAnsi"/>
          <w:sz w:val="20"/>
          <w:szCs w:val="20"/>
        </w:rPr>
        <w:t>Consulta per la Pace del Comune di Brescia (coordinamento delle associazioni bresciane di volontariato e ONG).</w:t>
      </w:r>
    </w:p>
    <w:p w:rsidR="00C95945" w:rsidRPr="00CF2D9E" w:rsidRDefault="00895BBF" w:rsidP="0010592E">
      <w:pPr>
        <w:pStyle w:val="Standard"/>
        <w:numPr>
          <w:ilvl w:val="0"/>
          <w:numId w:val="50"/>
        </w:numPr>
        <w:ind w:left="709" w:hanging="709"/>
        <w:contextualSpacing/>
        <w:jc w:val="both"/>
        <w:rPr>
          <w:rFonts w:asciiTheme="minorHAnsi" w:hAnsiTheme="minorHAnsi" w:cstheme="minorHAnsi"/>
          <w:sz w:val="20"/>
          <w:szCs w:val="20"/>
        </w:rPr>
      </w:pPr>
      <w:proofErr w:type="gramStart"/>
      <w:r w:rsidRPr="00CF2D9E">
        <w:rPr>
          <w:rFonts w:asciiTheme="minorHAnsi" w:hAnsiTheme="minorHAnsi" w:cstheme="minorHAnsi"/>
          <w:sz w:val="20"/>
          <w:szCs w:val="20"/>
        </w:rPr>
        <w:t>aggregazione</w:t>
      </w:r>
      <w:proofErr w:type="gramEnd"/>
      <w:r w:rsidRPr="00CF2D9E">
        <w:rPr>
          <w:rFonts w:asciiTheme="minorHAnsi" w:hAnsiTheme="minorHAnsi" w:cstheme="minorHAnsi"/>
          <w:sz w:val="20"/>
          <w:szCs w:val="20"/>
        </w:rPr>
        <w:t xml:space="preserve"> di </w:t>
      </w:r>
      <w:proofErr w:type="spellStart"/>
      <w:r w:rsidRPr="00CF2D9E">
        <w:rPr>
          <w:rFonts w:asciiTheme="minorHAnsi" w:hAnsiTheme="minorHAnsi" w:cstheme="minorHAnsi"/>
          <w:sz w:val="20"/>
          <w:szCs w:val="20"/>
        </w:rPr>
        <w:t>ong</w:t>
      </w:r>
      <w:proofErr w:type="spellEnd"/>
      <w:r w:rsidRPr="00CF2D9E">
        <w:rPr>
          <w:rFonts w:asciiTheme="minorHAnsi" w:hAnsiTheme="minorHAnsi" w:cstheme="minorHAnsi"/>
          <w:sz w:val="20"/>
          <w:szCs w:val="20"/>
        </w:rPr>
        <w:t xml:space="preserve"> bresciane “Brescia per il Mozambico” </w:t>
      </w:r>
      <w:r w:rsidRPr="00CF2D9E">
        <w:rPr>
          <w:rFonts w:asciiTheme="minorHAnsi" w:eastAsia="Batang, 바탕" w:hAnsiTheme="minorHAnsi" w:cstheme="minorHAnsi"/>
          <w:sz w:val="20"/>
          <w:szCs w:val="20"/>
        </w:rPr>
        <w:t>per lo sviluppo di progetti nel sud del Mozambico.</w:t>
      </w:r>
    </w:p>
    <w:p w:rsidR="00263E72" w:rsidRPr="002677C5" w:rsidRDefault="00263E72" w:rsidP="0010592E">
      <w:pPr>
        <w:pStyle w:val="Standard"/>
        <w:numPr>
          <w:ilvl w:val="0"/>
          <w:numId w:val="50"/>
        </w:numPr>
        <w:ind w:left="709" w:hanging="709"/>
        <w:contextualSpacing/>
        <w:jc w:val="both"/>
        <w:rPr>
          <w:rFonts w:asciiTheme="minorHAnsi" w:hAnsiTheme="minorHAnsi" w:cstheme="minorHAnsi"/>
          <w:sz w:val="20"/>
          <w:szCs w:val="20"/>
        </w:rPr>
      </w:pPr>
      <w:proofErr w:type="gramStart"/>
      <w:r w:rsidRPr="002677C5">
        <w:rPr>
          <w:rFonts w:asciiTheme="minorHAnsi" w:hAnsiTheme="minorHAnsi" w:cstheme="minorHAnsi"/>
          <w:sz w:val="20"/>
          <w:szCs w:val="20"/>
        </w:rPr>
        <w:t>aggregazione</w:t>
      </w:r>
      <w:proofErr w:type="gramEnd"/>
      <w:r w:rsidRPr="002677C5">
        <w:rPr>
          <w:rFonts w:asciiTheme="minorHAnsi" w:hAnsiTheme="minorHAnsi" w:cstheme="minorHAnsi"/>
          <w:sz w:val="20"/>
          <w:szCs w:val="20"/>
        </w:rPr>
        <w:t xml:space="preserve"> di </w:t>
      </w:r>
      <w:proofErr w:type="spellStart"/>
      <w:r w:rsidRPr="002677C5">
        <w:rPr>
          <w:rFonts w:asciiTheme="minorHAnsi" w:hAnsiTheme="minorHAnsi" w:cstheme="minorHAnsi"/>
          <w:sz w:val="20"/>
          <w:szCs w:val="20"/>
        </w:rPr>
        <w:t>ong</w:t>
      </w:r>
      <w:proofErr w:type="spellEnd"/>
      <w:r w:rsidRPr="002677C5">
        <w:rPr>
          <w:rFonts w:asciiTheme="minorHAnsi" w:hAnsiTheme="minorHAnsi" w:cstheme="minorHAnsi"/>
          <w:sz w:val="20"/>
          <w:szCs w:val="20"/>
        </w:rPr>
        <w:t xml:space="preserve"> bresciane e del Centro </w:t>
      </w:r>
      <w:r w:rsidR="002677C5" w:rsidRPr="002677C5">
        <w:rPr>
          <w:rFonts w:asciiTheme="minorHAnsi" w:hAnsiTheme="minorHAnsi" w:cstheme="minorHAnsi"/>
          <w:sz w:val="20"/>
          <w:szCs w:val="20"/>
        </w:rPr>
        <w:t>Mi</w:t>
      </w:r>
      <w:r w:rsidRPr="002677C5">
        <w:rPr>
          <w:rFonts w:asciiTheme="minorHAnsi" w:hAnsiTheme="minorHAnsi" w:cstheme="minorHAnsi"/>
          <w:sz w:val="20"/>
          <w:szCs w:val="20"/>
        </w:rPr>
        <w:t xml:space="preserve">ssionario “Brescia per il Burundi” </w:t>
      </w:r>
      <w:r w:rsidRPr="002677C5">
        <w:rPr>
          <w:rFonts w:asciiTheme="minorHAnsi" w:eastAsia="Batang, 바탕" w:hAnsiTheme="minorHAnsi" w:cstheme="minorHAnsi"/>
          <w:sz w:val="20"/>
          <w:szCs w:val="20"/>
        </w:rPr>
        <w:t>per lo sviluppo di un progetto in Burundi.</w:t>
      </w:r>
    </w:p>
    <w:p w:rsidR="00C95945" w:rsidRPr="00CF2D9E" w:rsidRDefault="00895BBF" w:rsidP="0010592E">
      <w:pPr>
        <w:pStyle w:val="Standard"/>
        <w:numPr>
          <w:ilvl w:val="0"/>
          <w:numId w:val="50"/>
        </w:numPr>
        <w:ind w:left="709" w:hanging="709"/>
        <w:contextualSpacing/>
        <w:jc w:val="both"/>
        <w:rPr>
          <w:rFonts w:asciiTheme="minorHAnsi" w:hAnsiTheme="minorHAnsi" w:cstheme="minorHAnsi"/>
          <w:sz w:val="20"/>
          <w:szCs w:val="20"/>
        </w:rPr>
      </w:pPr>
      <w:r w:rsidRPr="00CF2D9E">
        <w:rPr>
          <w:rFonts w:asciiTheme="minorHAnsi" w:hAnsiTheme="minorHAnsi" w:cstheme="minorHAnsi"/>
          <w:sz w:val="20"/>
          <w:szCs w:val="20"/>
        </w:rPr>
        <w:t>OPAL – Osservatorio permanente sulle armi leggere</w:t>
      </w:r>
    </w:p>
    <w:p w:rsidR="00C95945" w:rsidRPr="00CF2D9E" w:rsidRDefault="00895BBF" w:rsidP="0010592E">
      <w:pPr>
        <w:pStyle w:val="Standard"/>
        <w:numPr>
          <w:ilvl w:val="0"/>
          <w:numId w:val="50"/>
        </w:numPr>
        <w:ind w:left="709" w:hanging="709"/>
        <w:contextualSpacing/>
        <w:jc w:val="both"/>
        <w:rPr>
          <w:rFonts w:asciiTheme="minorHAnsi" w:hAnsiTheme="minorHAnsi" w:cstheme="minorHAnsi"/>
          <w:sz w:val="20"/>
          <w:szCs w:val="20"/>
        </w:rPr>
      </w:pPr>
      <w:r w:rsidRPr="00CF2D9E">
        <w:rPr>
          <w:rFonts w:asciiTheme="minorHAnsi" w:hAnsiTheme="minorHAnsi" w:cstheme="minorHAnsi"/>
          <w:sz w:val="20"/>
          <w:szCs w:val="20"/>
        </w:rPr>
        <w:t>Consulta diocesana delle aggregazioni laicali.</w:t>
      </w:r>
    </w:p>
    <w:p w:rsidR="00C95945" w:rsidRDefault="00895BBF" w:rsidP="0010592E">
      <w:pPr>
        <w:pStyle w:val="Standard"/>
        <w:pageBreakBefore/>
        <w:contextualSpacing/>
        <w:rPr>
          <w:rFonts w:asciiTheme="minorHAnsi" w:hAnsiTheme="minorHAnsi" w:cstheme="minorHAnsi"/>
          <w:b/>
          <w:bCs/>
          <w:sz w:val="26"/>
          <w:szCs w:val="26"/>
        </w:rPr>
      </w:pPr>
      <w:r w:rsidRPr="00CF2D9E">
        <w:rPr>
          <w:rFonts w:asciiTheme="minorHAnsi" w:hAnsiTheme="minorHAnsi" w:cstheme="minorHAnsi"/>
          <w:b/>
          <w:bCs/>
          <w:sz w:val="26"/>
          <w:szCs w:val="26"/>
        </w:rPr>
        <w:lastRenderedPageBreak/>
        <w:t>4- STRUTTURA ORGANIZZATIVA</w:t>
      </w:r>
    </w:p>
    <w:p w:rsidR="00C95945" w:rsidRPr="00CF2D9E" w:rsidRDefault="00F10483" w:rsidP="0010592E">
      <w:pPr>
        <w:pStyle w:val="Standard"/>
        <w:contextualSpacing/>
        <w:rPr>
          <w:rFonts w:asciiTheme="minorHAnsi" w:hAnsiTheme="minorHAnsi" w:cstheme="minorHAnsi"/>
          <w:b/>
          <w:bCs/>
          <w:sz w:val="20"/>
          <w:szCs w:val="20"/>
        </w:rPr>
      </w:pPr>
      <w:r w:rsidRPr="00CF2D9E">
        <w:rPr>
          <w:rFonts w:asciiTheme="minorHAnsi" w:hAnsiTheme="minorHAnsi" w:cstheme="minorHAnsi"/>
          <w:b/>
          <w:bCs/>
          <w:noProof/>
          <w:sz w:val="20"/>
          <w:szCs w:val="20"/>
        </w:rPr>
        <w:drawing>
          <wp:anchor distT="0" distB="0" distL="114300" distR="114300" simplePos="0" relativeHeight="251658240" behindDoc="0" locked="0" layoutInCell="1" allowOverlap="1" wp14:anchorId="725B3B70" wp14:editId="31042289">
            <wp:simplePos x="0" y="0"/>
            <wp:positionH relativeFrom="column">
              <wp:posOffset>135890</wp:posOffset>
            </wp:positionH>
            <wp:positionV relativeFrom="paragraph">
              <wp:posOffset>121285</wp:posOffset>
            </wp:positionV>
            <wp:extent cx="5667375" cy="3924300"/>
            <wp:effectExtent l="19050" t="19050" r="28575" b="19050"/>
            <wp:wrapSquare wrapText="bothSides"/>
            <wp:docPr id="10" name="immagini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lum/>
                      <a:alphaModFix/>
                    </a:blip>
                    <a:srcRect/>
                    <a:stretch>
                      <a:fillRect/>
                    </a:stretch>
                  </pic:blipFill>
                  <pic:spPr>
                    <a:xfrm>
                      <a:off x="0" y="0"/>
                      <a:ext cx="5667375" cy="3924300"/>
                    </a:xfrm>
                    <a:prstGeom prst="rect">
                      <a:avLst/>
                    </a:prstGeom>
                    <a:ln w="12600">
                      <a:solidFill>
                        <a:srgbClr val="C0C0C0"/>
                      </a:solidFill>
                      <a:prstDash val="solid"/>
                    </a:ln>
                  </pic:spPr>
                </pic:pic>
              </a:graphicData>
            </a:graphic>
            <wp14:sizeRelH relativeFrom="margin">
              <wp14:pctWidth>0</wp14:pctWidth>
            </wp14:sizeRelH>
            <wp14:sizeRelV relativeFrom="margin">
              <wp14:pctHeight>0</wp14:pctHeight>
            </wp14:sizeRelV>
          </wp:anchor>
        </w:drawing>
      </w:r>
    </w:p>
    <w:p w:rsidR="00C95945" w:rsidRPr="00CF2D9E" w:rsidRDefault="00895BBF" w:rsidP="0010592E">
      <w:pPr>
        <w:pStyle w:val="Standard"/>
        <w:autoSpaceDE w:val="0"/>
        <w:contextualSpacing/>
        <w:jc w:val="both"/>
        <w:rPr>
          <w:rFonts w:asciiTheme="minorHAnsi" w:hAnsiTheme="minorHAnsi" w:cstheme="minorHAnsi"/>
          <w:b/>
          <w:bCs/>
          <w:sz w:val="26"/>
          <w:szCs w:val="26"/>
        </w:rPr>
      </w:pPr>
      <w:r w:rsidRPr="00CF2D9E">
        <w:rPr>
          <w:rFonts w:asciiTheme="minorHAnsi" w:hAnsiTheme="minorHAnsi" w:cstheme="minorHAnsi"/>
          <w:b/>
          <w:bCs/>
          <w:sz w:val="26"/>
          <w:szCs w:val="26"/>
        </w:rPr>
        <w:t>Articolazione della struttura</w:t>
      </w:r>
    </w:p>
    <w:p w:rsidR="008544FC" w:rsidRDefault="00895BBF" w:rsidP="0010592E">
      <w:pPr>
        <w:pStyle w:val="Standard"/>
        <w:autoSpaceDE w:val="0"/>
        <w:contextualSpacing/>
        <w:jc w:val="both"/>
        <w:rPr>
          <w:rFonts w:asciiTheme="minorHAnsi" w:eastAsia="CUZSEJ+GillSans-Light" w:hAnsiTheme="minorHAnsi" w:cstheme="minorHAnsi"/>
          <w:sz w:val="20"/>
          <w:szCs w:val="20"/>
        </w:rPr>
      </w:pPr>
      <w:r w:rsidRPr="00CF2D9E">
        <w:rPr>
          <w:rFonts w:asciiTheme="minorHAnsi" w:eastAsia="CUZSEJ+GillSans-Light" w:hAnsiTheme="minorHAnsi" w:cstheme="minorHAnsi"/>
          <w:sz w:val="20"/>
          <w:szCs w:val="20"/>
        </w:rPr>
        <w:t xml:space="preserve">L’organigramma della </w:t>
      </w:r>
      <w:r w:rsidRPr="00CF2D9E">
        <w:rPr>
          <w:rFonts w:asciiTheme="minorHAnsi" w:eastAsia="HXHMWZ+GillSans-Bold" w:hAnsiTheme="minorHAnsi" w:cstheme="minorHAnsi"/>
          <w:sz w:val="20"/>
          <w:szCs w:val="20"/>
        </w:rPr>
        <w:t>struttura sopra riportato</w:t>
      </w:r>
      <w:r w:rsidRPr="00CF2D9E">
        <w:rPr>
          <w:rFonts w:asciiTheme="minorHAnsi" w:eastAsia="CUZSEJ+GillSans-Light" w:hAnsiTheme="minorHAnsi" w:cstheme="minorHAnsi"/>
          <w:sz w:val="20"/>
          <w:szCs w:val="20"/>
        </w:rPr>
        <w:t xml:space="preserve"> illustra graficamente i vari settori dell’organismo. </w:t>
      </w:r>
    </w:p>
    <w:p w:rsidR="00C95945" w:rsidRPr="00CF2D9E" w:rsidRDefault="00895BBF" w:rsidP="0010592E">
      <w:pPr>
        <w:pStyle w:val="Standard"/>
        <w:autoSpaceDE w:val="0"/>
        <w:contextualSpacing/>
        <w:jc w:val="both"/>
        <w:rPr>
          <w:rFonts w:asciiTheme="minorHAnsi" w:eastAsia="XWWDMT+AGaramondPro-Regular" w:hAnsiTheme="minorHAnsi" w:cstheme="minorHAnsi"/>
          <w:sz w:val="20"/>
          <w:szCs w:val="20"/>
        </w:rPr>
      </w:pPr>
      <w:r w:rsidRPr="00CF2D9E">
        <w:rPr>
          <w:rFonts w:asciiTheme="minorHAnsi" w:eastAsia="CUZSEJ+GillSans" w:hAnsiTheme="minorHAnsi" w:cstheme="minorHAnsi"/>
          <w:sz w:val="20"/>
          <w:szCs w:val="20"/>
        </w:rPr>
        <w:t>Ruoli, m</w:t>
      </w:r>
      <w:r w:rsidRPr="00CF2D9E">
        <w:rPr>
          <w:rFonts w:asciiTheme="minorHAnsi" w:eastAsia="CUZSEJ+GillSans-Light" w:hAnsiTheme="minorHAnsi" w:cstheme="minorHAnsi"/>
          <w:sz w:val="20"/>
          <w:szCs w:val="20"/>
        </w:rPr>
        <w:t xml:space="preserve">ansioni e attività di ogni settore sono state stabilite da un processo di proceduralizzazione delle job </w:t>
      </w:r>
      <w:proofErr w:type="spellStart"/>
      <w:r w:rsidRPr="00CF2D9E">
        <w:rPr>
          <w:rFonts w:asciiTheme="minorHAnsi" w:eastAsia="CUZSEJ+GillSans-Light" w:hAnsiTheme="minorHAnsi" w:cstheme="minorHAnsi"/>
          <w:sz w:val="20"/>
          <w:szCs w:val="20"/>
        </w:rPr>
        <w:t>descriptions</w:t>
      </w:r>
      <w:proofErr w:type="spellEnd"/>
      <w:r w:rsidRPr="00CF2D9E">
        <w:rPr>
          <w:rFonts w:asciiTheme="minorHAnsi" w:eastAsia="CUZSEJ+GillSans-Light" w:hAnsiTheme="minorHAnsi" w:cstheme="minorHAnsi"/>
          <w:sz w:val="20"/>
          <w:szCs w:val="20"/>
        </w:rPr>
        <w:t xml:space="preserve"> avvenuta all'interno degli uffici e approvata dal consiglio di amministrazione</w:t>
      </w:r>
      <w:r w:rsidR="009264D3" w:rsidRPr="00CF2D9E">
        <w:rPr>
          <w:rFonts w:asciiTheme="minorHAnsi" w:eastAsia="CUZSEJ+GillSans-Light" w:hAnsiTheme="minorHAnsi" w:cstheme="minorHAnsi"/>
          <w:sz w:val="20"/>
          <w:szCs w:val="20"/>
        </w:rPr>
        <w:t xml:space="preserve"> nel 2009</w:t>
      </w:r>
      <w:r w:rsidRPr="00CF2D9E">
        <w:rPr>
          <w:rFonts w:asciiTheme="minorHAnsi" w:eastAsia="CUZSEJ+GillSans-Light" w:hAnsiTheme="minorHAnsi" w:cstheme="minorHAnsi"/>
          <w:sz w:val="20"/>
          <w:szCs w:val="20"/>
        </w:rPr>
        <w:t>.</w:t>
      </w:r>
    </w:p>
    <w:p w:rsidR="00C95945" w:rsidRPr="00CF2D9E" w:rsidRDefault="00895BBF" w:rsidP="0010592E">
      <w:pPr>
        <w:pStyle w:val="Standard"/>
        <w:autoSpaceDE w:val="0"/>
        <w:contextualSpacing/>
        <w:jc w:val="both"/>
        <w:rPr>
          <w:rFonts w:asciiTheme="minorHAnsi" w:eastAsia="CUZSEJ+GillSans-Light" w:hAnsiTheme="minorHAnsi" w:cstheme="minorHAnsi"/>
          <w:sz w:val="20"/>
          <w:szCs w:val="20"/>
        </w:rPr>
      </w:pPr>
      <w:r w:rsidRPr="00CF2D9E">
        <w:rPr>
          <w:rFonts w:asciiTheme="minorHAnsi" w:eastAsia="CUZSEJ+GillSans-Light" w:hAnsiTheme="minorHAnsi" w:cstheme="minorHAnsi"/>
          <w:sz w:val="20"/>
          <w:szCs w:val="20"/>
        </w:rPr>
        <w:t>Come chiaramente definito nello statuto dell'organismo, l'ambito progetti nei PVS costituisce il core business dell'organismo. Intorno a ciò si struttura tutta l'attività degli uffici dell</w:t>
      </w:r>
      <w:r w:rsidR="00D520DC" w:rsidRPr="00CF2D9E">
        <w:rPr>
          <w:rFonts w:asciiTheme="minorHAnsi" w:eastAsia="CUZSEJ+GillSans-Light" w:hAnsiTheme="minorHAnsi" w:cstheme="minorHAnsi"/>
          <w:sz w:val="20"/>
          <w:szCs w:val="20"/>
        </w:rPr>
        <w:t>a</w:t>
      </w:r>
      <w:r w:rsidRPr="00CF2D9E">
        <w:rPr>
          <w:rFonts w:asciiTheme="minorHAnsi" w:eastAsia="CUZSEJ+GillSans-Light" w:hAnsiTheme="minorHAnsi" w:cstheme="minorHAnsi"/>
          <w:sz w:val="20"/>
          <w:szCs w:val="20"/>
        </w:rPr>
        <w:t xml:space="preserve"> sed</w:t>
      </w:r>
      <w:r w:rsidR="00D520DC" w:rsidRPr="00CF2D9E">
        <w:rPr>
          <w:rFonts w:asciiTheme="minorHAnsi" w:eastAsia="CUZSEJ+GillSans-Light" w:hAnsiTheme="minorHAnsi" w:cstheme="minorHAnsi"/>
          <w:sz w:val="20"/>
          <w:szCs w:val="20"/>
        </w:rPr>
        <w:t>e</w:t>
      </w:r>
      <w:r w:rsidRPr="00CF2D9E">
        <w:rPr>
          <w:rFonts w:asciiTheme="minorHAnsi" w:eastAsia="CUZSEJ+GillSans-Light" w:hAnsiTheme="minorHAnsi" w:cstheme="minorHAnsi"/>
          <w:sz w:val="20"/>
          <w:szCs w:val="20"/>
        </w:rPr>
        <w:t xml:space="preserve"> di Brescia e d</w:t>
      </w:r>
      <w:r w:rsidR="00D520DC" w:rsidRPr="00CF2D9E">
        <w:rPr>
          <w:rFonts w:asciiTheme="minorHAnsi" w:eastAsia="CUZSEJ+GillSans-Light" w:hAnsiTheme="minorHAnsi" w:cstheme="minorHAnsi"/>
          <w:sz w:val="20"/>
          <w:szCs w:val="20"/>
        </w:rPr>
        <w:t>el</w:t>
      </w:r>
      <w:r w:rsidRPr="00CF2D9E">
        <w:rPr>
          <w:rFonts w:asciiTheme="minorHAnsi" w:eastAsia="CUZSEJ+GillSans-Light" w:hAnsiTheme="minorHAnsi" w:cstheme="minorHAnsi"/>
          <w:sz w:val="20"/>
          <w:szCs w:val="20"/>
        </w:rPr>
        <w:t xml:space="preserve"> </w:t>
      </w:r>
      <w:r w:rsidR="00D520DC" w:rsidRPr="00CF2D9E">
        <w:rPr>
          <w:rFonts w:asciiTheme="minorHAnsi" w:eastAsia="CUZSEJ+GillSans-Light" w:hAnsiTheme="minorHAnsi" w:cstheme="minorHAnsi"/>
          <w:sz w:val="20"/>
          <w:szCs w:val="20"/>
        </w:rPr>
        <w:t xml:space="preserve">distaccamento di </w:t>
      </w:r>
      <w:r w:rsidRPr="00CF2D9E">
        <w:rPr>
          <w:rFonts w:asciiTheme="minorHAnsi" w:eastAsia="CUZSEJ+GillSans-Light" w:hAnsiTheme="minorHAnsi" w:cstheme="minorHAnsi"/>
          <w:sz w:val="20"/>
          <w:szCs w:val="20"/>
        </w:rPr>
        <w:t>Kampala.</w:t>
      </w:r>
    </w:p>
    <w:p w:rsidR="00C95945" w:rsidRPr="00CF2D9E" w:rsidRDefault="00895BBF" w:rsidP="008544FC">
      <w:pPr>
        <w:pStyle w:val="Standard"/>
        <w:numPr>
          <w:ilvl w:val="0"/>
          <w:numId w:val="51"/>
        </w:numPr>
        <w:autoSpaceDE w:val="0"/>
        <w:ind w:left="709" w:hanging="709"/>
        <w:contextualSpacing/>
        <w:jc w:val="both"/>
        <w:rPr>
          <w:rFonts w:asciiTheme="minorHAnsi" w:hAnsiTheme="minorHAnsi" w:cstheme="minorHAnsi"/>
        </w:rPr>
      </w:pPr>
      <w:r w:rsidRPr="00CF2D9E">
        <w:rPr>
          <w:rFonts w:asciiTheme="minorHAnsi" w:eastAsia="HXHMWZ+GillSans-Bold" w:hAnsiTheme="minorHAnsi" w:cstheme="minorHAnsi"/>
          <w:sz w:val="20"/>
          <w:szCs w:val="20"/>
        </w:rPr>
        <w:t xml:space="preserve">L'area progetti </w:t>
      </w:r>
      <w:r w:rsidRPr="00CF2D9E">
        <w:rPr>
          <w:rFonts w:asciiTheme="minorHAnsi" w:eastAsia="CUZSEJ+GillSans-Light" w:hAnsiTheme="minorHAnsi" w:cstheme="minorHAnsi"/>
          <w:sz w:val="20"/>
          <w:szCs w:val="20"/>
        </w:rPr>
        <w:t>coordina e gestisce le varie fasi dei progetti di cooperazione allo sviluppo (programmazione, formulazione, implementazione, monitoraggio e valutazione) in supporto ai volontari italiani espatriati che direttamente sono coinvolti nella gestione dei progetti.</w:t>
      </w:r>
    </w:p>
    <w:p w:rsidR="00C95945" w:rsidRPr="00CF2D9E" w:rsidRDefault="00895BBF" w:rsidP="008544FC">
      <w:pPr>
        <w:pStyle w:val="Standard"/>
        <w:numPr>
          <w:ilvl w:val="0"/>
          <w:numId w:val="51"/>
        </w:numPr>
        <w:autoSpaceDE w:val="0"/>
        <w:ind w:left="709" w:hanging="709"/>
        <w:contextualSpacing/>
        <w:jc w:val="both"/>
        <w:rPr>
          <w:rFonts w:asciiTheme="minorHAnsi" w:eastAsia="CUZSEJ+GillSans-Light" w:hAnsiTheme="minorHAnsi" w:cstheme="minorHAnsi"/>
          <w:sz w:val="20"/>
          <w:szCs w:val="20"/>
        </w:rPr>
      </w:pPr>
      <w:r w:rsidRPr="00CF2D9E">
        <w:rPr>
          <w:rFonts w:asciiTheme="minorHAnsi" w:eastAsia="CUZSEJ+GillSans-Light" w:hAnsiTheme="minorHAnsi" w:cstheme="minorHAnsi"/>
          <w:sz w:val="20"/>
          <w:szCs w:val="20"/>
        </w:rPr>
        <w:t>L'area amministrazione si occupa della contabilità e amministrazione di tutta la struttura, provvede al monitoraggio e all’analisi periodica dell’andamento della gestione e della situazione della liquidità, predispone il bilancio d’esercizio, e gestisce i rapporti finanziari con le banche, i clienti e i fornitori, si occupa della gestione del personale sia in Italia che all'estero.</w:t>
      </w:r>
    </w:p>
    <w:p w:rsidR="00C95945" w:rsidRPr="00CF2D9E" w:rsidRDefault="00895BBF" w:rsidP="008544FC">
      <w:pPr>
        <w:pStyle w:val="Standard"/>
        <w:numPr>
          <w:ilvl w:val="0"/>
          <w:numId w:val="51"/>
        </w:numPr>
        <w:autoSpaceDE w:val="0"/>
        <w:ind w:left="709" w:hanging="709"/>
        <w:contextualSpacing/>
        <w:jc w:val="both"/>
        <w:rPr>
          <w:rFonts w:asciiTheme="minorHAnsi" w:eastAsia="CUZSEJ+GillSans-Light" w:hAnsiTheme="minorHAnsi" w:cstheme="minorHAnsi"/>
          <w:sz w:val="20"/>
          <w:szCs w:val="20"/>
        </w:rPr>
      </w:pPr>
      <w:r w:rsidRPr="00CF2D9E">
        <w:rPr>
          <w:rFonts w:asciiTheme="minorHAnsi" w:eastAsia="CUZSEJ+GillSans-Light" w:hAnsiTheme="minorHAnsi" w:cstheme="minorHAnsi"/>
          <w:sz w:val="20"/>
          <w:szCs w:val="20"/>
        </w:rPr>
        <w:t xml:space="preserve">L'area segreteria si occupa della logistica, dei rapporti con la base sociale, del fund </w:t>
      </w:r>
      <w:proofErr w:type="spellStart"/>
      <w:r w:rsidRPr="00CF2D9E">
        <w:rPr>
          <w:rFonts w:asciiTheme="minorHAnsi" w:eastAsia="CUZSEJ+GillSans-Light" w:hAnsiTheme="minorHAnsi" w:cstheme="minorHAnsi"/>
          <w:sz w:val="20"/>
          <w:szCs w:val="20"/>
        </w:rPr>
        <w:t>raising</w:t>
      </w:r>
      <w:proofErr w:type="spellEnd"/>
      <w:r w:rsidRPr="00CF2D9E">
        <w:rPr>
          <w:rFonts w:asciiTheme="minorHAnsi" w:eastAsia="CUZSEJ+GillSans-Light" w:hAnsiTheme="minorHAnsi" w:cstheme="minorHAnsi"/>
          <w:sz w:val="20"/>
          <w:szCs w:val="20"/>
        </w:rPr>
        <w:t xml:space="preserve"> sul territorio.</w:t>
      </w:r>
    </w:p>
    <w:p w:rsidR="00C95945" w:rsidRPr="00CF2D9E" w:rsidRDefault="00895BBF" w:rsidP="008544FC">
      <w:pPr>
        <w:pStyle w:val="Standard"/>
        <w:numPr>
          <w:ilvl w:val="0"/>
          <w:numId w:val="51"/>
        </w:numPr>
        <w:autoSpaceDE w:val="0"/>
        <w:ind w:left="709" w:hanging="709"/>
        <w:contextualSpacing/>
        <w:jc w:val="both"/>
        <w:rPr>
          <w:rFonts w:asciiTheme="minorHAnsi" w:hAnsiTheme="minorHAnsi" w:cstheme="minorHAnsi"/>
        </w:rPr>
      </w:pPr>
      <w:r w:rsidRPr="00CF2D9E">
        <w:rPr>
          <w:rFonts w:asciiTheme="minorHAnsi" w:eastAsia="HXHMWZ+GillSans-Bold" w:hAnsiTheme="minorHAnsi" w:cstheme="minorHAnsi"/>
          <w:sz w:val="20"/>
          <w:szCs w:val="20"/>
        </w:rPr>
        <w:t xml:space="preserve">Il gruppo scuola </w:t>
      </w:r>
      <w:r w:rsidRPr="00CF2D9E">
        <w:rPr>
          <w:rFonts w:asciiTheme="minorHAnsi" w:eastAsia="CUZSEJ+GillSans-Light" w:hAnsiTheme="minorHAnsi" w:cstheme="minorHAnsi"/>
          <w:sz w:val="20"/>
          <w:szCs w:val="20"/>
        </w:rPr>
        <w:t>definisce e gestisce la programmazione delle attività di educazione allo sviluppo sul territorio, implementa progetti di educazione allo sviluppo con riflessi sul territorio italiano.</w:t>
      </w:r>
    </w:p>
    <w:p w:rsidR="00C95945" w:rsidRPr="00CF2D9E" w:rsidRDefault="00895BBF" w:rsidP="008544FC">
      <w:pPr>
        <w:pStyle w:val="Standard"/>
        <w:numPr>
          <w:ilvl w:val="0"/>
          <w:numId w:val="51"/>
        </w:numPr>
        <w:autoSpaceDE w:val="0"/>
        <w:ind w:left="709" w:hanging="709"/>
        <w:contextualSpacing/>
        <w:jc w:val="both"/>
        <w:rPr>
          <w:rFonts w:asciiTheme="minorHAnsi" w:eastAsia="CUZSEJ+GillSans-Light" w:hAnsiTheme="minorHAnsi" w:cstheme="minorHAnsi"/>
          <w:sz w:val="20"/>
          <w:szCs w:val="20"/>
        </w:rPr>
      </w:pPr>
      <w:r w:rsidRPr="00CF2D9E">
        <w:rPr>
          <w:rFonts w:asciiTheme="minorHAnsi" w:eastAsia="CUZSEJ+GillSans-Light" w:hAnsiTheme="minorHAnsi" w:cstheme="minorHAnsi"/>
          <w:sz w:val="20"/>
          <w:szCs w:val="20"/>
        </w:rPr>
        <w:t>L'equipe di formazione si occupa dell'organizzazione e gestione del corso di formazione per aspiranti volontari.</w:t>
      </w:r>
    </w:p>
    <w:p w:rsidR="00C95945" w:rsidRDefault="00895BBF" w:rsidP="008544FC">
      <w:pPr>
        <w:pStyle w:val="Standard"/>
        <w:numPr>
          <w:ilvl w:val="0"/>
          <w:numId w:val="51"/>
        </w:numPr>
        <w:autoSpaceDE w:val="0"/>
        <w:ind w:left="709" w:hanging="709"/>
        <w:contextualSpacing/>
        <w:jc w:val="both"/>
        <w:rPr>
          <w:rFonts w:asciiTheme="minorHAnsi" w:eastAsia="CUZSEJ+GillSans-Light" w:hAnsiTheme="minorHAnsi" w:cstheme="minorHAnsi"/>
          <w:sz w:val="20"/>
          <w:szCs w:val="20"/>
        </w:rPr>
      </w:pPr>
      <w:r w:rsidRPr="00CF2D9E">
        <w:rPr>
          <w:rFonts w:asciiTheme="minorHAnsi" w:eastAsia="CUZSEJ+GillSans-Light" w:hAnsiTheme="minorHAnsi" w:cstheme="minorHAnsi"/>
          <w:sz w:val="20"/>
          <w:szCs w:val="20"/>
        </w:rPr>
        <w:t>Il settore comunicazione si occupa della redazione della rivista “Esserci”, dell'aggiornamento del sito Internet istituzionale, delle comunicazioni alla stampa e televisioni locali.</w:t>
      </w:r>
    </w:p>
    <w:p w:rsidR="008544FC" w:rsidRPr="00CF2D9E" w:rsidRDefault="008544FC" w:rsidP="008544FC">
      <w:pPr>
        <w:pStyle w:val="Standard"/>
        <w:autoSpaceDE w:val="0"/>
        <w:ind w:left="709"/>
        <w:contextualSpacing/>
        <w:jc w:val="both"/>
        <w:rPr>
          <w:rFonts w:asciiTheme="minorHAnsi" w:eastAsia="CUZSEJ+GillSans-Light" w:hAnsiTheme="minorHAnsi" w:cstheme="minorHAnsi"/>
          <w:sz w:val="20"/>
          <w:szCs w:val="20"/>
        </w:rPr>
      </w:pPr>
    </w:p>
    <w:p w:rsidR="00C95945" w:rsidRPr="00CF2D9E" w:rsidRDefault="00895BBF" w:rsidP="008544FC">
      <w:pPr>
        <w:pStyle w:val="Standard"/>
        <w:autoSpaceDE w:val="0"/>
        <w:ind w:left="709" w:hanging="709"/>
        <w:contextualSpacing/>
        <w:jc w:val="both"/>
        <w:rPr>
          <w:rFonts w:asciiTheme="minorHAnsi" w:hAnsiTheme="minorHAnsi" w:cstheme="minorHAnsi"/>
          <w:sz w:val="20"/>
          <w:szCs w:val="20"/>
        </w:rPr>
      </w:pPr>
      <w:r w:rsidRPr="00CF2D9E">
        <w:rPr>
          <w:rFonts w:asciiTheme="minorHAnsi" w:eastAsia="CUZSEJ+GillSans-Light" w:hAnsiTheme="minorHAnsi" w:cstheme="minorHAnsi"/>
          <w:sz w:val="20"/>
          <w:szCs w:val="20"/>
        </w:rPr>
        <w:t xml:space="preserve">Il personale retribuito </w:t>
      </w:r>
      <w:r w:rsidRPr="00CF2D9E">
        <w:rPr>
          <w:rFonts w:asciiTheme="minorHAnsi" w:eastAsia="WDPTWV+AGaramondPro-Bold" w:hAnsiTheme="minorHAnsi" w:cstheme="minorHAnsi"/>
          <w:sz w:val="20"/>
          <w:szCs w:val="20"/>
        </w:rPr>
        <w:t>a</w:t>
      </w:r>
      <w:r w:rsidRPr="00CF2D9E">
        <w:rPr>
          <w:rFonts w:asciiTheme="minorHAnsi" w:eastAsia="CUZSEJ+GillSans-Light" w:hAnsiTheme="minorHAnsi" w:cstheme="minorHAnsi"/>
          <w:sz w:val="20"/>
          <w:szCs w:val="20"/>
        </w:rPr>
        <w:t>l 31 dicembre 201</w:t>
      </w:r>
      <w:r w:rsidR="00A0301A">
        <w:rPr>
          <w:rFonts w:asciiTheme="minorHAnsi" w:eastAsia="CUZSEJ+GillSans-Light" w:hAnsiTheme="minorHAnsi" w:cstheme="minorHAnsi"/>
          <w:sz w:val="20"/>
          <w:szCs w:val="20"/>
        </w:rPr>
        <w:t>3</w:t>
      </w:r>
      <w:r w:rsidRPr="00CF2D9E">
        <w:rPr>
          <w:rFonts w:asciiTheme="minorHAnsi" w:eastAsia="CUZSEJ+GillSans-Light" w:hAnsiTheme="minorHAnsi" w:cstheme="minorHAnsi"/>
          <w:sz w:val="20"/>
          <w:szCs w:val="20"/>
        </w:rPr>
        <w:t xml:space="preserve"> era costituito da:</w:t>
      </w:r>
    </w:p>
    <w:p w:rsidR="00C95945" w:rsidRPr="00CF2D9E" w:rsidRDefault="00895BBF" w:rsidP="008544FC">
      <w:pPr>
        <w:pStyle w:val="Standard"/>
        <w:numPr>
          <w:ilvl w:val="0"/>
          <w:numId w:val="52"/>
        </w:numPr>
        <w:autoSpaceDE w:val="0"/>
        <w:ind w:left="709" w:hanging="709"/>
        <w:contextualSpacing/>
        <w:rPr>
          <w:rFonts w:asciiTheme="minorHAnsi" w:eastAsia="CUZSEJ+GillSans-Light" w:hAnsiTheme="minorHAnsi" w:cstheme="minorHAnsi"/>
          <w:sz w:val="20"/>
          <w:szCs w:val="20"/>
        </w:rPr>
      </w:pPr>
      <w:proofErr w:type="gramStart"/>
      <w:r w:rsidRPr="00CF2D9E">
        <w:rPr>
          <w:rFonts w:asciiTheme="minorHAnsi" w:eastAsia="CUZSEJ+GillSans-Light" w:hAnsiTheme="minorHAnsi" w:cstheme="minorHAnsi"/>
          <w:sz w:val="20"/>
          <w:szCs w:val="20"/>
        </w:rPr>
        <w:t>segreteria</w:t>
      </w:r>
      <w:proofErr w:type="gramEnd"/>
      <w:r w:rsidRPr="00CF2D9E">
        <w:rPr>
          <w:rFonts w:asciiTheme="minorHAnsi" w:eastAsia="CUZSEJ+GillSans-Light" w:hAnsiTheme="minorHAnsi" w:cstheme="minorHAnsi"/>
          <w:sz w:val="20"/>
          <w:szCs w:val="20"/>
        </w:rPr>
        <w:t xml:space="preserve"> al pubblico: Luciano </w:t>
      </w:r>
      <w:proofErr w:type="spellStart"/>
      <w:r w:rsidRPr="00CF2D9E">
        <w:rPr>
          <w:rFonts w:asciiTheme="minorHAnsi" w:eastAsia="CUZSEJ+GillSans-Light" w:hAnsiTheme="minorHAnsi" w:cstheme="minorHAnsi"/>
          <w:sz w:val="20"/>
          <w:szCs w:val="20"/>
        </w:rPr>
        <w:t>Savardi</w:t>
      </w:r>
      <w:proofErr w:type="spellEnd"/>
      <w:r w:rsidRPr="00CF2D9E">
        <w:rPr>
          <w:rFonts w:asciiTheme="minorHAnsi" w:eastAsia="CUZSEJ+GillSans-Light" w:hAnsiTheme="minorHAnsi" w:cstheme="minorHAnsi"/>
          <w:sz w:val="20"/>
          <w:szCs w:val="20"/>
        </w:rPr>
        <w:t xml:space="preserve"> (full-time)</w:t>
      </w:r>
    </w:p>
    <w:p w:rsidR="00C95945" w:rsidRPr="00CF2D9E" w:rsidRDefault="00895BBF" w:rsidP="008544FC">
      <w:pPr>
        <w:pStyle w:val="Standard"/>
        <w:numPr>
          <w:ilvl w:val="0"/>
          <w:numId w:val="52"/>
        </w:numPr>
        <w:autoSpaceDE w:val="0"/>
        <w:ind w:left="709" w:hanging="709"/>
        <w:contextualSpacing/>
        <w:rPr>
          <w:rFonts w:asciiTheme="minorHAnsi" w:eastAsia="CUZSEJ+GillSans-Light" w:hAnsiTheme="minorHAnsi" w:cstheme="minorHAnsi"/>
          <w:sz w:val="20"/>
          <w:szCs w:val="20"/>
        </w:rPr>
      </w:pPr>
      <w:proofErr w:type="gramStart"/>
      <w:r w:rsidRPr="00CF2D9E">
        <w:rPr>
          <w:rFonts w:asciiTheme="minorHAnsi" w:eastAsia="CUZSEJ+GillSans-Light" w:hAnsiTheme="minorHAnsi" w:cstheme="minorHAnsi"/>
          <w:sz w:val="20"/>
          <w:szCs w:val="20"/>
        </w:rPr>
        <w:t>amministrazione</w:t>
      </w:r>
      <w:proofErr w:type="gramEnd"/>
      <w:r w:rsidRPr="00CF2D9E">
        <w:rPr>
          <w:rFonts w:asciiTheme="minorHAnsi" w:eastAsia="CUZSEJ+GillSans-Light" w:hAnsiTheme="minorHAnsi" w:cstheme="minorHAnsi"/>
          <w:sz w:val="20"/>
          <w:szCs w:val="20"/>
        </w:rPr>
        <w:t xml:space="preserve">: Maria Teresa </w:t>
      </w:r>
      <w:proofErr w:type="spellStart"/>
      <w:r w:rsidRPr="00CF2D9E">
        <w:rPr>
          <w:rFonts w:asciiTheme="minorHAnsi" w:eastAsia="CUZSEJ+GillSans-Light" w:hAnsiTheme="minorHAnsi" w:cstheme="minorHAnsi"/>
          <w:sz w:val="20"/>
          <w:szCs w:val="20"/>
        </w:rPr>
        <w:t>Resconi</w:t>
      </w:r>
      <w:proofErr w:type="spellEnd"/>
      <w:r w:rsidRPr="00CF2D9E">
        <w:rPr>
          <w:rFonts w:asciiTheme="minorHAnsi" w:eastAsia="CUZSEJ+GillSans-Light" w:hAnsiTheme="minorHAnsi" w:cstheme="minorHAnsi"/>
          <w:sz w:val="20"/>
          <w:szCs w:val="20"/>
        </w:rPr>
        <w:t xml:space="preserve"> (part-time)</w:t>
      </w:r>
    </w:p>
    <w:p w:rsidR="00652853" w:rsidRPr="00CF2D9E" w:rsidRDefault="00895BBF" w:rsidP="008544FC">
      <w:pPr>
        <w:pStyle w:val="Standard"/>
        <w:numPr>
          <w:ilvl w:val="0"/>
          <w:numId w:val="52"/>
        </w:numPr>
        <w:autoSpaceDE w:val="0"/>
        <w:ind w:left="709" w:hanging="709"/>
        <w:contextualSpacing/>
        <w:rPr>
          <w:rFonts w:asciiTheme="minorHAnsi" w:eastAsia="CUZSEJ+GillSans-Light" w:hAnsiTheme="minorHAnsi" w:cstheme="minorHAnsi"/>
          <w:sz w:val="20"/>
          <w:szCs w:val="20"/>
        </w:rPr>
      </w:pPr>
      <w:proofErr w:type="gramStart"/>
      <w:r w:rsidRPr="00CF2D9E">
        <w:rPr>
          <w:rFonts w:asciiTheme="minorHAnsi" w:eastAsia="CUZSEJ+GillSans-Light" w:hAnsiTheme="minorHAnsi" w:cstheme="minorHAnsi"/>
          <w:sz w:val="20"/>
          <w:szCs w:val="20"/>
        </w:rPr>
        <w:t>progettazione</w:t>
      </w:r>
      <w:proofErr w:type="gramEnd"/>
      <w:r w:rsidRPr="00CF2D9E">
        <w:rPr>
          <w:rFonts w:asciiTheme="minorHAnsi" w:eastAsia="CUZSEJ+GillSans-Light" w:hAnsiTheme="minorHAnsi" w:cstheme="minorHAnsi"/>
          <w:sz w:val="20"/>
          <w:szCs w:val="20"/>
        </w:rPr>
        <w:t>: Federica Nassini (full-time), Claudio Chiappa (full-time)</w:t>
      </w:r>
      <w:r w:rsidR="00D520DC" w:rsidRPr="00CF2D9E">
        <w:rPr>
          <w:rFonts w:asciiTheme="minorHAnsi" w:eastAsia="CUZSEJ+GillSans-Light" w:hAnsiTheme="minorHAnsi" w:cstheme="minorHAnsi"/>
          <w:sz w:val="20"/>
          <w:szCs w:val="20"/>
        </w:rPr>
        <w:t>, responsabile del distaccamento di Kampala</w:t>
      </w:r>
    </w:p>
    <w:p w:rsidR="00C95945" w:rsidRPr="00CF2D9E" w:rsidRDefault="00652853" w:rsidP="0010592E">
      <w:pPr>
        <w:pStyle w:val="Standard"/>
        <w:autoSpaceDE w:val="0"/>
        <w:contextualSpacing/>
        <w:rPr>
          <w:rFonts w:asciiTheme="minorHAnsi" w:eastAsia="CUZSEJ+GillSans-Light" w:hAnsiTheme="minorHAnsi" w:cstheme="minorHAnsi"/>
          <w:sz w:val="20"/>
          <w:szCs w:val="20"/>
        </w:rPr>
      </w:pPr>
      <w:r w:rsidRPr="00CF2D9E">
        <w:rPr>
          <w:rFonts w:asciiTheme="minorHAnsi" w:eastAsia="CUZSEJ+GillSans-Light" w:hAnsiTheme="minorHAnsi" w:cstheme="minorHAnsi"/>
          <w:sz w:val="20"/>
          <w:szCs w:val="20"/>
        </w:rPr>
        <w:t xml:space="preserve">Si sono utilizzati inoltre servizi di consulenza, specificamente per le attività di comunicazione e ed educazione allo sviluppo, nelle persone di: </w:t>
      </w:r>
      <w:r w:rsidR="00D520DC" w:rsidRPr="00CF2D9E">
        <w:rPr>
          <w:rFonts w:asciiTheme="minorHAnsi" w:eastAsia="CUZSEJ+GillSans-Light" w:hAnsiTheme="minorHAnsi" w:cstheme="minorHAnsi"/>
          <w:sz w:val="20"/>
          <w:szCs w:val="20"/>
        </w:rPr>
        <w:t xml:space="preserve"> </w:t>
      </w:r>
    </w:p>
    <w:p w:rsidR="00C95945" w:rsidRPr="00CF2D9E" w:rsidRDefault="00A0301A" w:rsidP="0010592E">
      <w:pPr>
        <w:pStyle w:val="Standard"/>
        <w:numPr>
          <w:ilvl w:val="0"/>
          <w:numId w:val="52"/>
        </w:numPr>
        <w:autoSpaceDE w:val="0"/>
        <w:contextualSpacing/>
        <w:rPr>
          <w:rFonts w:asciiTheme="minorHAnsi" w:eastAsia="CUZSEJ+GillSans-Light" w:hAnsiTheme="minorHAnsi" w:cstheme="minorHAnsi"/>
          <w:sz w:val="20"/>
          <w:szCs w:val="20"/>
        </w:rPr>
      </w:pPr>
      <w:r>
        <w:rPr>
          <w:rFonts w:asciiTheme="minorHAnsi" w:eastAsia="CUZSEJ+GillSans-Light" w:hAnsiTheme="minorHAnsi" w:cstheme="minorHAnsi"/>
          <w:sz w:val="20"/>
          <w:szCs w:val="20"/>
        </w:rPr>
        <w:lastRenderedPageBreak/>
        <w:t>Lia Guerrini</w:t>
      </w:r>
      <w:r w:rsidR="00652853" w:rsidRPr="00CF2D9E">
        <w:rPr>
          <w:rFonts w:asciiTheme="minorHAnsi" w:eastAsia="CUZSEJ+GillSans-Light" w:hAnsiTheme="minorHAnsi" w:cstheme="minorHAnsi"/>
          <w:sz w:val="20"/>
          <w:szCs w:val="20"/>
        </w:rPr>
        <w:t xml:space="preserve"> </w:t>
      </w:r>
      <w:r w:rsidR="00895BBF" w:rsidRPr="00CF2D9E">
        <w:rPr>
          <w:rFonts w:asciiTheme="minorHAnsi" w:eastAsia="CUZSEJ+GillSans-Light" w:hAnsiTheme="minorHAnsi" w:cstheme="minorHAnsi"/>
          <w:sz w:val="20"/>
          <w:szCs w:val="20"/>
        </w:rPr>
        <w:t>(co</w:t>
      </w:r>
      <w:r w:rsidR="00652853" w:rsidRPr="00CF2D9E">
        <w:rPr>
          <w:rFonts w:asciiTheme="minorHAnsi" w:eastAsia="CUZSEJ+GillSans-Light" w:hAnsiTheme="minorHAnsi" w:cstheme="minorHAnsi"/>
          <w:sz w:val="20"/>
          <w:szCs w:val="20"/>
        </w:rPr>
        <w:t>municazione</w:t>
      </w:r>
      <w:r w:rsidR="00895BBF" w:rsidRPr="00CF2D9E">
        <w:rPr>
          <w:rFonts w:asciiTheme="minorHAnsi" w:eastAsia="CUZSEJ+GillSans-Light" w:hAnsiTheme="minorHAnsi" w:cstheme="minorHAnsi"/>
          <w:sz w:val="20"/>
          <w:szCs w:val="20"/>
        </w:rPr>
        <w:t>)</w:t>
      </w:r>
    </w:p>
    <w:p w:rsidR="00652853" w:rsidRPr="00CF2D9E" w:rsidRDefault="00895BBF" w:rsidP="0010592E">
      <w:pPr>
        <w:pStyle w:val="Standard"/>
        <w:numPr>
          <w:ilvl w:val="0"/>
          <w:numId w:val="52"/>
        </w:numPr>
        <w:autoSpaceDE w:val="0"/>
        <w:contextualSpacing/>
        <w:rPr>
          <w:rFonts w:asciiTheme="minorHAnsi" w:eastAsia="CUZSEJ+GillSans-Light" w:hAnsiTheme="minorHAnsi" w:cstheme="minorHAnsi"/>
          <w:sz w:val="20"/>
          <w:szCs w:val="20"/>
        </w:rPr>
      </w:pPr>
      <w:r w:rsidRPr="00CF2D9E">
        <w:rPr>
          <w:rFonts w:asciiTheme="minorHAnsi" w:eastAsia="CUZSEJ+GillSans-Light" w:hAnsiTheme="minorHAnsi" w:cstheme="minorHAnsi"/>
          <w:sz w:val="20"/>
          <w:szCs w:val="20"/>
        </w:rPr>
        <w:t xml:space="preserve">Francesca </w:t>
      </w:r>
      <w:proofErr w:type="spellStart"/>
      <w:r w:rsidRPr="00CF2D9E">
        <w:rPr>
          <w:rFonts w:asciiTheme="minorHAnsi" w:eastAsia="CUZSEJ+GillSans-Light" w:hAnsiTheme="minorHAnsi" w:cstheme="minorHAnsi"/>
          <w:sz w:val="20"/>
          <w:szCs w:val="20"/>
        </w:rPr>
        <w:t>Albasini</w:t>
      </w:r>
      <w:proofErr w:type="spellEnd"/>
      <w:r w:rsidRPr="00CF2D9E">
        <w:rPr>
          <w:rFonts w:asciiTheme="minorHAnsi" w:eastAsia="CUZSEJ+GillSans-Light" w:hAnsiTheme="minorHAnsi" w:cstheme="minorHAnsi"/>
          <w:sz w:val="20"/>
          <w:szCs w:val="20"/>
        </w:rPr>
        <w:t>, Sandro De Toni</w:t>
      </w:r>
      <w:r w:rsidR="00652853" w:rsidRPr="00CF2D9E">
        <w:rPr>
          <w:rFonts w:asciiTheme="minorHAnsi" w:eastAsia="CUZSEJ+GillSans-Light" w:hAnsiTheme="minorHAnsi" w:cstheme="minorHAnsi"/>
          <w:sz w:val="20"/>
          <w:szCs w:val="20"/>
        </w:rPr>
        <w:t xml:space="preserve"> e</w:t>
      </w:r>
      <w:r w:rsidRPr="00CF2D9E">
        <w:rPr>
          <w:rFonts w:asciiTheme="minorHAnsi" w:eastAsia="CUZSEJ+GillSans-Light" w:hAnsiTheme="minorHAnsi" w:cstheme="minorHAnsi"/>
          <w:sz w:val="20"/>
          <w:szCs w:val="20"/>
        </w:rPr>
        <w:t xml:space="preserve"> Francesca Ferrari (</w:t>
      </w:r>
      <w:r w:rsidR="00652853" w:rsidRPr="00CF2D9E">
        <w:rPr>
          <w:rFonts w:asciiTheme="minorHAnsi" w:eastAsia="CUZSEJ+GillSans-Light" w:hAnsiTheme="minorHAnsi" w:cstheme="minorHAnsi"/>
          <w:sz w:val="20"/>
          <w:szCs w:val="20"/>
        </w:rPr>
        <w:t>attività con le scuole</w:t>
      </w:r>
      <w:r w:rsidRPr="00CF2D9E">
        <w:rPr>
          <w:rFonts w:asciiTheme="minorHAnsi" w:eastAsia="CUZSEJ+GillSans-Light" w:hAnsiTheme="minorHAnsi" w:cstheme="minorHAnsi"/>
          <w:sz w:val="20"/>
          <w:szCs w:val="20"/>
        </w:rPr>
        <w:t>)</w:t>
      </w:r>
    </w:p>
    <w:p w:rsidR="00C95945" w:rsidRPr="00CF2D9E" w:rsidRDefault="00652853" w:rsidP="0010592E">
      <w:pPr>
        <w:pStyle w:val="Standard"/>
        <w:numPr>
          <w:ilvl w:val="0"/>
          <w:numId w:val="52"/>
        </w:numPr>
        <w:autoSpaceDE w:val="0"/>
        <w:contextualSpacing/>
        <w:rPr>
          <w:rFonts w:asciiTheme="minorHAnsi" w:eastAsia="CUZSEJ+GillSans-Light" w:hAnsiTheme="minorHAnsi" w:cstheme="minorHAnsi"/>
          <w:sz w:val="20"/>
          <w:szCs w:val="20"/>
        </w:rPr>
      </w:pPr>
      <w:r w:rsidRPr="00CF2D9E">
        <w:rPr>
          <w:rFonts w:asciiTheme="minorHAnsi" w:eastAsia="CUZSEJ+GillSans-Light" w:hAnsiTheme="minorHAnsi" w:cstheme="minorHAnsi"/>
          <w:sz w:val="20"/>
          <w:szCs w:val="20"/>
        </w:rPr>
        <w:t>Altre consulenze di minore entità</w:t>
      </w:r>
      <w:r w:rsidR="00895BBF" w:rsidRPr="00CF2D9E">
        <w:rPr>
          <w:rFonts w:asciiTheme="minorHAnsi" w:eastAsia="CUZSEJ+GillSans-Light" w:hAnsiTheme="minorHAnsi" w:cstheme="minorHAnsi"/>
          <w:sz w:val="20"/>
          <w:szCs w:val="20"/>
        </w:rPr>
        <w:t>.</w:t>
      </w:r>
    </w:p>
    <w:p w:rsidR="00C95945" w:rsidRPr="00CF2D9E" w:rsidRDefault="00C95945" w:rsidP="0010592E">
      <w:pPr>
        <w:pStyle w:val="Standard"/>
        <w:autoSpaceDE w:val="0"/>
        <w:contextualSpacing/>
        <w:rPr>
          <w:rFonts w:asciiTheme="minorHAnsi" w:eastAsia="CUZSEJ+GillSans-Light" w:hAnsiTheme="minorHAnsi" w:cstheme="minorHAnsi"/>
          <w:strike/>
          <w:sz w:val="20"/>
          <w:szCs w:val="20"/>
        </w:rPr>
      </w:pPr>
    </w:p>
    <w:p w:rsidR="00C95945" w:rsidRPr="00CF2D9E" w:rsidRDefault="00895BBF" w:rsidP="0010592E">
      <w:pPr>
        <w:pStyle w:val="Standard"/>
        <w:contextualSpacing/>
        <w:rPr>
          <w:rFonts w:asciiTheme="minorHAnsi" w:hAnsiTheme="minorHAnsi" w:cstheme="minorHAnsi"/>
          <w:b/>
          <w:bCs/>
          <w:sz w:val="26"/>
          <w:szCs w:val="26"/>
        </w:rPr>
      </w:pPr>
      <w:r w:rsidRPr="00CF2D9E">
        <w:rPr>
          <w:rFonts w:asciiTheme="minorHAnsi" w:hAnsiTheme="minorHAnsi" w:cstheme="minorHAnsi"/>
          <w:b/>
          <w:bCs/>
          <w:sz w:val="26"/>
          <w:szCs w:val="26"/>
        </w:rPr>
        <w:t>I volontari in Italia</w:t>
      </w:r>
    </w:p>
    <w:p w:rsidR="00C95945" w:rsidRPr="00CF2D9E" w:rsidRDefault="00895BBF" w:rsidP="0010592E">
      <w:pPr>
        <w:pStyle w:val="Standard"/>
        <w:contextualSpacing/>
        <w:jc w:val="both"/>
        <w:rPr>
          <w:rFonts w:asciiTheme="minorHAnsi" w:hAnsiTheme="minorHAnsi" w:cstheme="minorHAnsi"/>
          <w:sz w:val="20"/>
          <w:szCs w:val="20"/>
        </w:rPr>
      </w:pPr>
      <w:r w:rsidRPr="00CF2D9E">
        <w:rPr>
          <w:rFonts w:asciiTheme="minorHAnsi" w:eastAsia="CUZSEJ+GillSans-Light" w:hAnsiTheme="minorHAnsi" w:cstheme="minorHAnsi"/>
          <w:iCs/>
          <w:sz w:val="20"/>
          <w:szCs w:val="20"/>
        </w:rPr>
        <w:t xml:space="preserve">Trasversalmente ad ogni area sopra decritta citiamo il ruolo del volontariato: per </w:t>
      </w:r>
      <w:r w:rsidRPr="00CF2D9E">
        <w:rPr>
          <w:rFonts w:asciiTheme="minorHAnsi" w:eastAsia="CUZSEJ+GillSans-Light" w:hAnsiTheme="minorHAnsi" w:cstheme="minorHAnsi"/>
          <w:sz w:val="20"/>
          <w:szCs w:val="20"/>
        </w:rPr>
        <w:t xml:space="preserve">S.V.I. è estremamente importante il ruolo rivestito dai </w:t>
      </w:r>
      <w:r w:rsidRPr="00CF2D9E">
        <w:rPr>
          <w:rFonts w:asciiTheme="minorHAnsi" w:eastAsia="HXHMWZ+GillSans-Bold" w:hAnsiTheme="minorHAnsi" w:cstheme="minorHAnsi"/>
          <w:sz w:val="20"/>
          <w:szCs w:val="20"/>
        </w:rPr>
        <w:t xml:space="preserve">volontari </w:t>
      </w:r>
      <w:r w:rsidRPr="00CF2D9E">
        <w:rPr>
          <w:rFonts w:asciiTheme="minorHAnsi" w:eastAsia="CUZSEJ+GillSans-Light" w:hAnsiTheme="minorHAnsi" w:cstheme="minorHAnsi"/>
          <w:sz w:val="20"/>
          <w:szCs w:val="20"/>
        </w:rPr>
        <w:t>all’interno della struttura operativa. Si tratta di persone che prestano il loro servizio gratuitamente, donando tempo, professionalità e competenze all’organismo.</w:t>
      </w:r>
      <w:r w:rsidR="001710A2">
        <w:rPr>
          <w:rFonts w:asciiTheme="minorHAnsi" w:eastAsia="CUZSEJ+GillSans-Light" w:hAnsiTheme="minorHAnsi" w:cstheme="minorHAnsi"/>
          <w:sz w:val="20"/>
          <w:szCs w:val="20"/>
        </w:rPr>
        <w:t xml:space="preserve"> </w:t>
      </w:r>
      <w:r w:rsidRPr="00CF2D9E">
        <w:rPr>
          <w:rFonts w:asciiTheme="minorHAnsi" w:hAnsiTheme="minorHAnsi" w:cstheme="minorHAnsi"/>
          <w:sz w:val="20"/>
          <w:szCs w:val="20"/>
        </w:rPr>
        <w:t>Nel 201</w:t>
      </w:r>
      <w:r w:rsidR="00A0301A">
        <w:rPr>
          <w:rFonts w:asciiTheme="minorHAnsi" w:hAnsiTheme="minorHAnsi" w:cstheme="minorHAnsi"/>
          <w:sz w:val="20"/>
          <w:szCs w:val="20"/>
        </w:rPr>
        <w:t>3</w:t>
      </w:r>
      <w:r w:rsidRPr="00CF2D9E">
        <w:rPr>
          <w:rFonts w:asciiTheme="minorHAnsi" w:hAnsiTheme="minorHAnsi" w:cstheme="minorHAnsi"/>
          <w:sz w:val="20"/>
          <w:szCs w:val="20"/>
        </w:rPr>
        <w:t xml:space="preserve"> sono molte le persone che hanno svolto una qualche forma di volontariato all'interno dell'attività dell'organismo in Italia. Al momento non siamo ancora dotati di un registro preciso delle ore di volontariato prestato, possiamo tuttavia suddividere i volontari in tre gruppi:</w:t>
      </w:r>
    </w:p>
    <w:p w:rsidR="00C95945" w:rsidRPr="00CF2D9E" w:rsidRDefault="00895BBF" w:rsidP="0010592E">
      <w:pPr>
        <w:pStyle w:val="Standard"/>
        <w:numPr>
          <w:ilvl w:val="0"/>
          <w:numId w:val="53"/>
        </w:numPr>
        <w:contextualSpacing/>
        <w:jc w:val="both"/>
        <w:rPr>
          <w:rFonts w:asciiTheme="minorHAnsi" w:hAnsiTheme="minorHAnsi" w:cstheme="minorHAnsi"/>
          <w:sz w:val="20"/>
          <w:szCs w:val="20"/>
        </w:rPr>
      </w:pPr>
      <w:proofErr w:type="gramStart"/>
      <w:r w:rsidRPr="00CF2D9E">
        <w:rPr>
          <w:rFonts w:asciiTheme="minorHAnsi" w:hAnsiTheme="minorHAnsi" w:cstheme="minorHAnsi"/>
          <w:sz w:val="20"/>
          <w:szCs w:val="20"/>
        </w:rPr>
        <w:t>i</w:t>
      </w:r>
      <w:proofErr w:type="gramEnd"/>
      <w:r w:rsidRPr="00CF2D9E">
        <w:rPr>
          <w:rFonts w:asciiTheme="minorHAnsi" w:hAnsiTheme="minorHAnsi" w:cstheme="minorHAnsi"/>
          <w:sz w:val="20"/>
          <w:szCs w:val="20"/>
        </w:rPr>
        <w:t xml:space="preserve"> partecipanti al consiglio di amministrazione e alle commissioni progetto;</w:t>
      </w:r>
    </w:p>
    <w:p w:rsidR="00C95945" w:rsidRPr="00CF2D9E" w:rsidRDefault="00895BBF" w:rsidP="0010592E">
      <w:pPr>
        <w:pStyle w:val="Standard"/>
        <w:numPr>
          <w:ilvl w:val="0"/>
          <w:numId w:val="53"/>
        </w:numPr>
        <w:contextualSpacing/>
        <w:jc w:val="both"/>
        <w:rPr>
          <w:rFonts w:asciiTheme="minorHAnsi" w:hAnsiTheme="minorHAnsi" w:cstheme="minorHAnsi"/>
          <w:sz w:val="20"/>
          <w:szCs w:val="20"/>
        </w:rPr>
      </w:pPr>
      <w:r w:rsidRPr="00CF2D9E">
        <w:rPr>
          <w:rFonts w:asciiTheme="minorHAnsi" w:hAnsiTheme="minorHAnsi" w:cstheme="minorHAnsi"/>
          <w:sz w:val="20"/>
          <w:szCs w:val="20"/>
        </w:rPr>
        <w:t xml:space="preserve">I volontari che realizzano banchetti </w:t>
      </w:r>
      <w:r w:rsidR="003F168A">
        <w:rPr>
          <w:rFonts w:asciiTheme="minorHAnsi" w:hAnsiTheme="minorHAnsi" w:cstheme="minorHAnsi"/>
          <w:sz w:val="20"/>
          <w:szCs w:val="20"/>
        </w:rPr>
        <w:t>(</w:t>
      </w:r>
      <w:r w:rsidRPr="00CF2D9E">
        <w:rPr>
          <w:rFonts w:asciiTheme="minorHAnsi" w:hAnsiTheme="minorHAnsi" w:cstheme="minorHAnsi"/>
          <w:sz w:val="20"/>
          <w:szCs w:val="20"/>
        </w:rPr>
        <w:t>di propaganda o di raccolta fondi</w:t>
      </w:r>
      <w:r w:rsidR="003F168A">
        <w:rPr>
          <w:rFonts w:asciiTheme="minorHAnsi" w:hAnsiTheme="minorHAnsi" w:cstheme="minorHAnsi"/>
          <w:sz w:val="20"/>
          <w:szCs w:val="20"/>
        </w:rPr>
        <w:t>) e altre iniziative sul territorio</w:t>
      </w:r>
      <w:r w:rsidRPr="00CF2D9E">
        <w:rPr>
          <w:rFonts w:asciiTheme="minorHAnsi" w:hAnsiTheme="minorHAnsi" w:cstheme="minorHAnsi"/>
          <w:sz w:val="20"/>
          <w:szCs w:val="20"/>
        </w:rPr>
        <w:t>;</w:t>
      </w:r>
    </w:p>
    <w:p w:rsidR="00C95945" w:rsidRPr="00CF2D9E" w:rsidRDefault="00895BBF" w:rsidP="0010592E">
      <w:pPr>
        <w:pStyle w:val="Standard"/>
        <w:numPr>
          <w:ilvl w:val="0"/>
          <w:numId w:val="53"/>
        </w:numPr>
        <w:contextualSpacing/>
        <w:jc w:val="both"/>
        <w:rPr>
          <w:rFonts w:asciiTheme="minorHAnsi" w:hAnsiTheme="minorHAnsi" w:cstheme="minorHAnsi"/>
          <w:sz w:val="20"/>
          <w:szCs w:val="20"/>
        </w:rPr>
      </w:pPr>
      <w:r w:rsidRPr="00CF2D9E">
        <w:rPr>
          <w:rFonts w:asciiTheme="minorHAnsi" w:hAnsiTheme="minorHAnsi" w:cstheme="minorHAnsi"/>
          <w:sz w:val="20"/>
          <w:szCs w:val="20"/>
        </w:rPr>
        <w:t>I volontari che operano in modo continuativo negli uffici.</w:t>
      </w:r>
    </w:p>
    <w:p w:rsidR="00C95945" w:rsidRPr="00CF2D9E" w:rsidRDefault="00895BBF" w:rsidP="0010592E">
      <w:pPr>
        <w:pStyle w:val="Standard"/>
        <w:contextualSpacing/>
        <w:jc w:val="both"/>
        <w:rPr>
          <w:rFonts w:asciiTheme="minorHAnsi" w:hAnsiTheme="minorHAnsi" w:cstheme="minorHAnsi"/>
          <w:sz w:val="20"/>
          <w:szCs w:val="20"/>
        </w:rPr>
      </w:pPr>
      <w:r w:rsidRPr="00CF2D9E">
        <w:rPr>
          <w:rFonts w:asciiTheme="minorHAnsi" w:hAnsiTheme="minorHAnsi" w:cstheme="minorHAnsi"/>
          <w:sz w:val="20"/>
          <w:szCs w:val="20"/>
        </w:rPr>
        <w:t>Pur in carenza di una qualsiasi forma di rendicontazione del tempo messo a disposizione da queste persone nel corso dell'anno, abbiamo ragione di credere che si possa trattare di alcune migliaia di ore.</w:t>
      </w:r>
    </w:p>
    <w:p w:rsidR="00C95945" w:rsidRPr="00F10483" w:rsidRDefault="00C95945" w:rsidP="0010592E">
      <w:pPr>
        <w:pStyle w:val="Standard"/>
        <w:autoSpaceDE w:val="0"/>
        <w:contextualSpacing/>
        <w:rPr>
          <w:rFonts w:asciiTheme="minorHAnsi" w:eastAsia="CUZSEJ+AGaramondPro-Semibold" w:hAnsiTheme="minorHAnsi" w:cstheme="minorHAnsi"/>
          <w:bCs/>
          <w:sz w:val="20"/>
          <w:szCs w:val="20"/>
        </w:rPr>
      </w:pPr>
    </w:p>
    <w:p w:rsidR="00C95945" w:rsidRPr="00CF2D9E" w:rsidRDefault="00895BBF" w:rsidP="0010592E">
      <w:pPr>
        <w:pStyle w:val="Standard"/>
        <w:autoSpaceDE w:val="0"/>
        <w:contextualSpacing/>
        <w:rPr>
          <w:rFonts w:asciiTheme="minorHAnsi" w:eastAsia="CUZSEJ+AGaramondPro-Semibold" w:hAnsiTheme="minorHAnsi" w:cstheme="minorHAnsi"/>
          <w:b/>
          <w:bCs/>
          <w:sz w:val="26"/>
          <w:szCs w:val="26"/>
        </w:rPr>
      </w:pPr>
      <w:r w:rsidRPr="00CF2D9E">
        <w:rPr>
          <w:rFonts w:asciiTheme="minorHAnsi" w:eastAsia="CUZSEJ+AGaramondPro-Semibold" w:hAnsiTheme="minorHAnsi" w:cstheme="minorHAnsi"/>
          <w:b/>
          <w:bCs/>
          <w:sz w:val="26"/>
          <w:szCs w:val="26"/>
        </w:rPr>
        <w:t>Le sedi locali e i volontari all'estero</w:t>
      </w:r>
    </w:p>
    <w:p w:rsidR="008544FC" w:rsidRDefault="00895BBF" w:rsidP="0010592E">
      <w:pPr>
        <w:pStyle w:val="Standard"/>
        <w:autoSpaceDE w:val="0"/>
        <w:contextualSpacing/>
        <w:jc w:val="both"/>
        <w:rPr>
          <w:rFonts w:asciiTheme="minorHAnsi" w:eastAsia="CUZSEJ+GillSans-Light" w:hAnsiTheme="minorHAnsi" w:cstheme="minorHAnsi"/>
          <w:sz w:val="20"/>
          <w:szCs w:val="20"/>
        </w:rPr>
      </w:pPr>
      <w:r w:rsidRPr="00CF2D9E">
        <w:rPr>
          <w:rFonts w:asciiTheme="minorHAnsi" w:eastAsia="CUZSEJ+GillSans-Light" w:hAnsiTheme="minorHAnsi" w:cstheme="minorHAnsi"/>
          <w:sz w:val="20"/>
          <w:szCs w:val="20"/>
        </w:rPr>
        <w:t xml:space="preserve">Le sedi locali di SVI sono costituite da tutti i paesi in cui l’organismo ha un ufficio e almeno un progetto di cui è capofila. Il personale che opera in tali sedi è dedicato al coordinamento e alla gestione dei progetti in loco ed è costituito sia da </w:t>
      </w:r>
      <w:r w:rsidRPr="00A0301A">
        <w:rPr>
          <w:rFonts w:asciiTheme="minorHAnsi" w:eastAsia="CUZSEJ+GillSans-Light" w:hAnsiTheme="minorHAnsi" w:cstheme="minorHAnsi"/>
          <w:sz w:val="20"/>
          <w:szCs w:val="20"/>
        </w:rPr>
        <w:t xml:space="preserve">personale espatriato con contratti di lavoro di volontariato che da personale locale.  </w:t>
      </w:r>
    </w:p>
    <w:p w:rsidR="001710A2" w:rsidRDefault="00895BBF" w:rsidP="001710A2">
      <w:pPr>
        <w:pStyle w:val="Standard"/>
        <w:autoSpaceDE w:val="0"/>
        <w:contextualSpacing/>
        <w:jc w:val="both"/>
        <w:rPr>
          <w:rFonts w:asciiTheme="minorHAnsi" w:eastAsia="CUZSEJ+GillSans-Light" w:hAnsiTheme="minorHAnsi" w:cstheme="minorHAnsi"/>
          <w:bCs/>
          <w:sz w:val="20"/>
          <w:szCs w:val="20"/>
        </w:rPr>
      </w:pPr>
      <w:r w:rsidRPr="00A0301A">
        <w:rPr>
          <w:rFonts w:asciiTheme="minorHAnsi" w:eastAsia="CUZSEJ+GillSans-Light" w:hAnsiTheme="minorHAnsi" w:cstheme="minorHAnsi"/>
          <w:sz w:val="20"/>
          <w:szCs w:val="20"/>
        </w:rPr>
        <w:t>Al 31 dicembre 201</w:t>
      </w:r>
      <w:r w:rsidR="00A0301A" w:rsidRPr="00A0301A">
        <w:rPr>
          <w:rFonts w:asciiTheme="minorHAnsi" w:eastAsia="CUZSEJ+GillSans-Light" w:hAnsiTheme="minorHAnsi" w:cstheme="minorHAnsi"/>
          <w:sz w:val="20"/>
          <w:szCs w:val="20"/>
        </w:rPr>
        <w:t>3</w:t>
      </w:r>
      <w:r w:rsidRPr="00A0301A">
        <w:rPr>
          <w:rFonts w:asciiTheme="minorHAnsi" w:eastAsia="CUZSEJ+GillSans-Light" w:hAnsiTheme="minorHAnsi" w:cstheme="minorHAnsi"/>
          <w:sz w:val="20"/>
          <w:szCs w:val="20"/>
        </w:rPr>
        <w:t xml:space="preserve"> i volontari espatriati erano</w:t>
      </w:r>
      <w:r w:rsidR="0090172C" w:rsidRPr="00A0301A">
        <w:rPr>
          <w:rFonts w:asciiTheme="minorHAnsi" w:eastAsia="CUZSEJ+GillSans-Light" w:hAnsiTheme="minorHAnsi" w:cstheme="minorHAnsi"/>
          <w:sz w:val="20"/>
          <w:szCs w:val="20"/>
        </w:rPr>
        <w:t xml:space="preserve"> 1</w:t>
      </w:r>
      <w:r w:rsidR="00082555">
        <w:rPr>
          <w:rFonts w:asciiTheme="minorHAnsi" w:eastAsia="CUZSEJ+GillSans-Light" w:hAnsiTheme="minorHAnsi" w:cstheme="minorHAnsi"/>
          <w:sz w:val="20"/>
          <w:szCs w:val="20"/>
        </w:rPr>
        <w:t>4</w:t>
      </w:r>
      <w:r w:rsidR="00604AA5" w:rsidRPr="00A0301A">
        <w:rPr>
          <w:rFonts w:asciiTheme="minorHAnsi" w:eastAsia="CUZSEJ+GillSans-Light" w:hAnsiTheme="minorHAnsi" w:cstheme="minorHAnsi"/>
          <w:sz w:val="20"/>
          <w:szCs w:val="20"/>
        </w:rPr>
        <w:t>:</w:t>
      </w:r>
      <w:r w:rsidRPr="00A0301A">
        <w:rPr>
          <w:rFonts w:asciiTheme="minorHAnsi" w:eastAsia="CUZSEJ+GillSans-Light" w:hAnsiTheme="minorHAnsi" w:cstheme="minorHAnsi"/>
          <w:sz w:val="20"/>
          <w:szCs w:val="20"/>
        </w:rPr>
        <w:t xml:space="preserve"> </w:t>
      </w:r>
      <w:r w:rsidR="00082555">
        <w:rPr>
          <w:rFonts w:asciiTheme="minorHAnsi" w:eastAsia="CUZSEJ+GillSans-Light" w:hAnsiTheme="minorHAnsi" w:cstheme="minorHAnsi"/>
          <w:sz w:val="20"/>
          <w:szCs w:val="20"/>
        </w:rPr>
        <w:t>6</w:t>
      </w:r>
      <w:r w:rsidRPr="00A0301A">
        <w:rPr>
          <w:rFonts w:asciiTheme="minorHAnsi" w:eastAsia="CUZSEJ+GillSans-Light" w:hAnsiTheme="minorHAnsi" w:cstheme="minorHAnsi"/>
          <w:sz w:val="20"/>
          <w:szCs w:val="20"/>
        </w:rPr>
        <w:t xml:space="preserve"> donne e </w:t>
      </w:r>
      <w:r w:rsidR="00A0301A" w:rsidRPr="00A0301A">
        <w:rPr>
          <w:rFonts w:asciiTheme="minorHAnsi" w:eastAsia="CUZSEJ+GillSans-Light" w:hAnsiTheme="minorHAnsi" w:cstheme="minorHAnsi"/>
          <w:sz w:val="20"/>
          <w:szCs w:val="20"/>
        </w:rPr>
        <w:t>8</w:t>
      </w:r>
      <w:r w:rsidRPr="00A0301A">
        <w:rPr>
          <w:rFonts w:asciiTheme="minorHAnsi" w:eastAsia="CUZSEJ+GillSans-Light" w:hAnsiTheme="minorHAnsi" w:cstheme="minorHAnsi"/>
          <w:sz w:val="20"/>
          <w:szCs w:val="20"/>
        </w:rPr>
        <w:t xml:space="preserve"> uomini</w:t>
      </w:r>
      <w:r w:rsidRPr="00A0301A">
        <w:rPr>
          <w:rFonts w:asciiTheme="minorHAnsi" w:eastAsia="CUZSEJ+GillSans-Light" w:hAnsiTheme="minorHAnsi" w:cstheme="minorHAnsi"/>
          <w:bCs/>
          <w:sz w:val="20"/>
          <w:szCs w:val="20"/>
        </w:rPr>
        <w:t>.</w:t>
      </w:r>
      <w:r w:rsidR="00172881" w:rsidRPr="00A0301A">
        <w:rPr>
          <w:rFonts w:asciiTheme="minorHAnsi" w:eastAsia="CUZSEJ+GillSans-Light" w:hAnsiTheme="minorHAnsi" w:cstheme="minorHAnsi"/>
          <w:bCs/>
          <w:sz w:val="20"/>
          <w:szCs w:val="20"/>
        </w:rPr>
        <w:t xml:space="preserve"> </w:t>
      </w:r>
    </w:p>
    <w:p w:rsidR="001710A2" w:rsidRDefault="001710A2" w:rsidP="001710A2">
      <w:pPr>
        <w:pStyle w:val="Standard"/>
        <w:autoSpaceDE w:val="0"/>
        <w:contextualSpacing/>
        <w:jc w:val="both"/>
        <w:rPr>
          <w:rFonts w:asciiTheme="minorHAnsi" w:eastAsia="CUZSEJ+GillSans-Light" w:hAnsiTheme="minorHAnsi" w:cstheme="minorHAnsi"/>
          <w:bCs/>
          <w:sz w:val="20"/>
          <w:szCs w:val="20"/>
        </w:rPr>
      </w:pPr>
    </w:p>
    <w:p w:rsidR="00F356A2" w:rsidRPr="00CF2D9E" w:rsidRDefault="00F356A2" w:rsidP="001710A2">
      <w:pPr>
        <w:pStyle w:val="Standard"/>
        <w:autoSpaceDE w:val="0"/>
        <w:contextualSpacing/>
        <w:jc w:val="both"/>
        <w:rPr>
          <w:rFonts w:asciiTheme="minorHAnsi" w:eastAsia="CUZSEJ+AGaramondPro-Semibold" w:hAnsiTheme="minorHAnsi" w:cstheme="minorHAnsi"/>
          <w:b/>
          <w:bCs/>
          <w:sz w:val="26"/>
          <w:szCs w:val="26"/>
        </w:rPr>
      </w:pPr>
      <w:r w:rsidRPr="000268CA">
        <w:rPr>
          <w:rFonts w:asciiTheme="minorHAnsi" w:eastAsia="CUZSEJ+GillSans" w:hAnsiTheme="minorHAnsi" w:cstheme="minorHAnsi"/>
          <w:b/>
          <w:bCs/>
          <w:sz w:val="26"/>
          <w:szCs w:val="26"/>
        </w:rPr>
        <w:t>La s</w:t>
      </w:r>
      <w:r w:rsidRPr="000268CA">
        <w:rPr>
          <w:rFonts w:asciiTheme="minorHAnsi" w:eastAsia="CUZSEJ+AGaramondPro-Semibold" w:hAnsiTheme="minorHAnsi" w:cstheme="minorHAnsi"/>
          <w:b/>
          <w:bCs/>
          <w:sz w:val="26"/>
          <w:szCs w:val="26"/>
        </w:rPr>
        <w:t>ede</w:t>
      </w:r>
      <w:r w:rsidRPr="00CF2D9E">
        <w:rPr>
          <w:rFonts w:asciiTheme="minorHAnsi" w:eastAsia="CUZSEJ+AGaramondPro-Semibold" w:hAnsiTheme="minorHAnsi" w:cstheme="minorHAnsi"/>
          <w:b/>
          <w:bCs/>
          <w:sz w:val="26"/>
          <w:szCs w:val="26"/>
        </w:rPr>
        <w:t xml:space="preserve"> SVI in Italia e le rappresentanze locali nel Sud del mondo</w:t>
      </w:r>
    </w:p>
    <w:p w:rsidR="00F356A2" w:rsidRPr="00CF2D9E" w:rsidRDefault="00F356A2" w:rsidP="00F356A2">
      <w:pPr>
        <w:pStyle w:val="Standard"/>
        <w:pBdr>
          <w:top w:val="single" w:sz="4" w:space="1" w:color="auto"/>
          <w:left w:val="single" w:sz="4" w:space="4" w:color="auto"/>
          <w:bottom w:val="single" w:sz="4" w:space="1" w:color="auto"/>
          <w:right w:val="single" w:sz="4" w:space="4" w:color="auto"/>
        </w:pBdr>
        <w:autoSpaceDE w:val="0"/>
        <w:contextualSpacing/>
        <w:rPr>
          <w:rFonts w:asciiTheme="minorHAnsi" w:eastAsia="CUZSEJ+AGaramondPro-Semibold" w:hAnsiTheme="minorHAnsi" w:cstheme="minorHAnsi"/>
          <w:b/>
          <w:bCs/>
          <w:sz w:val="20"/>
          <w:szCs w:val="20"/>
        </w:rPr>
      </w:pPr>
      <w:r w:rsidRPr="00CF2D9E">
        <w:rPr>
          <w:rFonts w:asciiTheme="minorHAnsi" w:eastAsia="CUZSEJ+AGaramondPro-Semibold" w:hAnsiTheme="minorHAnsi" w:cstheme="minorHAnsi"/>
          <w:b/>
          <w:bCs/>
          <w:sz w:val="20"/>
          <w:szCs w:val="20"/>
        </w:rPr>
        <w:t>Italia</w:t>
      </w:r>
    </w:p>
    <w:p w:rsidR="00F356A2" w:rsidRPr="00CF2D9E" w:rsidRDefault="00F356A2" w:rsidP="00F356A2">
      <w:pPr>
        <w:pStyle w:val="Standard"/>
        <w:pBdr>
          <w:top w:val="single" w:sz="4" w:space="1" w:color="auto"/>
          <w:left w:val="single" w:sz="4" w:space="4" w:color="auto"/>
          <w:bottom w:val="single" w:sz="4" w:space="1" w:color="auto"/>
          <w:right w:val="single" w:sz="4" w:space="4" w:color="auto"/>
        </w:pBdr>
        <w:autoSpaceDE w:val="0"/>
        <w:contextualSpacing/>
        <w:rPr>
          <w:rFonts w:asciiTheme="minorHAnsi" w:eastAsia="CUZSEJ+AGaramondPro-Semibold" w:hAnsiTheme="minorHAnsi" w:cstheme="minorHAnsi"/>
          <w:sz w:val="20"/>
          <w:szCs w:val="20"/>
        </w:rPr>
      </w:pPr>
      <w:r w:rsidRPr="00CF2D9E">
        <w:rPr>
          <w:rFonts w:asciiTheme="minorHAnsi" w:eastAsia="CUZSEJ+AGaramondPro-Semibold" w:hAnsiTheme="minorHAnsi" w:cstheme="minorHAnsi"/>
          <w:sz w:val="20"/>
          <w:szCs w:val="20"/>
        </w:rPr>
        <w:t>Viale Venezia 116 25123 Brescia (Italia)</w:t>
      </w:r>
    </w:p>
    <w:p w:rsidR="00F356A2" w:rsidRPr="002A2041" w:rsidRDefault="00F356A2" w:rsidP="00F356A2">
      <w:pPr>
        <w:pStyle w:val="Standard"/>
        <w:pBdr>
          <w:top w:val="single" w:sz="4" w:space="1" w:color="auto"/>
          <w:left w:val="single" w:sz="4" w:space="4" w:color="auto"/>
          <w:bottom w:val="single" w:sz="4" w:space="1" w:color="auto"/>
          <w:right w:val="single" w:sz="4" w:space="4" w:color="auto"/>
        </w:pBdr>
        <w:autoSpaceDE w:val="0"/>
        <w:contextualSpacing/>
        <w:rPr>
          <w:rFonts w:asciiTheme="minorHAnsi" w:eastAsia="CUZSEJ+AGaramondPro-Semibold" w:hAnsiTheme="minorHAnsi" w:cstheme="minorHAnsi"/>
          <w:sz w:val="20"/>
          <w:szCs w:val="20"/>
          <w:lang w:val="fr-FR"/>
        </w:rPr>
      </w:pPr>
      <w:proofErr w:type="gramStart"/>
      <w:r w:rsidRPr="002A2041">
        <w:rPr>
          <w:rFonts w:asciiTheme="minorHAnsi" w:eastAsia="CUZSEJ+AGaramondPro-Semibold" w:hAnsiTheme="minorHAnsi" w:cstheme="minorHAnsi"/>
          <w:sz w:val="20"/>
          <w:szCs w:val="20"/>
          <w:lang w:val="fr-FR"/>
        </w:rPr>
        <w:t>tel</w:t>
      </w:r>
      <w:proofErr w:type="gramEnd"/>
      <w:r w:rsidRPr="002A2041">
        <w:rPr>
          <w:rFonts w:asciiTheme="minorHAnsi" w:eastAsia="CUZSEJ+AGaramondPro-Semibold" w:hAnsiTheme="minorHAnsi" w:cstheme="minorHAnsi"/>
          <w:sz w:val="20"/>
          <w:szCs w:val="20"/>
          <w:lang w:val="fr-FR"/>
        </w:rPr>
        <w:t>. +39.030.3367915 Fax +39.030.3361763</w:t>
      </w:r>
    </w:p>
    <w:p w:rsidR="00F356A2" w:rsidRDefault="00F356A2" w:rsidP="00F356A2">
      <w:pPr>
        <w:pStyle w:val="Standard"/>
        <w:pBdr>
          <w:top w:val="single" w:sz="4" w:space="1" w:color="auto"/>
          <w:left w:val="single" w:sz="4" w:space="4" w:color="auto"/>
          <w:bottom w:val="single" w:sz="4" w:space="1" w:color="auto"/>
          <w:right w:val="single" w:sz="4" w:space="4" w:color="auto"/>
        </w:pBdr>
        <w:autoSpaceDE w:val="0"/>
        <w:contextualSpacing/>
        <w:rPr>
          <w:rFonts w:asciiTheme="minorHAnsi" w:eastAsia="CUZSEJ+AGaramondPro-Semibold" w:hAnsiTheme="minorHAnsi" w:cstheme="minorHAnsi"/>
          <w:color w:val="000000"/>
          <w:sz w:val="20"/>
          <w:szCs w:val="20"/>
          <w:lang w:val="fr-FR"/>
        </w:rPr>
      </w:pPr>
      <w:proofErr w:type="gramStart"/>
      <w:r w:rsidRPr="002A2041">
        <w:rPr>
          <w:rFonts w:asciiTheme="minorHAnsi" w:eastAsia="CUZSEJ+AGaramondPro-Semibold" w:hAnsiTheme="minorHAnsi" w:cstheme="minorHAnsi"/>
          <w:sz w:val="20"/>
          <w:szCs w:val="20"/>
          <w:lang w:val="fr-FR"/>
        </w:rPr>
        <w:t>mail</w:t>
      </w:r>
      <w:r>
        <w:rPr>
          <w:rFonts w:asciiTheme="minorHAnsi" w:eastAsia="CUZSEJ+AGaramondPro-Semibold" w:hAnsiTheme="minorHAnsi" w:cstheme="minorHAnsi"/>
          <w:sz w:val="20"/>
          <w:szCs w:val="20"/>
          <w:lang w:val="fr-FR"/>
        </w:rPr>
        <w:t>:</w:t>
      </w:r>
      <w:proofErr w:type="gramEnd"/>
      <w:r w:rsidRPr="002A2041">
        <w:rPr>
          <w:rFonts w:asciiTheme="minorHAnsi" w:eastAsia="CUZSEJ+AGaramondPro-Semibold" w:hAnsiTheme="minorHAnsi" w:cstheme="minorHAnsi"/>
          <w:sz w:val="20"/>
          <w:szCs w:val="20"/>
          <w:lang w:val="fr-FR"/>
        </w:rPr>
        <w:t xml:space="preserve"> </w:t>
      </w:r>
      <w:hyperlink r:id="rId13" w:history="1">
        <w:r w:rsidRPr="002A2041">
          <w:rPr>
            <w:rFonts w:asciiTheme="minorHAnsi" w:eastAsia="CUZSEJ+AGaramondPro-Semibold" w:hAnsiTheme="minorHAnsi" w:cstheme="minorHAnsi"/>
            <w:color w:val="000000"/>
            <w:sz w:val="20"/>
            <w:szCs w:val="20"/>
            <w:lang w:val="fr-FR"/>
          </w:rPr>
          <w:t>info@svibrescia.it</w:t>
        </w:r>
      </w:hyperlink>
      <w:hyperlink r:id="rId14" w:history="1">
        <w:r w:rsidRPr="002A2041">
          <w:rPr>
            <w:rFonts w:asciiTheme="minorHAnsi" w:eastAsia="CUZSEJ+AGaramondPro-Semibold" w:hAnsiTheme="minorHAnsi" w:cstheme="minorHAnsi"/>
            <w:color w:val="000000"/>
            <w:sz w:val="20"/>
            <w:szCs w:val="20"/>
            <w:lang w:val="fr-FR"/>
          </w:rPr>
          <w:t xml:space="preserve"> </w:t>
        </w:r>
      </w:hyperlink>
      <w:r w:rsidRPr="002A2041">
        <w:rPr>
          <w:rFonts w:asciiTheme="minorHAnsi" w:eastAsia="CUZSEJ+AGaramondPro-Semibold" w:hAnsiTheme="minorHAnsi" w:cstheme="minorHAnsi"/>
          <w:sz w:val="20"/>
          <w:szCs w:val="20"/>
          <w:lang w:val="fr-FR"/>
        </w:rPr>
        <w:t>web</w:t>
      </w:r>
      <w:r>
        <w:rPr>
          <w:rFonts w:asciiTheme="minorHAnsi" w:eastAsia="CUZSEJ+AGaramondPro-Semibold" w:hAnsiTheme="minorHAnsi" w:cstheme="minorHAnsi"/>
          <w:sz w:val="20"/>
          <w:szCs w:val="20"/>
          <w:lang w:val="fr-FR"/>
        </w:rPr>
        <w:t> :</w:t>
      </w:r>
      <w:r w:rsidRPr="002A2041">
        <w:rPr>
          <w:rFonts w:asciiTheme="minorHAnsi" w:eastAsia="CUZSEJ+AGaramondPro-Semibold" w:hAnsiTheme="minorHAnsi" w:cstheme="minorHAnsi"/>
          <w:sz w:val="20"/>
          <w:szCs w:val="20"/>
          <w:lang w:val="fr-FR"/>
        </w:rPr>
        <w:t xml:space="preserve"> </w:t>
      </w:r>
      <w:hyperlink r:id="rId15" w:history="1">
        <w:r w:rsidRPr="002A2041">
          <w:rPr>
            <w:rFonts w:asciiTheme="minorHAnsi" w:eastAsia="CUZSEJ+AGaramondPro-Semibold" w:hAnsiTheme="minorHAnsi" w:cstheme="minorHAnsi"/>
            <w:color w:val="000000"/>
            <w:sz w:val="20"/>
            <w:szCs w:val="20"/>
            <w:lang w:val="fr-FR"/>
          </w:rPr>
          <w:t>www.svibrescia.it</w:t>
        </w:r>
      </w:hyperlink>
    </w:p>
    <w:p w:rsidR="001710A2" w:rsidRDefault="001710A2" w:rsidP="00F356A2">
      <w:pPr>
        <w:pStyle w:val="Standard"/>
        <w:pBdr>
          <w:top w:val="single" w:sz="4" w:space="1" w:color="auto"/>
          <w:left w:val="single" w:sz="4" w:space="4" w:color="auto"/>
          <w:bottom w:val="single" w:sz="4" w:space="1" w:color="auto"/>
          <w:right w:val="single" w:sz="4" w:space="4" w:color="auto"/>
        </w:pBdr>
        <w:autoSpaceDE w:val="0"/>
        <w:contextualSpacing/>
        <w:rPr>
          <w:rFonts w:asciiTheme="minorHAnsi" w:eastAsia="CUZSEJ+AGaramondPro-Semibold" w:hAnsiTheme="minorHAnsi" w:cstheme="minorHAnsi"/>
          <w:color w:val="000000"/>
          <w:sz w:val="20"/>
          <w:szCs w:val="20"/>
          <w:lang w:val="fr-FR"/>
        </w:rPr>
      </w:pPr>
    </w:p>
    <w:p w:rsidR="00F356A2" w:rsidRPr="002A2041" w:rsidRDefault="00F356A2" w:rsidP="00F356A2">
      <w:pPr>
        <w:pStyle w:val="Standard"/>
        <w:pBdr>
          <w:top w:val="single" w:sz="4" w:space="1" w:color="auto"/>
          <w:left w:val="single" w:sz="4" w:space="4" w:color="auto"/>
          <w:bottom w:val="single" w:sz="4" w:space="1" w:color="auto"/>
          <w:right w:val="single" w:sz="4" w:space="4" w:color="auto"/>
        </w:pBdr>
        <w:autoSpaceDE w:val="0"/>
        <w:contextualSpacing/>
        <w:rPr>
          <w:rFonts w:asciiTheme="minorHAnsi" w:eastAsia="CUZSEJ+AGaramondPro-Semibold" w:hAnsiTheme="minorHAnsi" w:cstheme="minorHAnsi"/>
          <w:b/>
          <w:bCs/>
          <w:sz w:val="20"/>
          <w:szCs w:val="20"/>
          <w:lang w:val="fr-FR"/>
        </w:rPr>
      </w:pPr>
      <w:r w:rsidRPr="002A2041">
        <w:rPr>
          <w:rFonts w:asciiTheme="minorHAnsi" w:eastAsia="CUZSEJ+AGaramondPro-Semibold" w:hAnsiTheme="minorHAnsi" w:cstheme="minorHAnsi"/>
          <w:b/>
          <w:bCs/>
          <w:sz w:val="20"/>
          <w:szCs w:val="20"/>
          <w:lang w:val="fr-FR"/>
        </w:rPr>
        <w:t>Burundi</w:t>
      </w:r>
    </w:p>
    <w:p w:rsidR="00F356A2" w:rsidRPr="002A2041" w:rsidRDefault="00F356A2" w:rsidP="00F356A2">
      <w:pPr>
        <w:pStyle w:val="Standard"/>
        <w:pBdr>
          <w:top w:val="single" w:sz="4" w:space="1" w:color="auto"/>
          <w:left w:val="single" w:sz="4" w:space="4" w:color="auto"/>
          <w:bottom w:val="single" w:sz="4" w:space="1" w:color="auto"/>
          <w:right w:val="single" w:sz="4" w:space="4" w:color="auto"/>
        </w:pBdr>
        <w:autoSpaceDE w:val="0"/>
        <w:contextualSpacing/>
        <w:rPr>
          <w:rFonts w:asciiTheme="minorHAnsi" w:eastAsia="CUZSEJ+AGaramondPro-Semibold" w:hAnsiTheme="minorHAnsi" w:cstheme="minorHAnsi"/>
          <w:sz w:val="20"/>
          <w:szCs w:val="20"/>
          <w:lang w:val="fr-FR"/>
        </w:rPr>
      </w:pPr>
      <w:proofErr w:type="spellStart"/>
      <w:r w:rsidRPr="002A2041">
        <w:rPr>
          <w:rFonts w:asciiTheme="minorHAnsi" w:eastAsia="CUZSEJ+AGaramondPro-Semibold" w:hAnsiTheme="minorHAnsi" w:cstheme="minorHAnsi"/>
          <w:sz w:val="20"/>
          <w:szCs w:val="20"/>
          <w:lang w:val="fr-FR"/>
        </w:rPr>
        <w:t>Progetto</w:t>
      </w:r>
      <w:proofErr w:type="spellEnd"/>
      <w:r w:rsidRPr="002A2041">
        <w:rPr>
          <w:rFonts w:asciiTheme="minorHAnsi" w:eastAsia="CUZSEJ+AGaramondPro-Semibold" w:hAnsiTheme="minorHAnsi" w:cstheme="minorHAnsi"/>
          <w:sz w:val="20"/>
          <w:szCs w:val="20"/>
          <w:lang w:val="fr-FR"/>
        </w:rPr>
        <w:t xml:space="preserve"> </w:t>
      </w:r>
      <w:proofErr w:type="spellStart"/>
      <w:proofErr w:type="gramStart"/>
      <w:r w:rsidRPr="002A2041">
        <w:rPr>
          <w:rFonts w:asciiTheme="minorHAnsi" w:eastAsia="CUZSEJ+AGaramondPro-Semibold" w:hAnsiTheme="minorHAnsi" w:cstheme="minorHAnsi"/>
          <w:sz w:val="20"/>
          <w:szCs w:val="20"/>
          <w:lang w:val="fr-FR"/>
        </w:rPr>
        <w:t>Mivo</w:t>
      </w:r>
      <w:proofErr w:type="spellEnd"/>
      <w:r w:rsidRPr="002A2041">
        <w:rPr>
          <w:rFonts w:asciiTheme="minorHAnsi" w:eastAsia="CUZSEJ+AGaramondPro-Semibold" w:hAnsiTheme="minorHAnsi" w:cstheme="minorHAnsi"/>
          <w:sz w:val="20"/>
          <w:szCs w:val="20"/>
          <w:lang w:val="fr-FR"/>
        </w:rPr>
        <w:t>:</w:t>
      </w:r>
      <w:proofErr w:type="gramEnd"/>
      <w:r w:rsidRPr="002A2041">
        <w:rPr>
          <w:rFonts w:asciiTheme="minorHAnsi" w:eastAsia="CUZSEJ+AGaramondPro-Semibold" w:hAnsiTheme="minorHAnsi" w:cstheme="minorHAnsi"/>
          <w:sz w:val="20"/>
          <w:szCs w:val="20"/>
          <w:lang w:val="fr-FR"/>
        </w:rPr>
        <w:t xml:space="preserve">  Projet d'aide aux </w:t>
      </w:r>
      <w:proofErr w:type="spellStart"/>
      <w:r w:rsidRPr="002A2041">
        <w:rPr>
          <w:rFonts w:asciiTheme="minorHAnsi" w:eastAsia="CUZSEJ+AGaramondPro-Semibold" w:hAnsiTheme="minorHAnsi" w:cstheme="minorHAnsi"/>
          <w:sz w:val="20"/>
          <w:szCs w:val="20"/>
          <w:lang w:val="fr-FR"/>
        </w:rPr>
        <w:t>Batwa</w:t>
      </w:r>
      <w:proofErr w:type="spellEnd"/>
      <w:r w:rsidRPr="002A2041">
        <w:rPr>
          <w:rFonts w:asciiTheme="minorHAnsi" w:eastAsia="CUZSEJ+AGaramondPro-Semibold" w:hAnsiTheme="minorHAnsi" w:cstheme="minorHAnsi"/>
          <w:sz w:val="20"/>
          <w:szCs w:val="20"/>
          <w:lang w:val="fr-FR"/>
        </w:rPr>
        <w:t xml:space="preserve"> B.P. 2 – Ngozi</w:t>
      </w:r>
    </w:p>
    <w:p w:rsidR="00F356A2" w:rsidRDefault="00F356A2" w:rsidP="00F356A2">
      <w:pPr>
        <w:pStyle w:val="Standard"/>
        <w:pBdr>
          <w:top w:val="single" w:sz="4" w:space="1" w:color="auto"/>
          <w:left w:val="single" w:sz="4" w:space="4" w:color="auto"/>
          <w:bottom w:val="single" w:sz="4" w:space="1" w:color="auto"/>
          <w:right w:val="single" w:sz="4" w:space="4" w:color="auto"/>
        </w:pBdr>
        <w:autoSpaceDE w:val="0"/>
        <w:contextualSpacing/>
        <w:rPr>
          <w:rFonts w:asciiTheme="minorHAnsi" w:eastAsia="CUZSEJ+AGaramondPro-Semibold" w:hAnsiTheme="minorHAnsi" w:cstheme="minorHAnsi"/>
          <w:sz w:val="20"/>
          <w:szCs w:val="20"/>
        </w:rPr>
      </w:pPr>
      <w:proofErr w:type="spellStart"/>
      <w:r>
        <w:rPr>
          <w:rFonts w:asciiTheme="minorHAnsi" w:eastAsia="CUZSEJ+AGaramondPro-Semibold" w:hAnsiTheme="minorHAnsi" w:cstheme="minorHAnsi"/>
          <w:sz w:val="20"/>
          <w:szCs w:val="20"/>
        </w:rPr>
        <w:t>Progeto</w:t>
      </w:r>
      <w:proofErr w:type="spellEnd"/>
      <w:r>
        <w:rPr>
          <w:rFonts w:asciiTheme="minorHAnsi" w:eastAsia="CUZSEJ+AGaramondPro-Semibold" w:hAnsiTheme="minorHAnsi" w:cstheme="minorHAnsi"/>
          <w:sz w:val="20"/>
          <w:szCs w:val="20"/>
        </w:rPr>
        <w:t xml:space="preserve"> </w:t>
      </w:r>
      <w:proofErr w:type="spellStart"/>
      <w:r w:rsidRPr="00843424">
        <w:rPr>
          <w:rFonts w:asciiTheme="minorHAnsi" w:eastAsia="CUZSEJ+AGaramondPro-Semibold" w:hAnsiTheme="minorHAnsi" w:cstheme="minorHAnsi"/>
          <w:sz w:val="20"/>
          <w:szCs w:val="20"/>
        </w:rPr>
        <w:t>O</w:t>
      </w:r>
      <w:r>
        <w:rPr>
          <w:rFonts w:asciiTheme="minorHAnsi" w:eastAsia="CUZSEJ+AGaramondPro-Semibold" w:hAnsiTheme="minorHAnsi" w:cstheme="minorHAnsi"/>
          <w:sz w:val="20"/>
          <w:szCs w:val="20"/>
        </w:rPr>
        <w:t>iceo</w:t>
      </w:r>
      <w:proofErr w:type="spellEnd"/>
      <w:r>
        <w:rPr>
          <w:rFonts w:asciiTheme="minorHAnsi" w:eastAsia="CUZSEJ+AGaramondPro-Semibold" w:hAnsiTheme="minorHAnsi" w:cstheme="minorHAnsi"/>
          <w:sz w:val="20"/>
          <w:szCs w:val="20"/>
        </w:rPr>
        <w:t xml:space="preserve">: </w:t>
      </w:r>
      <w:r w:rsidRPr="00843424">
        <w:rPr>
          <w:rFonts w:asciiTheme="minorHAnsi" w:eastAsia="CUZSEJ+AGaramondPro-Semibold" w:hAnsiTheme="minorHAnsi" w:cstheme="minorHAnsi"/>
          <w:sz w:val="20"/>
          <w:szCs w:val="20"/>
        </w:rPr>
        <w:t xml:space="preserve">Quartiere </w:t>
      </w:r>
      <w:proofErr w:type="spellStart"/>
      <w:r w:rsidRPr="00843424">
        <w:rPr>
          <w:rFonts w:asciiTheme="minorHAnsi" w:eastAsia="CUZSEJ+AGaramondPro-Semibold" w:hAnsiTheme="minorHAnsi" w:cstheme="minorHAnsi"/>
          <w:sz w:val="20"/>
          <w:szCs w:val="20"/>
        </w:rPr>
        <w:t>Macarama</w:t>
      </w:r>
      <w:proofErr w:type="spellEnd"/>
      <w:r w:rsidRPr="00843424">
        <w:rPr>
          <w:rFonts w:asciiTheme="minorHAnsi" w:eastAsia="CUZSEJ+AGaramondPro-Semibold" w:hAnsiTheme="minorHAnsi" w:cstheme="minorHAnsi"/>
          <w:sz w:val="20"/>
          <w:szCs w:val="20"/>
        </w:rPr>
        <w:t xml:space="preserve"> – </w:t>
      </w:r>
      <w:proofErr w:type="spellStart"/>
      <w:r w:rsidRPr="00843424">
        <w:rPr>
          <w:rFonts w:asciiTheme="minorHAnsi" w:eastAsia="CUZSEJ+AGaramondPro-Semibold" w:hAnsiTheme="minorHAnsi" w:cstheme="minorHAnsi"/>
          <w:sz w:val="20"/>
          <w:szCs w:val="20"/>
        </w:rPr>
        <w:t>Gitega</w:t>
      </w:r>
      <w:proofErr w:type="spellEnd"/>
      <w:r w:rsidRPr="00843424">
        <w:rPr>
          <w:rFonts w:asciiTheme="minorHAnsi" w:eastAsia="CUZSEJ+AGaramondPro-Semibold" w:hAnsiTheme="minorHAnsi" w:cstheme="minorHAnsi"/>
          <w:sz w:val="20"/>
          <w:szCs w:val="20"/>
        </w:rPr>
        <w:t xml:space="preserve"> </w:t>
      </w:r>
    </w:p>
    <w:p w:rsidR="001710A2" w:rsidRDefault="001710A2" w:rsidP="00F356A2">
      <w:pPr>
        <w:pStyle w:val="Standard"/>
        <w:pBdr>
          <w:top w:val="single" w:sz="4" w:space="1" w:color="auto"/>
          <w:left w:val="single" w:sz="4" w:space="4" w:color="auto"/>
          <w:bottom w:val="single" w:sz="4" w:space="1" w:color="auto"/>
          <w:right w:val="single" w:sz="4" w:space="4" w:color="auto"/>
        </w:pBdr>
        <w:autoSpaceDE w:val="0"/>
        <w:contextualSpacing/>
        <w:rPr>
          <w:rFonts w:asciiTheme="minorHAnsi" w:eastAsia="CUZSEJ+AGaramondPro-Semibold" w:hAnsiTheme="minorHAnsi" w:cstheme="minorHAnsi"/>
          <w:sz w:val="20"/>
          <w:szCs w:val="20"/>
        </w:rPr>
      </w:pPr>
    </w:p>
    <w:p w:rsidR="00F356A2" w:rsidRPr="00CF2D9E" w:rsidRDefault="00F356A2" w:rsidP="00F356A2">
      <w:pPr>
        <w:pStyle w:val="Standard"/>
        <w:pBdr>
          <w:top w:val="single" w:sz="4" w:space="1" w:color="auto"/>
          <w:left w:val="single" w:sz="4" w:space="4" w:color="auto"/>
          <w:bottom w:val="single" w:sz="4" w:space="1" w:color="auto"/>
          <w:right w:val="single" w:sz="4" w:space="4" w:color="auto"/>
        </w:pBdr>
        <w:autoSpaceDE w:val="0"/>
        <w:contextualSpacing/>
        <w:rPr>
          <w:rFonts w:asciiTheme="minorHAnsi" w:eastAsia="CUZSEJ+AGaramondPro-Semibold" w:hAnsiTheme="minorHAnsi" w:cstheme="minorHAnsi"/>
          <w:b/>
          <w:bCs/>
          <w:sz w:val="20"/>
          <w:szCs w:val="20"/>
        </w:rPr>
      </w:pPr>
      <w:r w:rsidRPr="00CF2D9E">
        <w:rPr>
          <w:rFonts w:asciiTheme="minorHAnsi" w:eastAsia="CUZSEJ+AGaramondPro-Semibold" w:hAnsiTheme="minorHAnsi" w:cstheme="minorHAnsi"/>
          <w:b/>
          <w:bCs/>
          <w:sz w:val="20"/>
          <w:szCs w:val="20"/>
        </w:rPr>
        <w:t>Brasile</w:t>
      </w:r>
    </w:p>
    <w:p w:rsidR="00F356A2" w:rsidRDefault="00F356A2" w:rsidP="00F356A2">
      <w:pPr>
        <w:pStyle w:val="Standard"/>
        <w:pBdr>
          <w:top w:val="single" w:sz="4" w:space="1" w:color="auto"/>
          <w:left w:val="single" w:sz="4" w:space="4" w:color="auto"/>
          <w:bottom w:val="single" w:sz="4" w:space="1" w:color="auto"/>
          <w:right w:val="single" w:sz="4" w:space="4" w:color="auto"/>
        </w:pBdr>
        <w:autoSpaceDE w:val="0"/>
        <w:contextualSpacing/>
        <w:rPr>
          <w:rFonts w:asciiTheme="minorHAnsi" w:eastAsia="CUZSEJ+AGaramondPro-Semibold" w:hAnsiTheme="minorHAnsi" w:cstheme="minorHAnsi"/>
          <w:sz w:val="20"/>
          <w:szCs w:val="20"/>
        </w:rPr>
      </w:pPr>
      <w:proofErr w:type="spellStart"/>
      <w:r w:rsidRPr="00CF2D9E">
        <w:rPr>
          <w:rFonts w:asciiTheme="minorHAnsi" w:eastAsia="CUZSEJ+AGaramondPro-Semibold" w:hAnsiTheme="minorHAnsi" w:cstheme="minorHAnsi"/>
          <w:sz w:val="20"/>
          <w:szCs w:val="20"/>
        </w:rPr>
        <w:t>Trav</w:t>
      </w:r>
      <w:proofErr w:type="spellEnd"/>
      <w:r w:rsidRPr="00CF2D9E">
        <w:rPr>
          <w:rFonts w:asciiTheme="minorHAnsi" w:eastAsia="CUZSEJ+AGaramondPro-Semibold" w:hAnsiTheme="minorHAnsi" w:cstheme="minorHAnsi"/>
          <w:sz w:val="20"/>
          <w:szCs w:val="20"/>
        </w:rPr>
        <w:t xml:space="preserve">. Lomas Valentina, 1126 66.087 </w:t>
      </w:r>
      <w:proofErr w:type="spellStart"/>
      <w:r w:rsidRPr="00CF2D9E">
        <w:rPr>
          <w:rFonts w:asciiTheme="minorHAnsi" w:eastAsia="CUZSEJ+AGaramondPro-Semibold" w:hAnsiTheme="minorHAnsi" w:cstheme="minorHAnsi"/>
          <w:sz w:val="20"/>
          <w:szCs w:val="20"/>
        </w:rPr>
        <w:t>Pedreira</w:t>
      </w:r>
      <w:proofErr w:type="spellEnd"/>
      <w:r w:rsidRPr="00CF2D9E">
        <w:rPr>
          <w:rFonts w:asciiTheme="minorHAnsi" w:eastAsia="CUZSEJ+AGaramondPro-Semibold" w:hAnsiTheme="minorHAnsi" w:cstheme="minorHAnsi"/>
          <w:sz w:val="20"/>
          <w:szCs w:val="20"/>
        </w:rPr>
        <w:t xml:space="preserve"> – Belem – Parà</w:t>
      </w:r>
    </w:p>
    <w:p w:rsidR="001710A2" w:rsidRDefault="001710A2" w:rsidP="00F356A2">
      <w:pPr>
        <w:pStyle w:val="Standard"/>
        <w:pBdr>
          <w:top w:val="single" w:sz="4" w:space="1" w:color="auto"/>
          <w:left w:val="single" w:sz="4" w:space="4" w:color="auto"/>
          <w:bottom w:val="single" w:sz="4" w:space="1" w:color="auto"/>
          <w:right w:val="single" w:sz="4" w:space="4" w:color="auto"/>
        </w:pBdr>
        <w:autoSpaceDE w:val="0"/>
        <w:contextualSpacing/>
        <w:rPr>
          <w:rFonts w:asciiTheme="minorHAnsi" w:eastAsia="CUZSEJ+AGaramondPro-Semibold" w:hAnsiTheme="minorHAnsi" w:cstheme="minorHAnsi"/>
          <w:sz w:val="20"/>
          <w:szCs w:val="20"/>
        </w:rPr>
      </w:pPr>
    </w:p>
    <w:p w:rsidR="00F356A2" w:rsidRPr="00CF2D9E" w:rsidRDefault="00F356A2" w:rsidP="00F356A2">
      <w:pPr>
        <w:pStyle w:val="Standard"/>
        <w:pBdr>
          <w:top w:val="single" w:sz="4" w:space="1" w:color="auto"/>
          <w:left w:val="single" w:sz="4" w:space="4" w:color="auto"/>
          <w:bottom w:val="single" w:sz="4" w:space="1" w:color="auto"/>
          <w:right w:val="single" w:sz="4" w:space="4" w:color="auto"/>
        </w:pBdr>
        <w:autoSpaceDE w:val="0"/>
        <w:contextualSpacing/>
        <w:rPr>
          <w:rFonts w:asciiTheme="minorHAnsi" w:eastAsia="CUZSEJ+AGaramondPro-Semibold" w:hAnsiTheme="minorHAnsi" w:cstheme="minorHAnsi"/>
          <w:b/>
          <w:bCs/>
          <w:sz w:val="20"/>
          <w:szCs w:val="20"/>
        </w:rPr>
      </w:pPr>
      <w:r w:rsidRPr="00CF2D9E">
        <w:rPr>
          <w:rFonts w:asciiTheme="minorHAnsi" w:eastAsia="CUZSEJ+AGaramondPro-Semibold" w:hAnsiTheme="minorHAnsi" w:cstheme="minorHAnsi"/>
          <w:b/>
          <w:bCs/>
          <w:sz w:val="20"/>
          <w:szCs w:val="20"/>
        </w:rPr>
        <w:t>Kenya</w:t>
      </w:r>
    </w:p>
    <w:p w:rsidR="00F356A2" w:rsidRDefault="00F356A2" w:rsidP="00F356A2">
      <w:pPr>
        <w:pStyle w:val="Standard"/>
        <w:pBdr>
          <w:top w:val="single" w:sz="4" w:space="1" w:color="auto"/>
          <w:left w:val="single" w:sz="4" w:space="4" w:color="auto"/>
          <w:bottom w:val="single" w:sz="4" w:space="1" w:color="auto"/>
          <w:right w:val="single" w:sz="4" w:space="4" w:color="auto"/>
        </w:pBdr>
        <w:autoSpaceDE w:val="0"/>
        <w:contextualSpacing/>
        <w:rPr>
          <w:rFonts w:asciiTheme="minorHAnsi" w:eastAsia="CUZSEJ+AGaramondPro-Semibold" w:hAnsiTheme="minorHAnsi" w:cstheme="minorHAnsi"/>
          <w:sz w:val="20"/>
          <w:szCs w:val="20"/>
        </w:rPr>
      </w:pPr>
      <w:proofErr w:type="spellStart"/>
      <w:r w:rsidRPr="00CF2D9E">
        <w:rPr>
          <w:rFonts w:asciiTheme="minorHAnsi" w:eastAsia="CUZSEJ+AGaramondPro-Semibold" w:hAnsiTheme="minorHAnsi" w:cstheme="minorHAnsi"/>
          <w:sz w:val="20"/>
          <w:szCs w:val="20"/>
        </w:rPr>
        <w:t>Kariobangi</w:t>
      </w:r>
      <w:proofErr w:type="spellEnd"/>
      <w:r w:rsidRPr="00CF2D9E">
        <w:rPr>
          <w:rFonts w:asciiTheme="minorHAnsi" w:eastAsia="CUZSEJ+AGaramondPro-Semibold" w:hAnsiTheme="minorHAnsi" w:cstheme="minorHAnsi"/>
          <w:sz w:val="20"/>
          <w:szCs w:val="20"/>
        </w:rPr>
        <w:t xml:space="preserve"> </w:t>
      </w:r>
      <w:proofErr w:type="spellStart"/>
      <w:r w:rsidRPr="00CF2D9E">
        <w:rPr>
          <w:rFonts w:asciiTheme="minorHAnsi" w:eastAsia="CUZSEJ+AGaramondPro-Semibold" w:hAnsiTheme="minorHAnsi" w:cstheme="minorHAnsi"/>
          <w:sz w:val="20"/>
          <w:szCs w:val="20"/>
        </w:rPr>
        <w:t>Parish</w:t>
      </w:r>
      <w:proofErr w:type="spellEnd"/>
      <w:r w:rsidRPr="00CF2D9E">
        <w:rPr>
          <w:rFonts w:asciiTheme="minorHAnsi" w:eastAsia="CUZSEJ+AGaramondPro-Semibold" w:hAnsiTheme="minorHAnsi" w:cstheme="minorHAnsi"/>
          <w:sz w:val="20"/>
          <w:szCs w:val="20"/>
        </w:rPr>
        <w:t xml:space="preserve"> PO BOX 47714 Nairobi</w:t>
      </w:r>
    </w:p>
    <w:p w:rsidR="001710A2" w:rsidRDefault="001710A2" w:rsidP="00F356A2">
      <w:pPr>
        <w:pStyle w:val="Standard"/>
        <w:pBdr>
          <w:top w:val="single" w:sz="4" w:space="1" w:color="auto"/>
          <w:left w:val="single" w:sz="4" w:space="4" w:color="auto"/>
          <w:bottom w:val="single" w:sz="4" w:space="1" w:color="auto"/>
          <w:right w:val="single" w:sz="4" w:space="4" w:color="auto"/>
        </w:pBdr>
        <w:autoSpaceDE w:val="0"/>
        <w:contextualSpacing/>
        <w:rPr>
          <w:rFonts w:asciiTheme="minorHAnsi" w:eastAsia="CUZSEJ+AGaramondPro-Semibold" w:hAnsiTheme="minorHAnsi" w:cstheme="minorHAnsi"/>
          <w:sz w:val="20"/>
          <w:szCs w:val="20"/>
        </w:rPr>
      </w:pPr>
    </w:p>
    <w:p w:rsidR="00F356A2" w:rsidRDefault="00F356A2" w:rsidP="00F356A2">
      <w:pPr>
        <w:pStyle w:val="Standard"/>
        <w:pBdr>
          <w:top w:val="single" w:sz="4" w:space="1" w:color="auto"/>
          <w:left w:val="single" w:sz="4" w:space="4" w:color="auto"/>
          <w:bottom w:val="single" w:sz="4" w:space="1" w:color="auto"/>
          <w:right w:val="single" w:sz="4" w:space="4" w:color="auto"/>
        </w:pBdr>
        <w:autoSpaceDE w:val="0"/>
        <w:contextualSpacing/>
        <w:rPr>
          <w:rFonts w:asciiTheme="minorHAnsi" w:eastAsia="CUZSEJ+AGaramondPro-Semibold" w:hAnsiTheme="minorHAnsi" w:cstheme="minorHAnsi"/>
          <w:sz w:val="20"/>
          <w:szCs w:val="20"/>
        </w:rPr>
      </w:pPr>
      <w:r w:rsidRPr="00843424">
        <w:rPr>
          <w:rFonts w:asciiTheme="minorHAnsi" w:eastAsia="CUZSEJ+AGaramondPro-Semibold" w:hAnsiTheme="minorHAnsi" w:cstheme="minorHAnsi"/>
          <w:b/>
          <w:sz w:val="20"/>
          <w:szCs w:val="20"/>
        </w:rPr>
        <w:t>Mozambico</w:t>
      </w:r>
      <w:r w:rsidRPr="00843424">
        <w:rPr>
          <w:rFonts w:asciiTheme="minorHAnsi" w:eastAsia="CUZSEJ+AGaramondPro-Semibold" w:hAnsiTheme="minorHAnsi" w:cstheme="minorHAnsi"/>
          <w:b/>
          <w:sz w:val="20"/>
          <w:szCs w:val="20"/>
        </w:rPr>
        <w:br/>
      </w:r>
      <w:proofErr w:type="spellStart"/>
      <w:r>
        <w:rPr>
          <w:rFonts w:asciiTheme="minorHAnsi" w:eastAsia="CUZSEJ+AGaramondPro-Semibold" w:hAnsiTheme="minorHAnsi" w:cstheme="minorHAnsi"/>
          <w:sz w:val="20"/>
          <w:szCs w:val="20"/>
        </w:rPr>
        <w:t>Missão</w:t>
      </w:r>
      <w:proofErr w:type="spellEnd"/>
      <w:r>
        <w:rPr>
          <w:rFonts w:asciiTheme="minorHAnsi" w:eastAsia="CUZSEJ+AGaramondPro-Semibold" w:hAnsiTheme="minorHAnsi" w:cstheme="minorHAnsi"/>
          <w:sz w:val="20"/>
          <w:szCs w:val="20"/>
        </w:rPr>
        <w:t xml:space="preserve"> Santa Maria de </w:t>
      </w:r>
      <w:proofErr w:type="spellStart"/>
      <w:r>
        <w:rPr>
          <w:rFonts w:asciiTheme="minorHAnsi" w:eastAsia="CUZSEJ+AGaramondPro-Semibold" w:hAnsiTheme="minorHAnsi" w:cstheme="minorHAnsi"/>
          <w:sz w:val="20"/>
          <w:szCs w:val="20"/>
        </w:rPr>
        <w:t>Mocodoene</w:t>
      </w:r>
      <w:proofErr w:type="spellEnd"/>
      <w:r>
        <w:rPr>
          <w:rFonts w:asciiTheme="minorHAnsi" w:eastAsia="CUZSEJ+AGaramondPro-Semibold" w:hAnsiTheme="minorHAnsi" w:cstheme="minorHAnsi"/>
          <w:sz w:val="20"/>
          <w:szCs w:val="20"/>
        </w:rPr>
        <w:t xml:space="preserve"> – </w:t>
      </w:r>
      <w:proofErr w:type="spellStart"/>
      <w:r>
        <w:rPr>
          <w:rFonts w:asciiTheme="minorHAnsi" w:eastAsia="CUZSEJ+AGaramondPro-Semibold" w:hAnsiTheme="minorHAnsi" w:cstheme="minorHAnsi"/>
          <w:sz w:val="20"/>
          <w:szCs w:val="20"/>
        </w:rPr>
        <w:t>Mocodoene</w:t>
      </w:r>
      <w:proofErr w:type="spellEnd"/>
      <w:r>
        <w:rPr>
          <w:rFonts w:asciiTheme="minorHAnsi" w:eastAsia="CUZSEJ+AGaramondPro-Semibold" w:hAnsiTheme="minorHAnsi" w:cstheme="minorHAnsi"/>
          <w:sz w:val="20"/>
          <w:szCs w:val="20"/>
        </w:rPr>
        <w:t xml:space="preserve"> – Inhambane</w:t>
      </w:r>
    </w:p>
    <w:p w:rsidR="001710A2" w:rsidRDefault="001710A2" w:rsidP="00F356A2">
      <w:pPr>
        <w:pStyle w:val="Standard"/>
        <w:pBdr>
          <w:top w:val="single" w:sz="4" w:space="1" w:color="auto"/>
          <w:left w:val="single" w:sz="4" w:space="4" w:color="auto"/>
          <w:bottom w:val="single" w:sz="4" w:space="1" w:color="auto"/>
          <w:right w:val="single" w:sz="4" w:space="4" w:color="auto"/>
        </w:pBdr>
        <w:autoSpaceDE w:val="0"/>
        <w:contextualSpacing/>
        <w:rPr>
          <w:rFonts w:asciiTheme="minorHAnsi" w:eastAsia="CUZSEJ+AGaramondPro-Semibold" w:hAnsiTheme="minorHAnsi" w:cstheme="minorHAnsi"/>
          <w:sz w:val="20"/>
          <w:szCs w:val="20"/>
        </w:rPr>
      </w:pPr>
    </w:p>
    <w:p w:rsidR="00F356A2" w:rsidRPr="00CF2D9E" w:rsidRDefault="00F356A2" w:rsidP="00F356A2">
      <w:pPr>
        <w:pStyle w:val="Standard"/>
        <w:pBdr>
          <w:top w:val="single" w:sz="4" w:space="1" w:color="auto"/>
          <w:left w:val="single" w:sz="4" w:space="4" w:color="auto"/>
          <w:bottom w:val="single" w:sz="4" w:space="1" w:color="auto"/>
          <w:right w:val="single" w:sz="4" w:space="4" w:color="auto"/>
        </w:pBdr>
        <w:autoSpaceDE w:val="0"/>
        <w:contextualSpacing/>
        <w:rPr>
          <w:rFonts w:asciiTheme="minorHAnsi" w:eastAsia="CUZSEJ+AGaramondPro-Semibold" w:hAnsiTheme="minorHAnsi" w:cstheme="minorHAnsi"/>
          <w:b/>
          <w:bCs/>
          <w:sz w:val="20"/>
          <w:szCs w:val="20"/>
        </w:rPr>
      </w:pPr>
      <w:r w:rsidRPr="00CF2D9E">
        <w:rPr>
          <w:rFonts w:asciiTheme="minorHAnsi" w:eastAsia="CUZSEJ+AGaramondPro-Semibold" w:hAnsiTheme="minorHAnsi" w:cstheme="minorHAnsi"/>
          <w:b/>
          <w:bCs/>
          <w:sz w:val="20"/>
          <w:szCs w:val="20"/>
        </w:rPr>
        <w:t>Uganda</w:t>
      </w:r>
    </w:p>
    <w:p w:rsidR="00F356A2" w:rsidRDefault="00F356A2" w:rsidP="00F356A2">
      <w:pPr>
        <w:pStyle w:val="Standard"/>
        <w:pBdr>
          <w:top w:val="single" w:sz="4" w:space="1" w:color="auto"/>
          <w:left w:val="single" w:sz="4" w:space="4" w:color="auto"/>
          <w:bottom w:val="single" w:sz="4" w:space="1" w:color="auto"/>
          <w:right w:val="single" w:sz="4" w:space="4" w:color="auto"/>
        </w:pBdr>
        <w:autoSpaceDE w:val="0"/>
        <w:contextualSpacing/>
        <w:rPr>
          <w:rFonts w:asciiTheme="minorHAnsi" w:eastAsia="CUZSEJ+AGaramondPro-Semibold" w:hAnsiTheme="minorHAnsi" w:cstheme="minorHAnsi"/>
          <w:sz w:val="20"/>
          <w:szCs w:val="20"/>
        </w:rPr>
      </w:pPr>
      <w:r w:rsidRPr="00CF2D9E">
        <w:rPr>
          <w:rFonts w:asciiTheme="minorHAnsi" w:eastAsia="CUZSEJ+AGaramondPro-Semibold" w:hAnsiTheme="minorHAnsi" w:cstheme="minorHAnsi"/>
          <w:sz w:val="20"/>
          <w:szCs w:val="20"/>
        </w:rPr>
        <w:t xml:space="preserve">P.O. Box 40018 </w:t>
      </w:r>
      <w:proofErr w:type="spellStart"/>
      <w:r w:rsidRPr="00CF2D9E">
        <w:rPr>
          <w:rFonts w:asciiTheme="minorHAnsi" w:eastAsia="CUZSEJ+AGaramondPro-Semibold" w:hAnsiTheme="minorHAnsi" w:cstheme="minorHAnsi"/>
          <w:sz w:val="20"/>
          <w:szCs w:val="20"/>
        </w:rPr>
        <w:t>Nakawa</w:t>
      </w:r>
      <w:proofErr w:type="spellEnd"/>
      <w:r w:rsidRPr="00CF2D9E">
        <w:rPr>
          <w:rFonts w:asciiTheme="minorHAnsi" w:eastAsia="CUZSEJ+AGaramondPro-Semibold" w:hAnsiTheme="minorHAnsi" w:cstheme="minorHAnsi"/>
          <w:sz w:val="20"/>
          <w:szCs w:val="20"/>
        </w:rPr>
        <w:t xml:space="preserve"> – Kampala</w:t>
      </w:r>
    </w:p>
    <w:p w:rsidR="001710A2" w:rsidRDefault="001710A2" w:rsidP="00F356A2">
      <w:pPr>
        <w:pStyle w:val="Standard"/>
        <w:pBdr>
          <w:top w:val="single" w:sz="4" w:space="1" w:color="auto"/>
          <w:left w:val="single" w:sz="4" w:space="4" w:color="auto"/>
          <w:bottom w:val="single" w:sz="4" w:space="1" w:color="auto"/>
          <w:right w:val="single" w:sz="4" w:space="4" w:color="auto"/>
        </w:pBdr>
        <w:autoSpaceDE w:val="0"/>
        <w:contextualSpacing/>
        <w:rPr>
          <w:rFonts w:asciiTheme="minorHAnsi" w:eastAsia="CUZSEJ+AGaramondPro-Semibold" w:hAnsiTheme="minorHAnsi" w:cstheme="minorHAnsi"/>
          <w:sz w:val="20"/>
          <w:szCs w:val="20"/>
        </w:rPr>
      </w:pPr>
    </w:p>
    <w:p w:rsidR="00F356A2" w:rsidRPr="00CF2D9E" w:rsidRDefault="00F356A2" w:rsidP="00F356A2">
      <w:pPr>
        <w:pStyle w:val="Standard"/>
        <w:pBdr>
          <w:top w:val="single" w:sz="4" w:space="1" w:color="auto"/>
          <w:left w:val="single" w:sz="4" w:space="4" w:color="auto"/>
          <w:bottom w:val="single" w:sz="4" w:space="1" w:color="auto"/>
          <w:right w:val="single" w:sz="4" w:space="4" w:color="auto"/>
        </w:pBdr>
        <w:autoSpaceDE w:val="0"/>
        <w:contextualSpacing/>
        <w:rPr>
          <w:rFonts w:asciiTheme="minorHAnsi" w:eastAsia="CUZSEJ+AGaramondPro-Semibold" w:hAnsiTheme="minorHAnsi" w:cstheme="minorHAnsi"/>
          <w:b/>
          <w:bCs/>
          <w:sz w:val="20"/>
          <w:szCs w:val="20"/>
        </w:rPr>
      </w:pPr>
      <w:r w:rsidRPr="00CF2D9E">
        <w:rPr>
          <w:rFonts w:asciiTheme="minorHAnsi" w:eastAsia="CUZSEJ+AGaramondPro-Semibold" w:hAnsiTheme="minorHAnsi" w:cstheme="minorHAnsi"/>
          <w:b/>
          <w:bCs/>
          <w:sz w:val="20"/>
          <w:szCs w:val="20"/>
        </w:rPr>
        <w:t>Venezuela</w:t>
      </w:r>
    </w:p>
    <w:p w:rsidR="00F356A2" w:rsidRDefault="00F356A2" w:rsidP="00F356A2">
      <w:pPr>
        <w:pStyle w:val="Standard"/>
        <w:pBdr>
          <w:top w:val="single" w:sz="4" w:space="1" w:color="auto"/>
          <w:left w:val="single" w:sz="4" w:space="4" w:color="auto"/>
          <w:bottom w:val="single" w:sz="4" w:space="1" w:color="auto"/>
          <w:right w:val="single" w:sz="4" w:space="4" w:color="auto"/>
        </w:pBdr>
        <w:autoSpaceDE w:val="0"/>
        <w:contextualSpacing/>
        <w:rPr>
          <w:rFonts w:asciiTheme="minorHAnsi" w:eastAsia="CUZSEJ+AGaramondPro-Semibold" w:hAnsiTheme="minorHAnsi" w:cstheme="minorHAnsi"/>
          <w:sz w:val="20"/>
          <w:szCs w:val="20"/>
        </w:rPr>
      </w:pPr>
      <w:r>
        <w:rPr>
          <w:rFonts w:asciiTheme="minorHAnsi" w:eastAsia="CUZSEJ+AGaramondPro-Semibold" w:hAnsiTheme="minorHAnsi" w:cstheme="minorHAnsi"/>
          <w:sz w:val="20"/>
          <w:szCs w:val="20"/>
        </w:rPr>
        <w:t xml:space="preserve">Progetto Las </w:t>
      </w:r>
      <w:proofErr w:type="spellStart"/>
      <w:r>
        <w:rPr>
          <w:rFonts w:asciiTheme="minorHAnsi" w:eastAsia="CUZSEJ+AGaramondPro-Semibold" w:hAnsiTheme="minorHAnsi" w:cstheme="minorHAnsi"/>
          <w:sz w:val="20"/>
          <w:szCs w:val="20"/>
        </w:rPr>
        <w:t>Amazonas</w:t>
      </w:r>
      <w:proofErr w:type="spellEnd"/>
      <w:r>
        <w:rPr>
          <w:rFonts w:asciiTheme="minorHAnsi" w:eastAsia="CUZSEJ+AGaramondPro-Semibold" w:hAnsiTheme="minorHAnsi" w:cstheme="minorHAnsi"/>
          <w:sz w:val="20"/>
          <w:szCs w:val="20"/>
        </w:rPr>
        <w:t xml:space="preserve">: </w:t>
      </w:r>
      <w:proofErr w:type="spellStart"/>
      <w:r w:rsidRPr="00CF2D9E">
        <w:rPr>
          <w:rFonts w:asciiTheme="minorHAnsi" w:eastAsia="CUZSEJ+AGaramondPro-Semibold" w:hAnsiTheme="minorHAnsi" w:cstheme="minorHAnsi"/>
          <w:sz w:val="20"/>
          <w:szCs w:val="20"/>
        </w:rPr>
        <w:t>Urb</w:t>
      </w:r>
      <w:proofErr w:type="spellEnd"/>
      <w:r w:rsidRPr="00CF2D9E">
        <w:rPr>
          <w:rFonts w:asciiTheme="minorHAnsi" w:eastAsia="CUZSEJ+AGaramondPro-Semibold" w:hAnsiTheme="minorHAnsi" w:cstheme="minorHAnsi"/>
          <w:sz w:val="20"/>
          <w:szCs w:val="20"/>
        </w:rPr>
        <w:t xml:space="preserve">/Brr Las </w:t>
      </w:r>
      <w:proofErr w:type="spellStart"/>
      <w:r w:rsidRPr="00CF2D9E">
        <w:rPr>
          <w:rFonts w:asciiTheme="minorHAnsi" w:eastAsia="CUZSEJ+AGaramondPro-Semibold" w:hAnsiTheme="minorHAnsi" w:cstheme="minorHAnsi"/>
          <w:sz w:val="20"/>
          <w:szCs w:val="20"/>
        </w:rPr>
        <w:t>Amazonas</w:t>
      </w:r>
      <w:proofErr w:type="spellEnd"/>
      <w:r w:rsidRPr="00CF2D9E">
        <w:rPr>
          <w:rFonts w:asciiTheme="minorHAnsi" w:eastAsia="CUZSEJ+AGaramondPro-Semibold" w:hAnsiTheme="minorHAnsi" w:cstheme="minorHAnsi"/>
          <w:sz w:val="20"/>
          <w:szCs w:val="20"/>
        </w:rPr>
        <w:t xml:space="preserve"> – Sector D – </w:t>
      </w:r>
      <w:proofErr w:type="spellStart"/>
      <w:r w:rsidRPr="00CF2D9E">
        <w:rPr>
          <w:rFonts w:asciiTheme="minorHAnsi" w:eastAsia="CUZSEJ+AGaramondPro-Semibold" w:hAnsiTheme="minorHAnsi" w:cstheme="minorHAnsi"/>
          <w:sz w:val="20"/>
          <w:szCs w:val="20"/>
        </w:rPr>
        <w:t>Manz</w:t>
      </w:r>
      <w:proofErr w:type="spellEnd"/>
      <w:r w:rsidRPr="00CF2D9E">
        <w:rPr>
          <w:rFonts w:asciiTheme="minorHAnsi" w:eastAsia="CUZSEJ+AGaramondPro-Semibold" w:hAnsiTheme="minorHAnsi" w:cstheme="minorHAnsi"/>
          <w:sz w:val="20"/>
          <w:szCs w:val="20"/>
        </w:rPr>
        <w:t xml:space="preserve">. 59 – casa n. 12 </w:t>
      </w:r>
      <w:proofErr w:type="spellStart"/>
      <w:r w:rsidRPr="00CF2D9E">
        <w:rPr>
          <w:rFonts w:asciiTheme="minorHAnsi" w:eastAsia="CUZSEJ+AGaramondPro-Semibold" w:hAnsiTheme="minorHAnsi" w:cstheme="minorHAnsi"/>
          <w:sz w:val="20"/>
          <w:szCs w:val="20"/>
        </w:rPr>
        <w:t>Parroquia</w:t>
      </w:r>
      <w:proofErr w:type="spellEnd"/>
      <w:r w:rsidRPr="00CF2D9E">
        <w:rPr>
          <w:rFonts w:asciiTheme="minorHAnsi" w:eastAsia="CUZSEJ+AGaramondPro-Semibold" w:hAnsiTheme="minorHAnsi" w:cstheme="minorHAnsi"/>
          <w:sz w:val="20"/>
          <w:szCs w:val="20"/>
        </w:rPr>
        <w:t xml:space="preserve"> </w:t>
      </w:r>
      <w:proofErr w:type="spellStart"/>
      <w:r w:rsidRPr="00CF2D9E">
        <w:rPr>
          <w:rFonts w:asciiTheme="minorHAnsi" w:eastAsia="CUZSEJ+AGaramondPro-Semibold" w:hAnsiTheme="minorHAnsi" w:cstheme="minorHAnsi"/>
          <w:sz w:val="20"/>
          <w:szCs w:val="20"/>
        </w:rPr>
        <w:t>Unare</w:t>
      </w:r>
      <w:proofErr w:type="spellEnd"/>
      <w:r w:rsidRPr="00CF2D9E">
        <w:rPr>
          <w:rFonts w:asciiTheme="minorHAnsi" w:eastAsia="CUZSEJ+AGaramondPro-Semibold" w:hAnsiTheme="minorHAnsi" w:cstheme="minorHAnsi"/>
          <w:sz w:val="20"/>
          <w:szCs w:val="20"/>
        </w:rPr>
        <w:t xml:space="preserve"> – Puerto </w:t>
      </w:r>
      <w:proofErr w:type="spellStart"/>
      <w:r w:rsidRPr="00CF2D9E">
        <w:rPr>
          <w:rFonts w:asciiTheme="minorHAnsi" w:eastAsia="CUZSEJ+AGaramondPro-Semibold" w:hAnsiTheme="minorHAnsi" w:cstheme="minorHAnsi"/>
          <w:sz w:val="20"/>
          <w:szCs w:val="20"/>
        </w:rPr>
        <w:t>Ordaz</w:t>
      </w:r>
      <w:proofErr w:type="spellEnd"/>
      <w:r w:rsidRPr="00CF2D9E">
        <w:rPr>
          <w:rFonts w:asciiTheme="minorHAnsi" w:eastAsia="CUZSEJ+AGaramondPro-Semibold" w:hAnsiTheme="minorHAnsi" w:cstheme="minorHAnsi"/>
          <w:sz w:val="20"/>
          <w:szCs w:val="20"/>
        </w:rPr>
        <w:t xml:space="preserve"> – Ciudad Guayana – E.do Bolivar</w:t>
      </w:r>
    </w:p>
    <w:p w:rsidR="00F356A2" w:rsidRDefault="00F356A2" w:rsidP="00F356A2">
      <w:pPr>
        <w:pStyle w:val="Standard"/>
        <w:pBdr>
          <w:top w:val="single" w:sz="4" w:space="1" w:color="auto"/>
          <w:left w:val="single" w:sz="4" w:space="4" w:color="auto"/>
          <w:bottom w:val="single" w:sz="4" w:space="1" w:color="auto"/>
          <w:right w:val="single" w:sz="4" w:space="4" w:color="auto"/>
        </w:pBdr>
        <w:autoSpaceDE w:val="0"/>
        <w:contextualSpacing/>
        <w:rPr>
          <w:rFonts w:asciiTheme="minorHAnsi" w:eastAsia="CUZSEJ+AGaramondPro-Semibold" w:hAnsiTheme="minorHAnsi" w:cstheme="minorHAnsi"/>
          <w:sz w:val="20"/>
          <w:szCs w:val="20"/>
        </w:rPr>
      </w:pPr>
      <w:r>
        <w:rPr>
          <w:rFonts w:asciiTheme="minorHAnsi" w:eastAsia="CUZSEJ+AGaramondPro-Semibold" w:hAnsiTheme="minorHAnsi" w:cstheme="minorHAnsi"/>
          <w:sz w:val="20"/>
          <w:szCs w:val="20"/>
        </w:rPr>
        <w:t xml:space="preserve">Progetto </w:t>
      </w:r>
      <w:proofErr w:type="spellStart"/>
      <w:r>
        <w:rPr>
          <w:rFonts w:asciiTheme="minorHAnsi" w:eastAsia="CUZSEJ+AGaramondPro-Semibold" w:hAnsiTheme="minorHAnsi" w:cstheme="minorHAnsi"/>
          <w:sz w:val="20"/>
          <w:szCs w:val="20"/>
        </w:rPr>
        <w:t>Moscù</w:t>
      </w:r>
      <w:proofErr w:type="spellEnd"/>
      <w:r>
        <w:rPr>
          <w:rFonts w:asciiTheme="minorHAnsi" w:eastAsia="CUZSEJ+AGaramondPro-Semibold" w:hAnsiTheme="minorHAnsi" w:cstheme="minorHAnsi"/>
          <w:sz w:val="20"/>
          <w:szCs w:val="20"/>
        </w:rPr>
        <w:t xml:space="preserve">: </w:t>
      </w:r>
      <w:r w:rsidRPr="00CF2D9E">
        <w:rPr>
          <w:rFonts w:asciiTheme="minorHAnsi" w:eastAsia="CUZSEJ+AGaramondPro-Semibold" w:hAnsiTheme="minorHAnsi" w:cstheme="minorHAnsi"/>
          <w:sz w:val="20"/>
          <w:szCs w:val="20"/>
        </w:rPr>
        <w:t xml:space="preserve">Calle </w:t>
      </w:r>
      <w:proofErr w:type="spellStart"/>
      <w:r w:rsidRPr="00CF2D9E">
        <w:rPr>
          <w:rFonts w:asciiTheme="minorHAnsi" w:eastAsia="CUZSEJ+AGaramondPro-Semibold" w:hAnsiTheme="minorHAnsi" w:cstheme="minorHAnsi"/>
          <w:sz w:val="20"/>
          <w:szCs w:val="20"/>
        </w:rPr>
        <w:t>Matasiete</w:t>
      </w:r>
      <w:proofErr w:type="spellEnd"/>
      <w:r w:rsidRPr="00CF2D9E">
        <w:rPr>
          <w:rFonts w:asciiTheme="minorHAnsi" w:eastAsia="CUZSEJ+AGaramondPro-Semibold" w:hAnsiTheme="minorHAnsi" w:cstheme="minorHAnsi"/>
          <w:sz w:val="20"/>
          <w:szCs w:val="20"/>
        </w:rPr>
        <w:t xml:space="preserve">, Casa </w:t>
      </w:r>
      <w:proofErr w:type="spellStart"/>
      <w:r w:rsidRPr="00CF2D9E">
        <w:rPr>
          <w:rFonts w:asciiTheme="minorHAnsi" w:eastAsia="CUZSEJ+AGaramondPro-Semibold" w:hAnsiTheme="minorHAnsi" w:cstheme="minorHAnsi"/>
          <w:sz w:val="20"/>
          <w:szCs w:val="20"/>
        </w:rPr>
        <w:t>Parroquial</w:t>
      </w:r>
      <w:proofErr w:type="spellEnd"/>
      <w:r w:rsidRPr="00CF2D9E">
        <w:rPr>
          <w:rFonts w:asciiTheme="minorHAnsi" w:eastAsia="CUZSEJ+AGaramondPro-Semibold" w:hAnsiTheme="minorHAnsi" w:cstheme="minorHAnsi"/>
          <w:sz w:val="20"/>
          <w:szCs w:val="20"/>
        </w:rPr>
        <w:t xml:space="preserve"> – Las </w:t>
      </w:r>
      <w:proofErr w:type="spellStart"/>
      <w:r w:rsidRPr="00CF2D9E">
        <w:rPr>
          <w:rFonts w:asciiTheme="minorHAnsi" w:eastAsia="CUZSEJ+AGaramondPro-Semibold" w:hAnsiTheme="minorHAnsi" w:cstheme="minorHAnsi"/>
          <w:sz w:val="20"/>
          <w:szCs w:val="20"/>
        </w:rPr>
        <w:t>Batallas</w:t>
      </w:r>
      <w:proofErr w:type="spellEnd"/>
      <w:r w:rsidRPr="00CF2D9E">
        <w:rPr>
          <w:rFonts w:asciiTheme="minorHAnsi" w:eastAsia="CUZSEJ+AGaramondPro-Semibold" w:hAnsiTheme="minorHAnsi" w:cstheme="minorHAnsi"/>
          <w:sz w:val="20"/>
          <w:szCs w:val="20"/>
        </w:rPr>
        <w:t xml:space="preserve"> </w:t>
      </w:r>
      <w:proofErr w:type="spellStart"/>
      <w:r w:rsidRPr="00CF2D9E">
        <w:rPr>
          <w:rFonts w:asciiTheme="minorHAnsi" w:eastAsia="CUZSEJ+AGaramondPro-Semibold" w:hAnsiTheme="minorHAnsi" w:cstheme="minorHAnsi"/>
          <w:sz w:val="20"/>
          <w:szCs w:val="20"/>
        </w:rPr>
        <w:t>Parroquia</w:t>
      </w:r>
      <w:proofErr w:type="spellEnd"/>
      <w:r w:rsidRPr="00CF2D9E">
        <w:rPr>
          <w:rFonts w:asciiTheme="minorHAnsi" w:eastAsia="CUZSEJ+AGaramondPro-Semibold" w:hAnsiTheme="minorHAnsi" w:cstheme="minorHAnsi"/>
          <w:sz w:val="20"/>
          <w:szCs w:val="20"/>
        </w:rPr>
        <w:t xml:space="preserve"> 11 de Abril – San Felix – Ciudad Guayana – E.do Bolivar</w:t>
      </w:r>
    </w:p>
    <w:p w:rsidR="00F356A2" w:rsidRDefault="00F356A2" w:rsidP="00F356A2">
      <w:pPr>
        <w:pStyle w:val="Standard"/>
        <w:pBdr>
          <w:top w:val="single" w:sz="4" w:space="1" w:color="auto"/>
          <w:left w:val="single" w:sz="4" w:space="4" w:color="auto"/>
          <w:bottom w:val="single" w:sz="4" w:space="1" w:color="auto"/>
          <w:right w:val="single" w:sz="4" w:space="4" w:color="auto"/>
        </w:pBdr>
        <w:autoSpaceDE w:val="0"/>
        <w:contextualSpacing/>
        <w:rPr>
          <w:rFonts w:asciiTheme="minorHAnsi" w:eastAsia="CUZSEJ+AGaramondPro-Semibold" w:hAnsiTheme="minorHAnsi" w:cstheme="minorHAnsi"/>
          <w:sz w:val="20"/>
          <w:szCs w:val="20"/>
        </w:rPr>
      </w:pPr>
      <w:r>
        <w:rPr>
          <w:rFonts w:asciiTheme="minorHAnsi" w:eastAsia="CUZSEJ+AGaramondPro-Semibold" w:hAnsiTheme="minorHAnsi" w:cstheme="minorHAnsi"/>
          <w:sz w:val="20"/>
          <w:szCs w:val="20"/>
        </w:rPr>
        <w:t xml:space="preserve">Progetto Las </w:t>
      </w:r>
      <w:proofErr w:type="spellStart"/>
      <w:r>
        <w:rPr>
          <w:rFonts w:asciiTheme="minorHAnsi" w:eastAsia="CUZSEJ+AGaramondPro-Semibold" w:hAnsiTheme="minorHAnsi" w:cstheme="minorHAnsi"/>
          <w:sz w:val="20"/>
          <w:szCs w:val="20"/>
        </w:rPr>
        <w:t>Claritas</w:t>
      </w:r>
      <w:proofErr w:type="spellEnd"/>
      <w:r>
        <w:rPr>
          <w:rFonts w:asciiTheme="minorHAnsi" w:eastAsia="CUZSEJ+AGaramondPro-Semibold" w:hAnsiTheme="minorHAnsi" w:cstheme="minorHAnsi"/>
          <w:sz w:val="20"/>
          <w:szCs w:val="20"/>
        </w:rPr>
        <w:t xml:space="preserve">: Casa </w:t>
      </w:r>
      <w:proofErr w:type="spellStart"/>
      <w:r>
        <w:rPr>
          <w:rFonts w:asciiTheme="minorHAnsi" w:eastAsia="CUZSEJ+AGaramondPro-Semibold" w:hAnsiTheme="minorHAnsi" w:cstheme="minorHAnsi"/>
          <w:sz w:val="20"/>
          <w:szCs w:val="20"/>
        </w:rPr>
        <w:t>parroquial</w:t>
      </w:r>
      <w:proofErr w:type="spellEnd"/>
      <w:r>
        <w:rPr>
          <w:rFonts w:asciiTheme="minorHAnsi" w:eastAsia="CUZSEJ+AGaramondPro-Semibold" w:hAnsiTheme="minorHAnsi" w:cstheme="minorHAnsi"/>
          <w:sz w:val="20"/>
          <w:szCs w:val="20"/>
        </w:rPr>
        <w:t xml:space="preserve">, Ciudad </w:t>
      </w:r>
      <w:proofErr w:type="spellStart"/>
      <w:r>
        <w:rPr>
          <w:rFonts w:asciiTheme="minorHAnsi" w:eastAsia="CUZSEJ+AGaramondPro-Semibold" w:hAnsiTheme="minorHAnsi" w:cstheme="minorHAnsi"/>
          <w:sz w:val="20"/>
          <w:szCs w:val="20"/>
        </w:rPr>
        <w:t>Dorada</w:t>
      </w:r>
      <w:proofErr w:type="spellEnd"/>
      <w:r>
        <w:rPr>
          <w:rFonts w:asciiTheme="minorHAnsi" w:eastAsia="CUZSEJ+AGaramondPro-Semibold" w:hAnsiTheme="minorHAnsi" w:cstheme="minorHAnsi"/>
          <w:sz w:val="20"/>
          <w:szCs w:val="20"/>
        </w:rPr>
        <w:t xml:space="preserve"> – Las </w:t>
      </w:r>
      <w:proofErr w:type="spellStart"/>
      <w:r>
        <w:rPr>
          <w:rFonts w:asciiTheme="minorHAnsi" w:eastAsia="CUZSEJ+AGaramondPro-Semibold" w:hAnsiTheme="minorHAnsi" w:cstheme="minorHAnsi"/>
          <w:sz w:val="20"/>
          <w:szCs w:val="20"/>
        </w:rPr>
        <w:t>Claritas</w:t>
      </w:r>
      <w:proofErr w:type="spellEnd"/>
      <w:r>
        <w:rPr>
          <w:rFonts w:asciiTheme="minorHAnsi" w:eastAsia="CUZSEJ+AGaramondPro-Semibold" w:hAnsiTheme="minorHAnsi" w:cstheme="minorHAnsi"/>
          <w:sz w:val="20"/>
          <w:szCs w:val="20"/>
        </w:rPr>
        <w:t xml:space="preserve"> – Municipio </w:t>
      </w:r>
      <w:proofErr w:type="spellStart"/>
      <w:r>
        <w:rPr>
          <w:rFonts w:asciiTheme="minorHAnsi" w:eastAsia="CUZSEJ+AGaramondPro-Semibold" w:hAnsiTheme="minorHAnsi" w:cstheme="minorHAnsi"/>
          <w:sz w:val="20"/>
          <w:szCs w:val="20"/>
        </w:rPr>
        <w:t>Sifontes</w:t>
      </w:r>
      <w:proofErr w:type="spellEnd"/>
      <w:r>
        <w:rPr>
          <w:rFonts w:asciiTheme="minorHAnsi" w:eastAsia="CUZSEJ+AGaramondPro-Semibold" w:hAnsiTheme="minorHAnsi" w:cstheme="minorHAnsi"/>
          <w:sz w:val="20"/>
          <w:szCs w:val="20"/>
        </w:rPr>
        <w:t xml:space="preserve"> – E.do Bolivar</w:t>
      </w:r>
    </w:p>
    <w:p w:rsidR="001710A2" w:rsidRDefault="001710A2" w:rsidP="00F356A2">
      <w:pPr>
        <w:pStyle w:val="Standard"/>
        <w:pBdr>
          <w:top w:val="single" w:sz="4" w:space="1" w:color="auto"/>
          <w:left w:val="single" w:sz="4" w:space="4" w:color="auto"/>
          <w:bottom w:val="single" w:sz="4" w:space="1" w:color="auto"/>
          <w:right w:val="single" w:sz="4" w:space="4" w:color="auto"/>
        </w:pBdr>
        <w:autoSpaceDE w:val="0"/>
        <w:contextualSpacing/>
        <w:rPr>
          <w:rFonts w:asciiTheme="minorHAnsi" w:eastAsia="CUZSEJ+AGaramondPro-Semibold" w:hAnsiTheme="minorHAnsi" w:cstheme="minorHAnsi"/>
          <w:sz w:val="20"/>
          <w:szCs w:val="20"/>
        </w:rPr>
      </w:pPr>
    </w:p>
    <w:p w:rsidR="00F356A2" w:rsidRPr="00CF2D9E" w:rsidRDefault="00F356A2" w:rsidP="00F356A2">
      <w:pPr>
        <w:pStyle w:val="Standard"/>
        <w:pBdr>
          <w:top w:val="single" w:sz="4" w:space="1" w:color="auto"/>
          <w:left w:val="single" w:sz="4" w:space="4" w:color="auto"/>
          <w:bottom w:val="single" w:sz="4" w:space="1" w:color="auto"/>
          <w:right w:val="single" w:sz="4" w:space="4" w:color="auto"/>
        </w:pBdr>
        <w:autoSpaceDE w:val="0"/>
        <w:contextualSpacing/>
        <w:rPr>
          <w:rFonts w:asciiTheme="minorHAnsi" w:eastAsia="CUZSEJ+AGaramondPro-Semibold" w:hAnsiTheme="minorHAnsi" w:cstheme="minorHAnsi"/>
          <w:b/>
          <w:bCs/>
          <w:sz w:val="20"/>
          <w:szCs w:val="20"/>
        </w:rPr>
      </w:pPr>
      <w:r w:rsidRPr="00CF2D9E">
        <w:rPr>
          <w:rFonts w:asciiTheme="minorHAnsi" w:eastAsia="CUZSEJ+AGaramondPro-Semibold" w:hAnsiTheme="minorHAnsi" w:cstheme="minorHAnsi"/>
          <w:b/>
          <w:bCs/>
          <w:sz w:val="20"/>
          <w:szCs w:val="20"/>
        </w:rPr>
        <w:t>Zambia</w:t>
      </w:r>
    </w:p>
    <w:p w:rsidR="00F356A2" w:rsidRPr="00172881" w:rsidRDefault="00F356A2" w:rsidP="001710A2">
      <w:pPr>
        <w:pStyle w:val="Standard"/>
        <w:pBdr>
          <w:top w:val="single" w:sz="4" w:space="1" w:color="auto"/>
          <w:left w:val="single" w:sz="4" w:space="4" w:color="auto"/>
          <w:bottom w:val="single" w:sz="4" w:space="1" w:color="auto"/>
          <w:right w:val="single" w:sz="4" w:space="4" w:color="auto"/>
        </w:pBdr>
        <w:autoSpaceDE w:val="0"/>
        <w:contextualSpacing/>
        <w:rPr>
          <w:rFonts w:asciiTheme="minorHAnsi" w:eastAsia="CUZSEJ+GillSans-Light" w:hAnsiTheme="minorHAnsi" w:cstheme="minorHAnsi"/>
          <w:bCs/>
          <w:sz w:val="20"/>
          <w:szCs w:val="20"/>
        </w:rPr>
      </w:pPr>
      <w:proofErr w:type="spellStart"/>
      <w:r w:rsidRPr="00CF2D9E">
        <w:rPr>
          <w:rFonts w:asciiTheme="minorHAnsi" w:eastAsia="CUZSEJ+AGaramondPro-Semibold" w:hAnsiTheme="minorHAnsi" w:cstheme="minorHAnsi"/>
          <w:sz w:val="20"/>
          <w:szCs w:val="20"/>
        </w:rPr>
        <w:t>Svi</w:t>
      </w:r>
      <w:proofErr w:type="spellEnd"/>
      <w:r w:rsidRPr="00CF2D9E">
        <w:rPr>
          <w:rFonts w:asciiTheme="minorHAnsi" w:eastAsia="CUZSEJ+AGaramondPro-Semibold" w:hAnsiTheme="minorHAnsi" w:cstheme="minorHAnsi"/>
          <w:sz w:val="20"/>
          <w:szCs w:val="20"/>
        </w:rPr>
        <w:t xml:space="preserve"> Project P.O. Box 110003 – </w:t>
      </w:r>
      <w:proofErr w:type="spellStart"/>
      <w:r w:rsidRPr="00CF2D9E">
        <w:rPr>
          <w:rFonts w:asciiTheme="minorHAnsi" w:eastAsia="CUZSEJ+AGaramondPro-Semibold" w:hAnsiTheme="minorHAnsi" w:cstheme="minorHAnsi"/>
          <w:sz w:val="20"/>
          <w:szCs w:val="20"/>
        </w:rPr>
        <w:t>Solwezi</w:t>
      </w:r>
      <w:proofErr w:type="spellEnd"/>
    </w:p>
    <w:p w:rsidR="00C95945" w:rsidRPr="001835FD" w:rsidRDefault="00895BBF" w:rsidP="0010592E">
      <w:pPr>
        <w:pStyle w:val="Standard"/>
        <w:pageBreakBefore/>
        <w:contextualSpacing/>
        <w:jc w:val="center"/>
        <w:rPr>
          <w:rFonts w:asciiTheme="minorHAnsi" w:hAnsiTheme="minorHAnsi" w:cstheme="minorHAnsi"/>
          <w:b/>
          <w:bCs/>
          <w:sz w:val="44"/>
          <w:szCs w:val="44"/>
        </w:rPr>
      </w:pPr>
      <w:r w:rsidRPr="001835FD">
        <w:rPr>
          <w:rFonts w:asciiTheme="minorHAnsi" w:hAnsiTheme="minorHAnsi" w:cstheme="minorHAnsi"/>
          <w:b/>
          <w:bCs/>
          <w:sz w:val="44"/>
          <w:szCs w:val="44"/>
        </w:rPr>
        <w:lastRenderedPageBreak/>
        <w:t>Parte 2</w:t>
      </w:r>
    </w:p>
    <w:p w:rsidR="008D1824" w:rsidRPr="001835FD" w:rsidRDefault="00895BBF" w:rsidP="0010592E">
      <w:pPr>
        <w:pStyle w:val="Standard"/>
        <w:contextualSpacing/>
        <w:jc w:val="center"/>
        <w:rPr>
          <w:rFonts w:asciiTheme="minorHAnsi" w:hAnsiTheme="minorHAnsi" w:cstheme="minorHAnsi"/>
          <w:b/>
          <w:bCs/>
          <w:sz w:val="44"/>
          <w:szCs w:val="44"/>
        </w:rPr>
      </w:pPr>
      <w:r w:rsidRPr="001835FD">
        <w:rPr>
          <w:rFonts w:asciiTheme="minorHAnsi" w:hAnsiTheme="minorHAnsi" w:cstheme="minorHAnsi"/>
          <w:b/>
          <w:bCs/>
          <w:sz w:val="44"/>
          <w:szCs w:val="44"/>
        </w:rPr>
        <w:t>Aree di attività e relativi risultati sociali</w:t>
      </w:r>
    </w:p>
    <w:p w:rsidR="0041011D" w:rsidRDefault="0041011D" w:rsidP="0010592E">
      <w:pPr>
        <w:pStyle w:val="Standard"/>
        <w:contextualSpacing/>
        <w:rPr>
          <w:rFonts w:asciiTheme="minorHAnsi" w:hAnsiTheme="minorHAnsi" w:cstheme="minorHAnsi"/>
          <w:b/>
          <w:bCs/>
          <w:sz w:val="26"/>
          <w:szCs w:val="26"/>
        </w:rPr>
      </w:pPr>
    </w:p>
    <w:p w:rsidR="00C95945" w:rsidRPr="001835FD" w:rsidRDefault="00895BBF" w:rsidP="0010592E">
      <w:pPr>
        <w:pStyle w:val="Standard"/>
        <w:contextualSpacing/>
        <w:rPr>
          <w:rFonts w:asciiTheme="minorHAnsi" w:hAnsiTheme="minorHAnsi" w:cstheme="minorHAnsi"/>
          <w:b/>
          <w:bCs/>
          <w:sz w:val="26"/>
          <w:szCs w:val="26"/>
        </w:rPr>
      </w:pPr>
      <w:r w:rsidRPr="001835FD">
        <w:rPr>
          <w:rFonts w:asciiTheme="minorHAnsi" w:hAnsiTheme="minorHAnsi" w:cstheme="minorHAnsi"/>
          <w:b/>
          <w:bCs/>
          <w:sz w:val="26"/>
          <w:szCs w:val="26"/>
        </w:rPr>
        <w:t>5 – Progetti di cooperazione internazionale</w:t>
      </w:r>
    </w:p>
    <w:p w:rsidR="00C95945" w:rsidRPr="00CF2D9E" w:rsidRDefault="00C95945" w:rsidP="0010592E">
      <w:pPr>
        <w:pStyle w:val="Standard"/>
        <w:contextualSpacing/>
        <w:rPr>
          <w:rFonts w:asciiTheme="minorHAnsi" w:hAnsiTheme="minorHAnsi" w:cstheme="minorHAnsi"/>
          <w:b/>
          <w:bCs/>
          <w:sz w:val="18"/>
          <w:szCs w:val="18"/>
        </w:rPr>
      </w:pPr>
    </w:p>
    <w:p w:rsidR="00C95945" w:rsidRPr="00CF2D9E" w:rsidRDefault="00895BBF" w:rsidP="0010592E">
      <w:pPr>
        <w:pStyle w:val="Standard"/>
        <w:contextualSpacing/>
        <w:rPr>
          <w:rFonts w:asciiTheme="minorHAnsi" w:hAnsiTheme="minorHAnsi" w:cstheme="minorHAnsi"/>
          <w:b/>
          <w:bCs/>
          <w:sz w:val="26"/>
          <w:szCs w:val="26"/>
        </w:rPr>
      </w:pPr>
      <w:r w:rsidRPr="00CF2D9E">
        <w:rPr>
          <w:rFonts w:asciiTheme="minorHAnsi" w:hAnsiTheme="minorHAnsi" w:cstheme="minorHAnsi"/>
          <w:b/>
          <w:bCs/>
          <w:sz w:val="26"/>
          <w:szCs w:val="26"/>
        </w:rPr>
        <w:t>Strategia e target d’intervento</w:t>
      </w:r>
    </w:p>
    <w:p w:rsidR="001F771D" w:rsidRDefault="00895BBF" w:rsidP="0010592E">
      <w:pPr>
        <w:pStyle w:val="Standard"/>
        <w:autoSpaceDE w:val="0"/>
        <w:contextualSpacing/>
        <w:jc w:val="both"/>
        <w:rPr>
          <w:rFonts w:asciiTheme="minorHAnsi" w:eastAsia="CUZSEJ+GillSans-Light" w:hAnsiTheme="minorHAnsi" w:cstheme="minorHAnsi"/>
          <w:sz w:val="20"/>
          <w:szCs w:val="20"/>
        </w:rPr>
      </w:pPr>
      <w:r w:rsidRPr="008216FE">
        <w:rPr>
          <w:rFonts w:asciiTheme="minorHAnsi" w:eastAsia="CUZSEJ+GillSans-Light" w:hAnsiTheme="minorHAnsi" w:cstheme="minorHAnsi"/>
          <w:sz w:val="20"/>
          <w:szCs w:val="20"/>
        </w:rPr>
        <w:t>Nel 201</w:t>
      </w:r>
      <w:r w:rsidR="00A0301A">
        <w:rPr>
          <w:rFonts w:asciiTheme="minorHAnsi" w:eastAsia="CUZSEJ+GillSans-Light" w:hAnsiTheme="minorHAnsi" w:cstheme="minorHAnsi"/>
          <w:sz w:val="20"/>
          <w:szCs w:val="20"/>
        </w:rPr>
        <w:t>3</w:t>
      </w:r>
      <w:r w:rsidRPr="008216FE">
        <w:rPr>
          <w:rFonts w:asciiTheme="minorHAnsi" w:eastAsia="CUZSEJ+GillSans-Light" w:hAnsiTheme="minorHAnsi" w:cstheme="minorHAnsi"/>
          <w:sz w:val="20"/>
          <w:szCs w:val="20"/>
        </w:rPr>
        <w:t xml:space="preserve"> S.V.I. aveva in corso </w:t>
      </w:r>
      <w:r w:rsidR="00082555">
        <w:rPr>
          <w:rFonts w:asciiTheme="minorHAnsi" w:eastAsia="CUZSEJ+GillSans-Light" w:hAnsiTheme="minorHAnsi" w:cstheme="minorHAnsi"/>
          <w:sz w:val="20"/>
          <w:szCs w:val="20"/>
        </w:rPr>
        <w:t>1</w:t>
      </w:r>
      <w:r w:rsidR="00484D5B">
        <w:rPr>
          <w:rFonts w:asciiTheme="minorHAnsi" w:eastAsia="CUZSEJ+GillSans-Light" w:hAnsiTheme="minorHAnsi" w:cstheme="minorHAnsi"/>
          <w:sz w:val="20"/>
          <w:szCs w:val="20"/>
        </w:rPr>
        <w:t>1</w:t>
      </w:r>
      <w:r w:rsidRPr="008216FE">
        <w:rPr>
          <w:rFonts w:asciiTheme="minorHAnsi" w:eastAsia="CUZSEJ+GillSans-Light" w:hAnsiTheme="minorHAnsi" w:cstheme="minorHAnsi"/>
          <w:sz w:val="20"/>
          <w:szCs w:val="20"/>
        </w:rPr>
        <w:t xml:space="preserve"> programmi di cui</w:t>
      </w:r>
      <w:r w:rsidR="008A0D58" w:rsidRPr="008216FE">
        <w:rPr>
          <w:rFonts w:asciiTheme="minorHAnsi" w:eastAsia="CUZSEJ+GillSans-Light" w:hAnsiTheme="minorHAnsi" w:cstheme="minorHAnsi"/>
          <w:sz w:val="20"/>
          <w:szCs w:val="20"/>
        </w:rPr>
        <w:t xml:space="preserve"> 6</w:t>
      </w:r>
      <w:r w:rsidRPr="008216FE">
        <w:rPr>
          <w:rFonts w:asciiTheme="minorHAnsi" w:eastAsia="CUZSEJ+GillSans-Light" w:hAnsiTheme="minorHAnsi" w:cstheme="minorHAnsi"/>
          <w:sz w:val="20"/>
          <w:szCs w:val="20"/>
        </w:rPr>
        <w:t xml:space="preserve"> in </w:t>
      </w:r>
      <w:r w:rsidR="008A0D58" w:rsidRPr="008216FE">
        <w:rPr>
          <w:rFonts w:asciiTheme="minorHAnsi" w:eastAsia="CUZSEJ+GillSans-Light" w:hAnsiTheme="minorHAnsi" w:cstheme="minorHAnsi"/>
          <w:sz w:val="20"/>
          <w:szCs w:val="20"/>
        </w:rPr>
        <w:t>5</w:t>
      </w:r>
      <w:r w:rsidRPr="008216FE">
        <w:rPr>
          <w:rFonts w:asciiTheme="minorHAnsi" w:eastAsia="CUZSEJ+GillSans-Light" w:hAnsiTheme="minorHAnsi" w:cstheme="minorHAnsi"/>
          <w:sz w:val="20"/>
          <w:szCs w:val="20"/>
        </w:rPr>
        <w:t xml:space="preserve"> Paesi dell’Africa</w:t>
      </w:r>
      <w:r w:rsidR="003F168A" w:rsidRPr="008216FE">
        <w:rPr>
          <w:rFonts w:asciiTheme="minorHAnsi" w:eastAsia="CUZSEJ+GillSans-Light" w:hAnsiTheme="minorHAnsi" w:cstheme="minorHAnsi"/>
          <w:sz w:val="20"/>
          <w:szCs w:val="20"/>
        </w:rPr>
        <w:t xml:space="preserve"> e</w:t>
      </w:r>
      <w:r w:rsidRPr="008216FE">
        <w:rPr>
          <w:rFonts w:asciiTheme="minorHAnsi" w:eastAsia="CUZSEJ+GillSans-Light" w:hAnsiTheme="minorHAnsi" w:cstheme="minorHAnsi"/>
          <w:sz w:val="20"/>
          <w:szCs w:val="20"/>
        </w:rPr>
        <w:t xml:space="preserve"> </w:t>
      </w:r>
      <w:r w:rsidR="00484D5B">
        <w:rPr>
          <w:rFonts w:asciiTheme="minorHAnsi" w:eastAsia="CUZSEJ+GillSans-Light" w:hAnsiTheme="minorHAnsi" w:cstheme="minorHAnsi"/>
          <w:sz w:val="20"/>
          <w:szCs w:val="20"/>
        </w:rPr>
        <w:t>5</w:t>
      </w:r>
      <w:r w:rsidRPr="008216FE">
        <w:rPr>
          <w:rFonts w:asciiTheme="minorHAnsi" w:eastAsia="CUZSEJ+GillSans-Light" w:hAnsiTheme="minorHAnsi" w:cstheme="minorHAnsi"/>
          <w:sz w:val="20"/>
          <w:szCs w:val="20"/>
        </w:rPr>
        <w:t xml:space="preserve"> in 2 paesi dell’America Latina.</w:t>
      </w:r>
      <w:r w:rsidR="0088210F">
        <w:rPr>
          <w:rFonts w:asciiTheme="minorHAnsi" w:eastAsia="CUZSEJ+GillSans-Light" w:hAnsiTheme="minorHAnsi" w:cstheme="minorHAnsi"/>
          <w:sz w:val="20"/>
          <w:szCs w:val="20"/>
        </w:rPr>
        <w:t xml:space="preserve"> </w:t>
      </w:r>
    </w:p>
    <w:p w:rsidR="001F771D" w:rsidRDefault="00895BBF" w:rsidP="0010592E">
      <w:pPr>
        <w:pStyle w:val="Standard"/>
        <w:autoSpaceDE w:val="0"/>
        <w:contextualSpacing/>
        <w:jc w:val="both"/>
        <w:rPr>
          <w:rFonts w:asciiTheme="minorHAnsi" w:eastAsia="CUZSEJ+GillSans-Light" w:hAnsiTheme="minorHAnsi" w:cstheme="minorHAnsi"/>
          <w:sz w:val="20"/>
          <w:szCs w:val="20"/>
        </w:rPr>
      </w:pPr>
      <w:r w:rsidRPr="008216FE">
        <w:rPr>
          <w:rFonts w:asciiTheme="minorHAnsi" w:eastAsia="CUZSEJ+GillSans-Light" w:hAnsiTheme="minorHAnsi" w:cstheme="minorHAnsi"/>
          <w:sz w:val="20"/>
          <w:szCs w:val="20"/>
        </w:rPr>
        <w:t>Nel corso dell’anno</w:t>
      </w:r>
      <w:r w:rsidR="008A0D58" w:rsidRPr="008216FE">
        <w:rPr>
          <w:rFonts w:asciiTheme="minorHAnsi" w:eastAsia="CUZSEJ+GillSans-Light" w:hAnsiTheme="minorHAnsi" w:cstheme="minorHAnsi"/>
          <w:sz w:val="20"/>
          <w:szCs w:val="20"/>
        </w:rPr>
        <w:t xml:space="preserve"> sono stati </w:t>
      </w:r>
      <w:r w:rsidRPr="008216FE">
        <w:rPr>
          <w:rFonts w:asciiTheme="minorHAnsi" w:eastAsia="CUZSEJ+GillSans-Light" w:hAnsiTheme="minorHAnsi" w:cstheme="minorHAnsi"/>
          <w:sz w:val="20"/>
          <w:szCs w:val="20"/>
        </w:rPr>
        <w:t xml:space="preserve">conclusi </w:t>
      </w:r>
      <w:r w:rsidR="00484D5B">
        <w:rPr>
          <w:rFonts w:asciiTheme="minorHAnsi" w:eastAsia="CUZSEJ+GillSans-Light" w:hAnsiTheme="minorHAnsi" w:cstheme="minorHAnsi"/>
          <w:sz w:val="20"/>
          <w:szCs w:val="20"/>
        </w:rPr>
        <w:t>cinque</w:t>
      </w:r>
      <w:r w:rsidRPr="008216FE">
        <w:rPr>
          <w:rFonts w:asciiTheme="minorHAnsi" w:eastAsia="CUZSEJ+GillSans-Light" w:hAnsiTheme="minorHAnsi" w:cstheme="minorHAnsi"/>
          <w:sz w:val="20"/>
          <w:szCs w:val="20"/>
        </w:rPr>
        <w:t xml:space="preserve"> progetti (progett</w:t>
      </w:r>
      <w:r w:rsidR="008216FE" w:rsidRPr="008216FE">
        <w:rPr>
          <w:rFonts w:asciiTheme="minorHAnsi" w:eastAsia="CUZSEJ+GillSans-Light" w:hAnsiTheme="minorHAnsi" w:cstheme="minorHAnsi"/>
          <w:sz w:val="20"/>
          <w:szCs w:val="20"/>
        </w:rPr>
        <w:t>i</w:t>
      </w:r>
      <w:r w:rsidRPr="008216FE">
        <w:rPr>
          <w:rFonts w:asciiTheme="minorHAnsi" w:eastAsia="CUZSEJ+GillSans-Light" w:hAnsiTheme="minorHAnsi" w:cstheme="minorHAnsi"/>
          <w:sz w:val="20"/>
          <w:szCs w:val="20"/>
        </w:rPr>
        <w:t xml:space="preserve"> </w:t>
      </w:r>
      <w:r w:rsidR="008A0D58" w:rsidRPr="008216FE">
        <w:rPr>
          <w:rFonts w:asciiTheme="minorHAnsi" w:eastAsia="CUZSEJ+GillSans-Light" w:hAnsiTheme="minorHAnsi" w:cstheme="minorHAnsi"/>
          <w:sz w:val="20"/>
          <w:szCs w:val="20"/>
        </w:rPr>
        <w:t xml:space="preserve">CEI </w:t>
      </w:r>
      <w:r w:rsidR="00082555">
        <w:rPr>
          <w:rFonts w:asciiTheme="minorHAnsi" w:eastAsia="CUZSEJ+GillSans-Light" w:hAnsiTheme="minorHAnsi" w:cstheme="minorHAnsi"/>
          <w:sz w:val="20"/>
          <w:szCs w:val="20"/>
        </w:rPr>
        <w:t>Burundi e Mozambico</w:t>
      </w:r>
      <w:r w:rsidR="008216FE" w:rsidRPr="008216FE">
        <w:rPr>
          <w:rFonts w:asciiTheme="minorHAnsi" w:eastAsia="CUZSEJ+GillSans-Light" w:hAnsiTheme="minorHAnsi" w:cstheme="minorHAnsi"/>
          <w:sz w:val="20"/>
          <w:szCs w:val="20"/>
        </w:rPr>
        <w:t>, progetto</w:t>
      </w:r>
      <w:r w:rsidR="00082555">
        <w:rPr>
          <w:rFonts w:asciiTheme="minorHAnsi" w:eastAsia="CUZSEJ+GillSans-Light" w:hAnsiTheme="minorHAnsi" w:cstheme="minorHAnsi"/>
          <w:sz w:val="20"/>
          <w:szCs w:val="20"/>
        </w:rPr>
        <w:t xml:space="preserve"> Comune di Brescia Brasile, </w:t>
      </w:r>
      <w:r w:rsidR="00484D5B">
        <w:rPr>
          <w:rFonts w:asciiTheme="minorHAnsi" w:eastAsia="CUZSEJ+GillSans-Light" w:hAnsiTheme="minorHAnsi" w:cstheme="minorHAnsi"/>
          <w:sz w:val="20"/>
          <w:szCs w:val="20"/>
        </w:rPr>
        <w:t xml:space="preserve">progetto Servizio Civile Brasile, </w:t>
      </w:r>
      <w:r w:rsidR="00082555">
        <w:rPr>
          <w:rFonts w:asciiTheme="minorHAnsi" w:eastAsia="CUZSEJ+GillSans-Light" w:hAnsiTheme="minorHAnsi" w:cstheme="minorHAnsi"/>
          <w:sz w:val="20"/>
          <w:szCs w:val="20"/>
        </w:rPr>
        <w:t xml:space="preserve">progetto Fondazione Comunità Bresciana Venezuela) </w:t>
      </w:r>
      <w:r w:rsidRPr="008216FE">
        <w:rPr>
          <w:rFonts w:asciiTheme="minorHAnsi" w:eastAsia="CUZSEJ+GillSans-Light" w:hAnsiTheme="minorHAnsi" w:cstheme="minorHAnsi"/>
          <w:sz w:val="20"/>
          <w:szCs w:val="20"/>
        </w:rPr>
        <w:t xml:space="preserve">e ne sono stati avviati </w:t>
      </w:r>
      <w:r w:rsidR="00082555">
        <w:rPr>
          <w:rFonts w:asciiTheme="minorHAnsi" w:eastAsia="CUZSEJ+GillSans-Light" w:hAnsiTheme="minorHAnsi" w:cstheme="minorHAnsi"/>
          <w:sz w:val="20"/>
          <w:szCs w:val="20"/>
        </w:rPr>
        <w:t>2</w:t>
      </w:r>
      <w:r w:rsidRPr="008216FE">
        <w:rPr>
          <w:rFonts w:asciiTheme="minorHAnsi" w:eastAsia="CUZSEJ+GillSans-Light" w:hAnsiTheme="minorHAnsi" w:cstheme="minorHAnsi"/>
          <w:sz w:val="20"/>
          <w:szCs w:val="20"/>
        </w:rPr>
        <w:t xml:space="preserve"> (</w:t>
      </w:r>
      <w:r w:rsidR="008A0D58" w:rsidRPr="008216FE">
        <w:rPr>
          <w:rFonts w:asciiTheme="minorHAnsi" w:eastAsia="CUZSEJ+GillSans-Light" w:hAnsiTheme="minorHAnsi" w:cstheme="minorHAnsi"/>
          <w:sz w:val="20"/>
          <w:szCs w:val="20"/>
        </w:rPr>
        <w:t>Progett</w:t>
      </w:r>
      <w:r w:rsidR="00082555">
        <w:rPr>
          <w:rFonts w:asciiTheme="minorHAnsi" w:eastAsia="CUZSEJ+GillSans-Light" w:hAnsiTheme="minorHAnsi" w:cstheme="minorHAnsi"/>
          <w:sz w:val="20"/>
          <w:szCs w:val="20"/>
        </w:rPr>
        <w:t>i CEI Zambia e Venezuela</w:t>
      </w:r>
      <w:r w:rsidRPr="008216FE">
        <w:rPr>
          <w:rFonts w:asciiTheme="minorHAnsi" w:eastAsia="CUZSEJ+GillSans-Light" w:hAnsiTheme="minorHAnsi" w:cstheme="minorHAnsi"/>
          <w:sz w:val="20"/>
          <w:szCs w:val="20"/>
        </w:rPr>
        <w:t>).</w:t>
      </w:r>
      <w:r w:rsidR="0088210F">
        <w:rPr>
          <w:rFonts w:asciiTheme="minorHAnsi" w:eastAsia="CUZSEJ+GillSans-Light" w:hAnsiTheme="minorHAnsi" w:cstheme="minorHAnsi"/>
          <w:sz w:val="20"/>
          <w:szCs w:val="20"/>
        </w:rPr>
        <w:t xml:space="preserve"> </w:t>
      </w:r>
    </w:p>
    <w:p w:rsidR="00C95945" w:rsidRPr="008216FE" w:rsidRDefault="00895BBF" w:rsidP="0010592E">
      <w:pPr>
        <w:pStyle w:val="Standard"/>
        <w:autoSpaceDE w:val="0"/>
        <w:contextualSpacing/>
        <w:jc w:val="both"/>
        <w:rPr>
          <w:rFonts w:asciiTheme="minorHAnsi" w:eastAsia="CUZSEJ+GillSans-Light" w:hAnsiTheme="minorHAnsi" w:cstheme="minorHAnsi"/>
          <w:sz w:val="20"/>
          <w:szCs w:val="20"/>
        </w:rPr>
      </w:pPr>
      <w:r w:rsidRPr="008216FE">
        <w:rPr>
          <w:rFonts w:asciiTheme="minorHAnsi" w:eastAsia="CUZSEJ+GillSans-Light" w:hAnsiTheme="minorHAnsi" w:cstheme="minorHAnsi"/>
          <w:sz w:val="20"/>
          <w:szCs w:val="20"/>
        </w:rPr>
        <w:t xml:space="preserve">Con il termine “Progetto” si intende una porzione del singolo programma di intervento nel quale il nostro organismo è impegnato, che è stata oggetto di un particolare percorso condiviso con la comunità locale ed è stato </w:t>
      </w:r>
      <w:r w:rsidR="003F168A" w:rsidRPr="008216FE">
        <w:rPr>
          <w:rFonts w:asciiTheme="minorHAnsi" w:eastAsia="CUZSEJ+GillSans-Light" w:hAnsiTheme="minorHAnsi" w:cstheme="minorHAnsi"/>
          <w:sz w:val="20"/>
          <w:szCs w:val="20"/>
        </w:rPr>
        <w:t>beneficiato</w:t>
      </w:r>
      <w:r w:rsidRPr="008216FE">
        <w:rPr>
          <w:rFonts w:asciiTheme="minorHAnsi" w:eastAsia="CUZSEJ+GillSans-Light" w:hAnsiTheme="minorHAnsi" w:cstheme="minorHAnsi"/>
          <w:sz w:val="20"/>
          <w:szCs w:val="20"/>
        </w:rPr>
        <w:t xml:space="preserve"> di specifico co-finanziamento da parte di uno dei nostri </w:t>
      </w:r>
      <w:proofErr w:type="spellStart"/>
      <w:r w:rsidRPr="008216FE">
        <w:rPr>
          <w:rFonts w:asciiTheme="minorHAnsi" w:eastAsia="CUZSEJ+GillSans-Light" w:hAnsiTheme="minorHAnsi" w:cstheme="minorHAnsi"/>
          <w:sz w:val="20"/>
          <w:szCs w:val="20"/>
        </w:rPr>
        <w:t>donors</w:t>
      </w:r>
      <w:proofErr w:type="spellEnd"/>
      <w:r w:rsidRPr="008216FE">
        <w:rPr>
          <w:rFonts w:asciiTheme="minorHAnsi" w:eastAsia="CUZSEJ+GillSans-Light" w:hAnsiTheme="minorHAnsi" w:cstheme="minorHAnsi"/>
          <w:sz w:val="20"/>
          <w:szCs w:val="20"/>
        </w:rPr>
        <w:t>.</w:t>
      </w:r>
    </w:p>
    <w:p w:rsidR="003F168A" w:rsidRPr="00CF2D9E" w:rsidRDefault="003F168A" w:rsidP="0010592E">
      <w:pPr>
        <w:pStyle w:val="Standard"/>
        <w:autoSpaceDE w:val="0"/>
        <w:contextualSpacing/>
        <w:jc w:val="both"/>
        <w:rPr>
          <w:rFonts w:asciiTheme="minorHAnsi" w:eastAsia="CUZSEJ+GillSans-Light" w:hAnsiTheme="minorHAnsi" w:cstheme="minorHAnsi"/>
          <w:sz w:val="20"/>
          <w:szCs w:val="20"/>
        </w:rPr>
      </w:pPr>
    </w:p>
    <w:p w:rsidR="00C95945" w:rsidRPr="00CF2D9E" w:rsidRDefault="00895BBF" w:rsidP="0010592E">
      <w:pPr>
        <w:pStyle w:val="Standard"/>
        <w:autoSpaceDE w:val="0"/>
        <w:contextualSpacing/>
        <w:jc w:val="both"/>
        <w:rPr>
          <w:rFonts w:asciiTheme="minorHAnsi" w:eastAsia="CUZSEJ+GillSans-Light" w:hAnsiTheme="minorHAnsi" w:cstheme="minorHAnsi"/>
          <w:sz w:val="20"/>
          <w:szCs w:val="20"/>
        </w:rPr>
      </w:pPr>
      <w:r w:rsidRPr="00CF2D9E">
        <w:rPr>
          <w:rFonts w:asciiTheme="minorHAnsi" w:eastAsia="CUZSEJ+GillSans-Light" w:hAnsiTheme="minorHAnsi" w:cstheme="minorHAnsi"/>
          <w:sz w:val="20"/>
          <w:szCs w:val="20"/>
        </w:rPr>
        <w:t>La strategia di sviluppo di S.V.I. che è volta a migliorare le condizioni di vita delle popolazioni a partire dalle effettive esigenze percepite dalle comunità interessate</w:t>
      </w:r>
      <w:r w:rsidR="00652853" w:rsidRPr="00CF2D9E">
        <w:rPr>
          <w:rFonts w:asciiTheme="minorHAnsi" w:eastAsia="CUZSEJ+GillSans-Light" w:hAnsiTheme="minorHAnsi" w:cstheme="minorHAnsi"/>
          <w:sz w:val="20"/>
          <w:szCs w:val="20"/>
        </w:rPr>
        <w:t>,</w:t>
      </w:r>
      <w:r w:rsidRPr="00CF2D9E">
        <w:rPr>
          <w:rFonts w:asciiTheme="minorHAnsi" w:eastAsia="CUZSEJ+GillSans-Light" w:hAnsiTheme="minorHAnsi" w:cstheme="minorHAnsi"/>
          <w:sz w:val="20"/>
          <w:szCs w:val="20"/>
        </w:rPr>
        <w:t xml:space="preserve"> non si limita a un solo ambito operativo ma interviene nei settori che maggiormente influiscono sulle condizioni di vita di ogni comunità</w:t>
      </w:r>
      <w:r w:rsidR="00652853" w:rsidRPr="00CF2D9E">
        <w:rPr>
          <w:rFonts w:asciiTheme="minorHAnsi" w:eastAsia="CUZSEJ+GillSans-Light" w:hAnsiTheme="minorHAnsi" w:cstheme="minorHAnsi"/>
          <w:sz w:val="20"/>
          <w:szCs w:val="20"/>
        </w:rPr>
        <w:t>,</w:t>
      </w:r>
      <w:r w:rsidRPr="00CF2D9E">
        <w:rPr>
          <w:rFonts w:asciiTheme="minorHAnsi" w:eastAsia="CUZSEJ+GillSans-Light" w:hAnsiTheme="minorHAnsi" w:cstheme="minorHAnsi"/>
          <w:sz w:val="20"/>
          <w:szCs w:val="20"/>
        </w:rPr>
        <w:t xml:space="preserve"> ovvero:</w:t>
      </w:r>
    </w:p>
    <w:p w:rsidR="00C95945" w:rsidRPr="00CF2D9E" w:rsidRDefault="00895BBF" w:rsidP="0010592E">
      <w:pPr>
        <w:pStyle w:val="Standard"/>
        <w:numPr>
          <w:ilvl w:val="0"/>
          <w:numId w:val="54"/>
        </w:numPr>
        <w:autoSpaceDE w:val="0"/>
        <w:contextualSpacing/>
        <w:jc w:val="both"/>
        <w:rPr>
          <w:rFonts w:asciiTheme="minorHAnsi" w:eastAsia="CUZSEJ+GillSans-Light" w:hAnsiTheme="minorHAnsi" w:cstheme="minorHAnsi"/>
          <w:sz w:val="20"/>
          <w:szCs w:val="20"/>
        </w:rPr>
      </w:pPr>
      <w:proofErr w:type="gramStart"/>
      <w:r w:rsidRPr="00CF2D9E">
        <w:rPr>
          <w:rFonts w:asciiTheme="minorHAnsi" w:eastAsia="CUZSEJ+GillSans-Light" w:hAnsiTheme="minorHAnsi" w:cstheme="minorHAnsi"/>
          <w:sz w:val="20"/>
          <w:szCs w:val="20"/>
        </w:rPr>
        <w:t>l'agricoltura</w:t>
      </w:r>
      <w:proofErr w:type="gramEnd"/>
      <w:r w:rsidRPr="00CF2D9E">
        <w:rPr>
          <w:rFonts w:asciiTheme="minorHAnsi" w:eastAsia="CUZSEJ+GillSans-Light" w:hAnsiTheme="minorHAnsi" w:cstheme="minorHAnsi"/>
          <w:sz w:val="20"/>
          <w:szCs w:val="20"/>
        </w:rPr>
        <w:t xml:space="preserve"> e la sicurezza alimentare ed idrica,</w:t>
      </w:r>
    </w:p>
    <w:p w:rsidR="00C95945" w:rsidRPr="00CF2D9E" w:rsidRDefault="00895BBF" w:rsidP="0010592E">
      <w:pPr>
        <w:pStyle w:val="Standard"/>
        <w:numPr>
          <w:ilvl w:val="0"/>
          <w:numId w:val="54"/>
        </w:numPr>
        <w:autoSpaceDE w:val="0"/>
        <w:contextualSpacing/>
        <w:jc w:val="both"/>
        <w:rPr>
          <w:rFonts w:asciiTheme="minorHAnsi" w:eastAsia="CUZSEJ+GillSans-Light" w:hAnsiTheme="minorHAnsi" w:cstheme="minorHAnsi"/>
          <w:sz w:val="20"/>
          <w:szCs w:val="20"/>
        </w:rPr>
      </w:pPr>
      <w:proofErr w:type="gramStart"/>
      <w:r w:rsidRPr="00CF2D9E">
        <w:rPr>
          <w:rFonts w:asciiTheme="minorHAnsi" w:eastAsia="CUZSEJ+GillSans-Light" w:hAnsiTheme="minorHAnsi" w:cstheme="minorHAnsi"/>
          <w:sz w:val="20"/>
          <w:szCs w:val="20"/>
        </w:rPr>
        <w:t>l'ambiente</w:t>
      </w:r>
      <w:proofErr w:type="gramEnd"/>
      <w:r w:rsidRPr="00CF2D9E">
        <w:rPr>
          <w:rFonts w:asciiTheme="minorHAnsi" w:eastAsia="CUZSEJ+GillSans-Light" w:hAnsiTheme="minorHAnsi" w:cstheme="minorHAnsi"/>
          <w:sz w:val="20"/>
          <w:szCs w:val="20"/>
        </w:rPr>
        <w:t xml:space="preserve"> e la protezione della biodiversità,</w:t>
      </w:r>
    </w:p>
    <w:p w:rsidR="00C95945" w:rsidRPr="00CF2D9E" w:rsidRDefault="00895BBF" w:rsidP="0010592E">
      <w:pPr>
        <w:pStyle w:val="Standard"/>
        <w:numPr>
          <w:ilvl w:val="0"/>
          <w:numId w:val="54"/>
        </w:numPr>
        <w:autoSpaceDE w:val="0"/>
        <w:contextualSpacing/>
        <w:jc w:val="both"/>
        <w:rPr>
          <w:rFonts w:asciiTheme="minorHAnsi" w:eastAsia="CUZSEJ+GillSans-Light" w:hAnsiTheme="minorHAnsi" w:cstheme="minorHAnsi"/>
          <w:sz w:val="20"/>
          <w:szCs w:val="20"/>
        </w:rPr>
      </w:pPr>
      <w:proofErr w:type="gramStart"/>
      <w:r w:rsidRPr="00CF2D9E">
        <w:rPr>
          <w:rFonts w:asciiTheme="minorHAnsi" w:eastAsia="CUZSEJ+GillSans-Light" w:hAnsiTheme="minorHAnsi" w:cstheme="minorHAnsi"/>
          <w:sz w:val="20"/>
          <w:szCs w:val="20"/>
        </w:rPr>
        <w:t>la</w:t>
      </w:r>
      <w:proofErr w:type="gramEnd"/>
      <w:r w:rsidRPr="00CF2D9E">
        <w:rPr>
          <w:rFonts w:asciiTheme="minorHAnsi" w:eastAsia="CUZSEJ+GillSans-Light" w:hAnsiTheme="minorHAnsi" w:cstheme="minorHAnsi"/>
          <w:sz w:val="20"/>
          <w:szCs w:val="20"/>
        </w:rPr>
        <w:t xml:space="preserve"> salute di base e la prevenzione,</w:t>
      </w:r>
    </w:p>
    <w:p w:rsidR="00C95945" w:rsidRPr="00CF2D9E" w:rsidRDefault="00895BBF" w:rsidP="0010592E">
      <w:pPr>
        <w:pStyle w:val="Standard"/>
        <w:numPr>
          <w:ilvl w:val="0"/>
          <w:numId w:val="54"/>
        </w:numPr>
        <w:autoSpaceDE w:val="0"/>
        <w:contextualSpacing/>
        <w:jc w:val="both"/>
        <w:rPr>
          <w:rFonts w:asciiTheme="minorHAnsi" w:eastAsia="CUZSEJ+GillSans-Light" w:hAnsiTheme="minorHAnsi" w:cstheme="minorHAnsi"/>
          <w:sz w:val="20"/>
          <w:szCs w:val="20"/>
        </w:rPr>
      </w:pPr>
      <w:proofErr w:type="gramStart"/>
      <w:r w:rsidRPr="00CF2D9E">
        <w:rPr>
          <w:rFonts w:asciiTheme="minorHAnsi" w:eastAsia="CUZSEJ+GillSans-Light" w:hAnsiTheme="minorHAnsi" w:cstheme="minorHAnsi"/>
          <w:sz w:val="20"/>
          <w:szCs w:val="20"/>
        </w:rPr>
        <w:t>la</w:t>
      </w:r>
      <w:proofErr w:type="gramEnd"/>
      <w:r w:rsidRPr="00CF2D9E">
        <w:rPr>
          <w:rFonts w:asciiTheme="minorHAnsi" w:eastAsia="CUZSEJ+GillSans-Light" w:hAnsiTheme="minorHAnsi" w:cstheme="minorHAnsi"/>
          <w:sz w:val="20"/>
          <w:szCs w:val="20"/>
        </w:rPr>
        <w:t xml:space="preserve"> micro-economia,</w:t>
      </w:r>
    </w:p>
    <w:p w:rsidR="00C95945" w:rsidRPr="00CF2D9E" w:rsidRDefault="00895BBF" w:rsidP="0010592E">
      <w:pPr>
        <w:pStyle w:val="Standard"/>
        <w:numPr>
          <w:ilvl w:val="0"/>
          <w:numId w:val="54"/>
        </w:numPr>
        <w:autoSpaceDE w:val="0"/>
        <w:contextualSpacing/>
        <w:jc w:val="both"/>
        <w:rPr>
          <w:rFonts w:asciiTheme="minorHAnsi" w:eastAsia="CUZSEJ+GillSans-Light" w:hAnsiTheme="minorHAnsi" w:cstheme="minorHAnsi"/>
          <w:sz w:val="20"/>
          <w:szCs w:val="20"/>
        </w:rPr>
      </w:pPr>
      <w:proofErr w:type="gramStart"/>
      <w:r w:rsidRPr="00CF2D9E">
        <w:rPr>
          <w:rFonts w:asciiTheme="minorHAnsi" w:eastAsia="CUZSEJ+GillSans-Light" w:hAnsiTheme="minorHAnsi" w:cstheme="minorHAnsi"/>
          <w:sz w:val="20"/>
          <w:szCs w:val="20"/>
        </w:rPr>
        <w:t>le</w:t>
      </w:r>
      <w:proofErr w:type="gramEnd"/>
      <w:r w:rsidRPr="00CF2D9E">
        <w:rPr>
          <w:rFonts w:asciiTheme="minorHAnsi" w:eastAsia="CUZSEJ+GillSans-Light" w:hAnsiTheme="minorHAnsi" w:cstheme="minorHAnsi"/>
          <w:sz w:val="20"/>
          <w:szCs w:val="20"/>
        </w:rPr>
        <w:t xml:space="preserve"> relazioni sociali e l'organizzazione comunitaria,</w:t>
      </w:r>
    </w:p>
    <w:p w:rsidR="00C95945" w:rsidRPr="00CF2D9E" w:rsidRDefault="00895BBF" w:rsidP="0010592E">
      <w:pPr>
        <w:pStyle w:val="Standard"/>
        <w:numPr>
          <w:ilvl w:val="0"/>
          <w:numId w:val="54"/>
        </w:numPr>
        <w:autoSpaceDE w:val="0"/>
        <w:contextualSpacing/>
        <w:jc w:val="both"/>
        <w:rPr>
          <w:rFonts w:asciiTheme="minorHAnsi" w:hAnsiTheme="minorHAnsi" w:cstheme="minorHAnsi"/>
          <w:sz w:val="20"/>
          <w:szCs w:val="20"/>
        </w:rPr>
      </w:pPr>
      <w:proofErr w:type="gramStart"/>
      <w:r w:rsidRPr="00CF2D9E">
        <w:rPr>
          <w:rFonts w:asciiTheme="minorHAnsi" w:eastAsia="CUZSEJ+GillSans-Light" w:hAnsiTheme="minorHAnsi" w:cstheme="minorHAnsi"/>
          <w:sz w:val="20"/>
          <w:szCs w:val="20"/>
        </w:rPr>
        <w:t>l'educazione</w:t>
      </w:r>
      <w:proofErr w:type="gramEnd"/>
      <w:r w:rsidRPr="00CF2D9E">
        <w:rPr>
          <w:rFonts w:asciiTheme="minorHAnsi" w:eastAsia="CUZSEJ+GillSans-Light" w:hAnsiTheme="minorHAnsi" w:cstheme="minorHAnsi"/>
          <w:sz w:val="20"/>
          <w:szCs w:val="20"/>
        </w:rPr>
        <w:t xml:space="preserve"> e </w:t>
      </w:r>
      <w:r w:rsidRPr="00CF2D9E">
        <w:rPr>
          <w:rFonts w:asciiTheme="minorHAnsi" w:hAnsiTheme="minorHAnsi" w:cstheme="minorHAnsi"/>
          <w:sz w:val="20"/>
          <w:szCs w:val="20"/>
        </w:rPr>
        <w:t>la formazione come mezzo di inclusione sociale.</w:t>
      </w:r>
    </w:p>
    <w:p w:rsidR="00C95945" w:rsidRPr="00CF2D9E" w:rsidRDefault="00C95945" w:rsidP="0010592E">
      <w:pPr>
        <w:pStyle w:val="Standard"/>
        <w:autoSpaceDE w:val="0"/>
        <w:contextualSpacing/>
        <w:jc w:val="both"/>
        <w:rPr>
          <w:rFonts w:asciiTheme="minorHAnsi" w:hAnsiTheme="minorHAnsi" w:cstheme="minorHAnsi"/>
          <w:sz w:val="20"/>
          <w:szCs w:val="20"/>
        </w:rPr>
      </w:pPr>
    </w:p>
    <w:p w:rsidR="00C95945" w:rsidRPr="00CF2D9E" w:rsidRDefault="00895BBF" w:rsidP="0010592E">
      <w:pPr>
        <w:pStyle w:val="Standard"/>
        <w:autoSpaceDE w:val="0"/>
        <w:contextualSpacing/>
        <w:rPr>
          <w:rFonts w:asciiTheme="minorHAnsi" w:eastAsia="HXHMWZ+GillSans-Bold" w:hAnsiTheme="minorHAnsi" w:cstheme="minorHAnsi"/>
          <w:sz w:val="20"/>
          <w:szCs w:val="20"/>
        </w:rPr>
      </w:pPr>
      <w:r w:rsidRPr="00CF2D9E">
        <w:rPr>
          <w:rFonts w:asciiTheme="minorHAnsi" w:eastAsia="HXHMWZ+GillSans-Bold" w:hAnsiTheme="minorHAnsi" w:cstheme="minorHAnsi"/>
          <w:sz w:val="20"/>
          <w:szCs w:val="20"/>
        </w:rPr>
        <w:t>Assi trasversali comuni ad ogni progetto sono:</w:t>
      </w:r>
    </w:p>
    <w:p w:rsidR="00C95945" w:rsidRPr="00CF2D9E" w:rsidRDefault="00895BBF" w:rsidP="008544FC">
      <w:pPr>
        <w:pStyle w:val="Standard"/>
        <w:numPr>
          <w:ilvl w:val="0"/>
          <w:numId w:val="55"/>
        </w:numPr>
        <w:autoSpaceDE w:val="0"/>
        <w:contextualSpacing/>
        <w:jc w:val="both"/>
        <w:rPr>
          <w:rFonts w:asciiTheme="minorHAnsi" w:hAnsiTheme="minorHAnsi" w:cstheme="minorHAnsi"/>
          <w:sz w:val="20"/>
          <w:szCs w:val="20"/>
        </w:rPr>
      </w:pPr>
      <w:proofErr w:type="gramStart"/>
      <w:r w:rsidRPr="00CF2D9E">
        <w:rPr>
          <w:rFonts w:asciiTheme="minorHAnsi" w:eastAsia="HXHMWZ+GillSans-Bold" w:hAnsiTheme="minorHAnsi" w:cstheme="minorHAnsi"/>
          <w:sz w:val="20"/>
          <w:szCs w:val="20"/>
        </w:rPr>
        <w:t>il</w:t>
      </w:r>
      <w:proofErr w:type="gramEnd"/>
      <w:r w:rsidRPr="00CF2D9E">
        <w:rPr>
          <w:rFonts w:asciiTheme="minorHAnsi" w:eastAsia="HXHMWZ+GillSans-Bold" w:hAnsiTheme="minorHAnsi" w:cstheme="minorHAnsi"/>
          <w:sz w:val="20"/>
          <w:szCs w:val="20"/>
        </w:rPr>
        <w:t xml:space="preserve"> tentativo di costruzione di </w:t>
      </w:r>
      <w:r w:rsidRPr="00CF2D9E">
        <w:rPr>
          <w:rFonts w:asciiTheme="minorHAnsi" w:eastAsia="CUZSEJ+GillSans-Light" w:hAnsiTheme="minorHAnsi" w:cstheme="minorHAnsi"/>
          <w:b/>
          <w:bCs/>
          <w:sz w:val="20"/>
          <w:szCs w:val="20"/>
        </w:rPr>
        <w:t>partenariati solidi e operativi</w:t>
      </w:r>
      <w:r w:rsidRPr="00CF2D9E">
        <w:rPr>
          <w:rFonts w:asciiTheme="minorHAnsi" w:eastAsia="CUZSEJ+GillSans-Light" w:hAnsiTheme="minorHAnsi" w:cstheme="minorHAnsi"/>
          <w:sz w:val="20"/>
          <w:szCs w:val="20"/>
        </w:rPr>
        <w:t xml:space="preserve"> con le organizzazioni di base nei diversi paesi</w:t>
      </w:r>
    </w:p>
    <w:p w:rsidR="00C95945" w:rsidRPr="00CF2D9E" w:rsidRDefault="00895BBF" w:rsidP="008544FC">
      <w:pPr>
        <w:pStyle w:val="Standard"/>
        <w:numPr>
          <w:ilvl w:val="0"/>
          <w:numId w:val="55"/>
        </w:numPr>
        <w:autoSpaceDE w:val="0"/>
        <w:ind w:left="709" w:hanging="709"/>
        <w:contextualSpacing/>
        <w:jc w:val="both"/>
        <w:rPr>
          <w:rFonts w:asciiTheme="minorHAnsi" w:eastAsia="CUZSEJ+GillSans-Light" w:hAnsiTheme="minorHAnsi" w:cstheme="minorHAnsi"/>
          <w:sz w:val="20"/>
          <w:szCs w:val="20"/>
        </w:rPr>
      </w:pPr>
      <w:proofErr w:type="gramStart"/>
      <w:r w:rsidRPr="00CF2D9E">
        <w:rPr>
          <w:rFonts w:asciiTheme="minorHAnsi" w:eastAsia="CUZSEJ+GillSans-Light" w:hAnsiTheme="minorHAnsi" w:cstheme="minorHAnsi"/>
          <w:sz w:val="20"/>
          <w:szCs w:val="20"/>
        </w:rPr>
        <w:t>il</w:t>
      </w:r>
      <w:proofErr w:type="gramEnd"/>
      <w:r w:rsidRPr="00CF2D9E">
        <w:rPr>
          <w:rFonts w:asciiTheme="minorHAnsi" w:eastAsia="CUZSEJ+GillSans-Light" w:hAnsiTheme="minorHAnsi" w:cstheme="minorHAnsi"/>
          <w:sz w:val="20"/>
          <w:szCs w:val="20"/>
        </w:rPr>
        <w:t xml:space="preserve"> supporto al rafforzamento delle </w:t>
      </w:r>
      <w:r w:rsidRPr="00CF2D9E">
        <w:rPr>
          <w:rFonts w:asciiTheme="minorHAnsi" w:eastAsia="CUZSEJ+GillSans-Light" w:hAnsiTheme="minorHAnsi" w:cstheme="minorHAnsi"/>
          <w:b/>
          <w:bCs/>
          <w:sz w:val="20"/>
          <w:szCs w:val="20"/>
        </w:rPr>
        <w:t>piccole organizzazioni locali</w:t>
      </w:r>
      <w:r w:rsidRPr="00CF2D9E">
        <w:rPr>
          <w:rFonts w:asciiTheme="minorHAnsi" w:eastAsia="CUZSEJ+GillSans-Light" w:hAnsiTheme="minorHAnsi" w:cstheme="minorHAnsi"/>
          <w:sz w:val="20"/>
          <w:szCs w:val="20"/>
        </w:rPr>
        <w:t xml:space="preserve"> in modo che esse stesse diventino attrici di sviluppo sostenibile nei propri territori.</w:t>
      </w:r>
    </w:p>
    <w:p w:rsidR="00C95945" w:rsidRPr="00CF2D9E" w:rsidRDefault="00895BBF" w:rsidP="008544FC">
      <w:pPr>
        <w:pStyle w:val="Standard"/>
        <w:numPr>
          <w:ilvl w:val="0"/>
          <w:numId w:val="55"/>
        </w:numPr>
        <w:autoSpaceDE w:val="0"/>
        <w:ind w:left="709" w:hanging="709"/>
        <w:contextualSpacing/>
        <w:jc w:val="both"/>
        <w:rPr>
          <w:rFonts w:asciiTheme="minorHAnsi" w:eastAsia="CUZSEJ+GillSans-Light" w:hAnsiTheme="minorHAnsi" w:cstheme="minorHAnsi"/>
          <w:sz w:val="20"/>
          <w:szCs w:val="20"/>
        </w:rPr>
      </w:pPr>
      <w:r w:rsidRPr="00CF2D9E">
        <w:rPr>
          <w:rFonts w:asciiTheme="minorHAnsi" w:eastAsia="CUZSEJ+GillSans-Light" w:hAnsiTheme="minorHAnsi" w:cstheme="minorHAnsi"/>
          <w:sz w:val="20"/>
          <w:szCs w:val="20"/>
        </w:rPr>
        <w:t xml:space="preserve">La </w:t>
      </w:r>
      <w:r w:rsidRPr="00CF2D9E">
        <w:rPr>
          <w:rFonts w:asciiTheme="minorHAnsi" w:eastAsia="CUZSEJ+GillSans-Light" w:hAnsiTheme="minorHAnsi" w:cstheme="minorHAnsi"/>
          <w:b/>
          <w:bCs/>
          <w:sz w:val="20"/>
          <w:szCs w:val="20"/>
        </w:rPr>
        <w:t>progettazione partecipata</w:t>
      </w:r>
      <w:r w:rsidRPr="00CF2D9E">
        <w:rPr>
          <w:rFonts w:asciiTheme="minorHAnsi" w:eastAsia="CUZSEJ+GillSans-Light" w:hAnsiTheme="minorHAnsi" w:cstheme="minorHAnsi"/>
          <w:sz w:val="20"/>
          <w:szCs w:val="20"/>
        </w:rPr>
        <w:t xml:space="preserve"> delle azioni con i beneficiari o i loro rappresentanti tramite strumenti partecipativi come la ricerca azione, la diagnosi comunitaria dei problemi, la valutazione partecipata.</w:t>
      </w:r>
    </w:p>
    <w:p w:rsidR="00C95945" w:rsidRPr="00CF2D9E" w:rsidRDefault="00895BBF" w:rsidP="008544FC">
      <w:pPr>
        <w:pStyle w:val="Standard"/>
        <w:numPr>
          <w:ilvl w:val="0"/>
          <w:numId w:val="55"/>
        </w:numPr>
        <w:autoSpaceDE w:val="0"/>
        <w:contextualSpacing/>
        <w:jc w:val="both"/>
        <w:rPr>
          <w:rFonts w:asciiTheme="minorHAnsi" w:eastAsia="CUZSEJ+GillSans-Light" w:hAnsiTheme="minorHAnsi" w:cstheme="minorHAnsi"/>
          <w:sz w:val="20"/>
          <w:szCs w:val="20"/>
        </w:rPr>
      </w:pPr>
      <w:r w:rsidRPr="00CF2D9E">
        <w:rPr>
          <w:rFonts w:asciiTheme="minorHAnsi" w:eastAsia="CUZSEJ+GillSans-Light" w:hAnsiTheme="minorHAnsi" w:cstheme="minorHAnsi"/>
          <w:sz w:val="20"/>
          <w:szCs w:val="20"/>
        </w:rPr>
        <w:t xml:space="preserve">La costruzione di alleanze locali e il rafforzamento dei gruppi tramite l'approccio del </w:t>
      </w:r>
      <w:r w:rsidRPr="00CF2D9E">
        <w:rPr>
          <w:rFonts w:asciiTheme="minorHAnsi" w:eastAsia="CUZSEJ+GillSans-Light" w:hAnsiTheme="minorHAnsi" w:cstheme="minorHAnsi"/>
          <w:b/>
          <w:bCs/>
          <w:sz w:val="20"/>
          <w:szCs w:val="20"/>
        </w:rPr>
        <w:t>lavoro di rete</w:t>
      </w:r>
      <w:r w:rsidRPr="00CF2D9E">
        <w:rPr>
          <w:rFonts w:asciiTheme="minorHAnsi" w:eastAsia="CUZSEJ+GillSans-Light" w:hAnsiTheme="minorHAnsi" w:cstheme="minorHAnsi"/>
          <w:sz w:val="20"/>
          <w:szCs w:val="20"/>
        </w:rPr>
        <w:t>.</w:t>
      </w:r>
    </w:p>
    <w:p w:rsidR="00C95945" w:rsidRPr="00CF2D9E" w:rsidRDefault="00C95945" w:rsidP="0010592E">
      <w:pPr>
        <w:pStyle w:val="Standard"/>
        <w:autoSpaceDE w:val="0"/>
        <w:contextualSpacing/>
        <w:rPr>
          <w:rFonts w:asciiTheme="minorHAnsi" w:eastAsia="CUZSEJ+GillSans-Light" w:hAnsiTheme="minorHAnsi" w:cstheme="minorHAnsi"/>
          <w:sz w:val="20"/>
          <w:szCs w:val="20"/>
        </w:rPr>
      </w:pPr>
    </w:p>
    <w:p w:rsidR="00C95945" w:rsidRDefault="00935B6F" w:rsidP="0010592E">
      <w:pPr>
        <w:pStyle w:val="Standard"/>
        <w:contextualSpacing/>
        <w:rPr>
          <w:rFonts w:asciiTheme="minorHAnsi" w:hAnsiTheme="minorHAnsi" w:cstheme="minorHAnsi"/>
          <w:b/>
          <w:bCs/>
          <w:sz w:val="26"/>
          <w:szCs w:val="26"/>
        </w:rPr>
      </w:pPr>
      <w:r>
        <w:rPr>
          <w:rFonts w:asciiTheme="minorHAnsi" w:hAnsiTheme="minorHAnsi" w:cstheme="minorHAnsi"/>
          <w:b/>
          <w:bCs/>
          <w:sz w:val="26"/>
          <w:szCs w:val="26"/>
        </w:rPr>
        <w:t xml:space="preserve">Analisi sintetica dei progetti </w:t>
      </w:r>
      <w:r w:rsidR="00E75F5A">
        <w:rPr>
          <w:rFonts w:asciiTheme="minorHAnsi" w:hAnsiTheme="minorHAnsi" w:cstheme="minorHAnsi"/>
          <w:b/>
          <w:bCs/>
          <w:sz w:val="26"/>
          <w:szCs w:val="26"/>
        </w:rPr>
        <w:t>al 31/12/201</w:t>
      </w:r>
      <w:r w:rsidR="00082555">
        <w:rPr>
          <w:rFonts w:asciiTheme="minorHAnsi" w:hAnsiTheme="minorHAnsi" w:cstheme="minorHAnsi"/>
          <w:b/>
          <w:bCs/>
          <w:sz w:val="26"/>
          <w:szCs w:val="26"/>
        </w:rPr>
        <w:t>3</w:t>
      </w:r>
    </w:p>
    <w:p w:rsidR="001F771D" w:rsidRDefault="001F771D" w:rsidP="0010592E">
      <w:pPr>
        <w:pStyle w:val="Standard"/>
        <w:contextualSpacing/>
        <w:rPr>
          <w:rFonts w:asciiTheme="minorHAnsi" w:hAnsiTheme="minorHAnsi" w:cstheme="minorHAnsi"/>
          <w:b/>
          <w:bCs/>
          <w:sz w:val="26"/>
          <w:szCs w:val="26"/>
        </w:rPr>
      </w:pPr>
    </w:p>
    <w:tbl>
      <w:tblPr>
        <w:tblStyle w:val="Sfondochiaro-Colore1"/>
        <w:tblW w:w="10032" w:type="dxa"/>
        <w:tblLook w:val="04A0" w:firstRow="1" w:lastRow="0" w:firstColumn="1" w:lastColumn="0" w:noHBand="0" w:noVBand="1"/>
      </w:tblPr>
      <w:tblGrid>
        <w:gridCol w:w="2660"/>
        <w:gridCol w:w="2977"/>
        <w:gridCol w:w="1985"/>
        <w:gridCol w:w="2410"/>
      </w:tblGrid>
      <w:tr w:rsidR="00BF53A2" w:rsidRPr="00D32255" w:rsidTr="00BF53A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rsidR="00BF53A2" w:rsidRPr="00D32255" w:rsidRDefault="00BF53A2" w:rsidP="0010592E">
            <w:pPr>
              <w:pStyle w:val="Standard"/>
              <w:contextualSpacing/>
              <w:rPr>
                <w:rFonts w:asciiTheme="minorHAnsi" w:hAnsiTheme="minorHAnsi" w:cstheme="minorHAnsi"/>
                <w:bCs w:val="0"/>
                <w:color w:val="984806" w:themeColor="accent6" w:themeShade="80"/>
                <w:sz w:val="20"/>
                <w:szCs w:val="20"/>
              </w:rPr>
            </w:pPr>
            <w:r w:rsidRPr="00D32255">
              <w:rPr>
                <w:rFonts w:asciiTheme="minorHAnsi" w:hAnsiTheme="minorHAnsi" w:cstheme="minorHAnsi"/>
                <w:bCs w:val="0"/>
                <w:color w:val="984806" w:themeColor="accent6" w:themeShade="80"/>
                <w:sz w:val="20"/>
                <w:szCs w:val="20"/>
              </w:rPr>
              <w:t>PAESE</w:t>
            </w:r>
          </w:p>
        </w:tc>
        <w:tc>
          <w:tcPr>
            <w:tcW w:w="2977" w:type="dxa"/>
          </w:tcPr>
          <w:p w:rsidR="00BF53A2" w:rsidRPr="00D32255" w:rsidRDefault="00BF53A2" w:rsidP="0010592E">
            <w:pPr>
              <w:pStyle w:val="Standard"/>
              <w:contextualSpacing/>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color w:val="984806" w:themeColor="accent6" w:themeShade="80"/>
                <w:sz w:val="20"/>
                <w:szCs w:val="20"/>
              </w:rPr>
            </w:pPr>
            <w:r w:rsidRPr="00D32255">
              <w:rPr>
                <w:rFonts w:asciiTheme="minorHAnsi" w:hAnsiTheme="minorHAnsi" w:cstheme="minorHAnsi"/>
                <w:bCs w:val="0"/>
                <w:color w:val="984806" w:themeColor="accent6" w:themeShade="80"/>
                <w:sz w:val="20"/>
                <w:szCs w:val="20"/>
              </w:rPr>
              <w:t>Personale Italiano</w:t>
            </w:r>
          </w:p>
        </w:tc>
        <w:tc>
          <w:tcPr>
            <w:tcW w:w="1985" w:type="dxa"/>
          </w:tcPr>
          <w:p w:rsidR="00BF53A2" w:rsidRPr="00D32255" w:rsidRDefault="00BF53A2" w:rsidP="0010592E">
            <w:pPr>
              <w:pStyle w:val="Standard"/>
              <w:contextualSpacing/>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color w:val="984806" w:themeColor="accent6" w:themeShade="80"/>
                <w:sz w:val="20"/>
                <w:szCs w:val="20"/>
              </w:rPr>
            </w:pPr>
            <w:r w:rsidRPr="00D32255">
              <w:rPr>
                <w:rFonts w:asciiTheme="minorHAnsi" w:hAnsiTheme="minorHAnsi" w:cstheme="minorHAnsi"/>
                <w:bCs w:val="0"/>
                <w:color w:val="984806" w:themeColor="accent6" w:themeShade="80"/>
                <w:sz w:val="20"/>
                <w:szCs w:val="20"/>
              </w:rPr>
              <w:t>Personale locale di coordinamento</w:t>
            </w:r>
          </w:p>
        </w:tc>
        <w:tc>
          <w:tcPr>
            <w:tcW w:w="2410" w:type="dxa"/>
          </w:tcPr>
          <w:p w:rsidR="00BF53A2" w:rsidRPr="00D32255" w:rsidRDefault="00BF53A2" w:rsidP="0010592E">
            <w:pPr>
              <w:pStyle w:val="Standard"/>
              <w:contextualSpacing/>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color w:val="984806" w:themeColor="accent6" w:themeShade="80"/>
                <w:sz w:val="20"/>
                <w:szCs w:val="20"/>
              </w:rPr>
            </w:pPr>
            <w:r w:rsidRPr="00D32255">
              <w:rPr>
                <w:rFonts w:asciiTheme="minorHAnsi" w:hAnsiTheme="minorHAnsi" w:cstheme="minorHAnsi"/>
                <w:bCs w:val="0"/>
                <w:color w:val="984806" w:themeColor="accent6" w:themeShade="80"/>
                <w:sz w:val="20"/>
                <w:szCs w:val="20"/>
              </w:rPr>
              <w:t>Personale locale operativo</w:t>
            </w:r>
          </w:p>
        </w:tc>
      </w:tr>
      <w:tr w:rsidR="00BF53A2" w:rsidRPr="00D32255" w:rsidTr="00BF53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rsidR="00BF53A2" w:rsidRPr="00D32255" w:rsidRDefault="00BF53A2" w:rsidP="0010592E">
            <w:pPr>
              <w:pStyle w:val="Standard"/>
              <w:contextualSpacing/>
              <w:rPr>
                <w:rFonts w:asciiTheme="minorHAnsi" w:hAnsiTheme="minorHAnsi" w:cstheme="minorHAnsi"/>
                <w:bCs w:val="0"/>
                <w:color w:val="984806" w:themeColor="accent6" w:themeShade="80"/>
                <w:sz w:val="20"/>
                <w:szCs w:val="20"/>
              </w:rPr>
            </w:pPr>
            <w:r w:rsidRPr="00D32255">
              <w:rPr>
                <w:rFonts w:asciiTheme="minorHAnsi" w:hAnsiTheme="minorHAnsi" w:cstheme="minorHAnsi"/>
                <w:bCs w:val="0"/>
                <w:color w:val="984806" w:themeColor="accent6" w:themeShade="80"/>
                <w:sz w:val="20"/>
                <w:szCs w:val="20"/>
              </w:rPr>
              <w:t>Brasile Santa Luzia</w:t>
            </w:r>
          </w:p>
        </w:tc>
        <w:tc>
          <w:tcPr>
            <w:tcW w:w="2977" w:type="dxa"/>
          </w:tcPr>
          <w:p w:rsidR="00BF53A2" w:rsidRPr="00D32255" w:rsidRDefault="00BF53A2" w:rsidP="0088210F">
            <w:pPr>
              <w:pStyle w:val="Standard"/>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984806" w:themeColor="accent6" w:themeShade="80"/>
                <w:sz w:val="20"/>
                <w:szCs w:val="20"/>
              </w:rPr>
            </w:pPr>
            <w:r w:rsidRPr="00D32255">
              <w:rPr>
                <w:rFonts w:asciiTheme="minorHAnsi" w:hAnsiTheme="minorHAnsi" w:cstheme="minorHAnsi"/>
                <w:bCs/>
                <w:color w:val="984806" w:themeColor="accent6" w:themeShade="80"/>
                <w:sz w:val="20"/>
                <w:szCs w:val="20"/>
              </w:rPr>
              <w:t>Vincenzo Ghirardi</w:t>
            </w:r>
          </w:p>
        </w:tc>
        <w:tc>
          <w:tcPr>
            <w:tcW w:w="1985" w:type="dxa"/>
          </w:tcPr>
          <w:p w:rsidR="00BF53A2" w:rsidRPr="00D32255" w:rsidRDefault="00BF53A2" w:rsidP="0010592E">
            <w:pPr>
              <w:pStyle w:val="Standard"/>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984806" w:themeColor="accent6" w:themeShade="80"/>
                <w:sz w:val="20"/>
                <w:szCs w:val="20"/>
              </w:rPr>
            </w:pPr>
            <w:r w:rsidRPr="00D32255">
              <w:rPr>
                <w:rFonts w:asciiTheme="minorHAnsi" w:hAnsiTheme="minorHAnsi" w:cstheme="minorHAnsi"/>
                <w:bCs/>
                <w:color w:val="984806" w:themeColor="accent6" w:themeShade="80"/>
                <w:sz w:val="20"/>
                <w:szCs w:val="20"/>
              </w:rPr>
              <w:t>3</w:t>
            </w:r>
          </w:p>
        </w:tc>
        <w:tc>
          <w:tcPr>
            <w:tcW w:w="2410" w:type="dxa"/>
          </w:tcPr>
          <w:p w:rsidR="00BF53A2" w:rsidRPr="00D32255" w:rsidRDefault="00BF53A2" w:rsidP="0010592E">
            <w:pPr>
              <w:pStyle w:val="Standard"/>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984806" w:themeColor="accent6" w:themeShade="80"/>
                <w:sz w:val="20"/>
                <w:szCs w:val="20"/>
              </w:rPr>
            </w:pPr>
            <w:r w:rsidRPr="00D32255">
              <w:rPr>
                <w:rFonts w:asciiTheme="minorHAnsi" w:hAnsiTheme="minorHAnsi" w:cstheme="minorHAnsi"/>
                <w:bCs/>
                <w:color w:val="984806" w:themeColor="accent6" w:themeShade="80"/>
                <w:sz w:val="20"/>
                <w:szCs w:val="20"/>
              </w:rPr>
              <w:t>7</w:t>
            </w:r>
          </w:p>
        </w:tc>
      </w:tr>
      <w:tr w:rsidR="00BF53A2" w:rsidRPr="00D32255" w:rsidTr="00BF53A2">
        <w:tc>
          <w:tcPr>
            <w:cnfStyle w:val="001000000000" w:firstRow="0" w:lastRow="0" w:firstColumn="1" w:lastColumn="0" w:oddVBand="0" w:evenVBand="0" w:oddHBand="0" w:evenHBand="0" w:firstRowFirstColumn="0" w:firstRowLastColumn="0" w:lastRowFirstColumn="0" w:lastRowLastColumn="0"/>
            <w:tcW w:w="2660" w:type="dxa"/>
          </w:tcPr>
          <w:p w:rsidR="00BF53A2" w:rsidRPr="00D32255" w:rsidRDefault="00BF53A2" w:rsidP="0010592E">
            <w:pPr>
              <w:pStyle w:val="Standard"/>
              <w:contextualSpacing/>
              <w:rPr>
                <w:rFonts w:asciiTheme="minorHAnsi" w:hAnsiTheme="minorHAnsi" w:cstheme="minorHAnsi"/>
                <w:bCs w:val="0"/>
                <w:color w:val="984806" w:themeColor="accent6" w:themeShade="80"/>
                <w:sz w:val="20"/>
                <w:szCs w:val="20"/>
              </w:rPr>
            </w:pPr>
            <w:r w:rsidRPr="00D32255">
              <w:rPr>
                <w:rFonts w:asciiTheme="minorHAnsi" w:hAnsiTheme="minorHAnsi" w:cstheme="minorHAnsi"/>
                <w:bCs w:val="0"/>
                <w:color w:val="984806" w:themeColor="accent6" w:themeShade="80"/>
                <w:sz w:val="20"/>
                <w:szCs w:val="20"/>
              </w:rPr>
              <w:t xml:space="preserve">Burundi </w:t>
            </w:r>
            <w:proofErr w:type="spellStart"/>
            <w:r w:rsidRPr="00D32255">
              <w:rPr>
                <w:rFonts w:asciiTheme="minorHAnsi" w:hAnsiTheme="minorHAnsi" w:cstheme="minorHAnsi"/>
                <w:bCs w:val="0"/>
                <w:color w:val="984806" w:themeColor="accent6" w:themeShade="80"/>
                <w:sz w:val="20"/>
                <w:szCs w:val="20"/>
              </w:rPr>
              <w:t>Mivo</w:t>
            </w:r>
            <w:proofErr w:type="spellEnd"/>
          </w:p>
        </w:tc>
        <w:tc>
          <w:tcPr>
            <w:tcW w:w="2977" w:type="dxa"/>
          </w:tcPr>
          <w:p w:rsidR="00BF53A2" w:rsidRPr="00D32255" w:rsidRDefault="00172881" w:rsidP="0010592E">
            <w:pPr>
              <w:pStyle w:val="Standard"/>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984806" w:themeColor="accent6" w:themeShade="80"/>
                <w:sz w:val="20"/>
                <w:szCs w:val="20"/>
              </w:rPr>
            </w:pPr>
            <w:r w:rsidRPr="00D32255">
              <w:rPr>
                <w:rFonts w:asciiTheme="minorHAnsi" w:hAnsiTheme="minorHAnsi" w:cstheme="minorHAnsi"/>
                <w:bCs/>
                <w:color w:val="984806" w:themeColor="accent6" w:themeShade="80"/>
                <w:sz w:val="20"/>
                <w:szCs w:val="20"/>
              </w:rPr>
              <w:t>Claudina Bertola</w:t>
            </w:r>
          </w:p>
          <w:p w:rsidR="00082555" w:rsidRPr="00D32255" w:rsidRDefault="00082555" w:rsidP="0010592E">
            <w:pPr>
              <w:pStyle w:val="Standard"/>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984806" w:themeColor="accent6" w:themeShade="80"/>
                <w:sz w:val="20"/>
                <w:szCs w:val="20"/>
              </w:rPr>
            </w:pPr>
            <w:r w:rsidRPr="00D32255">
              <w:rPr>
                <w:rFonts w:asciiTheme="minorHAnsi" w:hAnsiTheme="minorHAnsi" w:cstheme="minorHAnsi"/>
                <w:bCs/>
                <w:color w:val="984806" w:themeColor="accent6" w:themeShade="80"/>
                <w:sz w:val="20"/>
                <w:szCs w:val="20"/>
              </w:rPr>
              <w:t xml:space="preserve">Francesco </w:t>
            </w:r>
            <w:proofErr w:type="spellStart"/>
            <w:r w:rsidRPr="00D32255">
              <w:rPr>
                <w:rFonts w:asciiTheme="minorHAnsi" w:hAnsiTheme="minorHAnsi" w:cstheme="minorHAnsi"/>
                <w:bCs/>
                <w:color w:val="984806" w:themeColor="accent6" w:themeShade="80"/>
                <w:sz w:val="20"/>
                <w:szCs w:val="20"/>
              </w:rPr>
              <w:t>Lancini</w:t>
            </w:r>
            <w:proofErr w:type="spellEnd"/>
          </w:p>
          <w:p w:rsidR="00082555" w:rsidRPr="00D32255" w:rsidRDefault="00082555" w:rsidP="0010592E">
            <w:pPr>
              <w:pStyle w:val="Standard"/>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984806" w:themeColor="accent6" w:themeShade="80"/>
                <w:sz w:val="20"/>
                <w:szCs w:val="20"/>
              </w:rPr>
            </w:pPr>
            <w:r w:rsidRPr="00D32255">
              <w:rPr>
                <w:rFonts w:asciiTheme="minorHAnsi" w:hAnsiTheme="minorHAnsi" w:cstheme="minorHAnsi"/>
                <w:bCs/>
                <w:color w:val="984806" w:themeColor="accent6" w:themeShade="80"/>
                <w:sz w:val="20"/>
                <w:szCs w:val="20"/>
              </w:rPr>
              <w:t xml:space="preserve">Valentina </w:t>
            </w:r>
            <w:proofErr w:type="spellStart"/>
            <w:r w:rsidRPr="00D32255">
              <w:rPr>
                <w:rFonts w:asciiTheme="minorHAnsi" w:hAnsiTheme="minorHAnsi" w:cstheme="minorHAnsi"/>
                <w:bCs/>
                <w:color w:val="984806" w:themeColor="accent6" w:themeShade="80"/>
                <w:sz w:val="20"/>
                <w:szCs w:val="20"/>
              </w:rPr>
              <w:t>Facondni</w:t>
            </w:r>
            <w:proofErr w:type="spellEnd"/>
          </w:p>
        </w:tc>
        <w:tc>
          <w:tcPr>
            <w:tcW w:w="1985" w:type="dxa"/>
          </w:tcPr>
          <w:p w:rsidR="00BF53A2" w:rsidRPr="00D32255" w:rsidRDefault="00BF53A2" w:rsidP="0010592E">
            <w:pPr>
              <w:pStyle w:val="Standard"/>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984806" w:themeColor="accent6" w:themeShade="80"/>
                <w:sz w:val="20"/>
                <w:szCs w:val="20"/>
              </w:rPr>
            </w:pPr>
            <w:r w:rsidRPr="00D32255">
              <w:rPr>
                <w:rFonts w:asciiTheme="minorHAnsi" w:hAnsiTheme="minorHAnsi" w:cstheme="minorHAnsi"/>
                <w:bCs/>
                <w:color w:val="984806" w:themeColor="accent6" w:themeShade="80"/>
                <w:sz w:val="20"/>
                <w:szCs w:val="20"/>
              </w:rPr>
              <w:t>7</w:t>
            </w:r>
          </w:p>
        </w:tc>
        <w:tc>
          <w:tcPr>
            <w:tcW w:w="2410" w:type="dxa"/>
          </w:tcPr>
          <w:p w:rsidR="00BF53A2" w:rsidRPr="00D32255" w:rsidRDefault="00BF53A2" w:rsidP="0010592E">
            <w:pPr>
              <w:pStyle w:val="Standard"/>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984806" w:themeColor="accent6" w:themeShade="80"/>
                <w:sz w:val="20"/>
                <w:szCs w:val="20"/>
              </w:rPr>
            </w:pPr>
            <w:r w:rsidRPr="00D32255">
              <w:rPr>
                <w:rFonts w:asciiTheme="minorHAnsi" w:hAnsiTheme="minorHAnsi" w:cstheme="minorHAnsi"/>
                <w:bCs/>
                <w:color w:val="984806" w:themeColor="accent6" w:themeShade="80"/>
                <w:sz w:val="20"/>
                <w:szCs w:val="20"/>
              </w:rPr>
              <w:t>11</w:t>
            </w:r>
          </w:p>
        </w:tc>
      </w:tr>
      <w:tr w:rsidR="001835FD" w:rsidRPr="00D32255" w:rsidTr="00BF53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rsidR="00BF53A2" w:rsidRPr="00D32255" w:rsidRDefault="00BF53A2" w:rsidP="0010592E">
            <w:pPr>
              <w:pStyle w:val="Standard"/>
              <w:contextualSpacing/>
              <w:rPr>
                <w:rFonts w:asciiTheme="minorHAnsi" w:hAnsiTheme="minorHAnsi" w:cstheme="minorHAnsi"/>
                <w:bCs w:val="0"/>
                <w:color w:val="984806" w:themeColor="accent6" w:themeShade="80"/>
                <w:sz w:val="20"/>
                <w:szCs w:val="20"/>
              </w:rPr>
            </w:pPr>
            <w:r w:rsidRPr="00D32255">
              <w:rPr>
                <w:rFonts w:asciiTheme="minorHAnsi" w:hAnsiTheme="minorHAnsi" w:cstheme="minorHAnsi"/>
                <w:bCs w:val="0"/>
                <w:color w:val="984806" w:themeColor="accent6" w:themeShade="80"/>
                <w:sz w:val="20"/>
                <w:szCs w:val="20"/>
              </w:rPr>
              <w:t xml:space="preserve">Burundi </w:t>
            </w:r>
            <w:proofErr w:type="spellStart"/>
            <w:r w:rsidRPr="00D32255">
              <w:rPr>
                <w:rFonts w:asciiTheme="minorHAnsi" w:hAnsiTheme="minorHAnsi" w:cstheme="minorHAnsi"/>
                <w:bCs w:val="0"/>
                <w:color w:val="984806" w:themeColor="accent6" w:themeShade="80"/>
                <w:sz w:val="20"/>
                <w:szCs w:val="20"/>
              </w:rPr>
              <w:t>Oiceo</w:t>
            </w:r>
            <w:proofErr w:type="spellEnd"/>
          </w:p>
        </w:tc>
        <w:tc>
          <w:tcPr>
            <w:tcW w:w="2977" w:type="dxa"/>
          </w:tcPr>
          <w:p w:rsidR="00BF53A2" w:rsidRPr="00D32255" w:rsidRDefault="00BF53A2" w:rsidP="0088210F">
            <w:pPr>
              <w:pStyle w:val="Standard"/>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984806" w:themeColor="accent6" w:themeShade="80"/>
                <w:sz w:val="20"/>
                <w:szCs w:val="20"/>
              </w:rPr>
            </w:pPr>
            <w:r w:rsidRPr="00D32255">
              <w:rPr>
                <w:rFonts w:asciiTheme="minorHAnsi" w:hAnsiTheme="minorHAnsi" w:cstheme="minorHAnsi"/>
                <w:bCs/>
                <w:color w:val="984806" w:themeColor="accent6" w:themeShade="80"/>
                <w:sz w:val="20"/>
                <w:szCs w:val="20"/>
              </w:rPr>
              <w:t>Nessuno</w:t>
            </w:r>
          </w:p>
        </w:tc>
        <w:tc>
          <w:tcPr>
            <w:tcW w:w="1985" w:type="dxa"/>
          </w:tcPr>
          <w:p w:rsidR="00BF53A2" w:rsidRPr="00D32255" w:rsidRDefault="001835FD" w:rsidP="0010592E">
            <w:pPr>
              <w:pStyle w:val="Standard"/>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984806" w:themeColor="accent6" w:themeShade="80"/>
                <w:sz w:val="20"/>
                <w:szCs w:val="20"/>
              </w:rPr>
            </w:pPr>
            <w:r w:rsidRPr="00D32255">
              <w:rPr>
                <w:rFonts w:asciiTheme="minorHAnsi" w:hAnsiTheme="minorHAnsi" w:cstheme="minorHAnsi"/>
                <w:bCs/>
                <w:color w:val="984806" w:themeColor="accent6" w:themeShade="80"/>
                <w:sz w:val="20"/>
                <w:szCs w:val="20"/>
              </w:rPr>
              <w:t>3</w:t>
            </w:r>
          </w:p>
        </w:tc>
        <w:tc>
          <w:tcPr>
            <w:tcW w:w="2410" w:type="dxa"/>
          </w:tcPr>
          <w:p w:rsidR="00BF53A2" w:rsidRPr="00D32255" w:rsidRDefault="001835FD" w:rsidP="0010592E">
            <w:pPr>
              <w:pStyle w:val="Standard"/>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984806" w:themeColor="accent6" w:themeShade="80"/>
                <w:sz w:val="20"/>
                <w:szCs w:val="20"/>
              </w:rPr>
            </w:pPr>
            <w:r w:rsidRPr="00D32255">
              <w:rPr>
                <w:rFonts w:asciiTheme="minorHAnsi" w:hAnsiTheme="minorHAnsi" w:cstheme="minorHAnsi"/>
                <w:bCs/>
                <w:color w:val="984806" w:themeColor="accent6" w:themeShade="80"/>
                <w:sz w:val="20"/>
                <w:szCs w:val="20"/>
              </w:rPr>
              <w:t>7</w:t>
            </w:r>
          </w:p>
        </w:tc>
      </w:tr>
      <w:tr w:rsidR="00BF53A2" w:rsidRPr="00D32255" w:rsidTr="00BF53A2">
        <w:tc>
          <w:tcPr>
            <w:cnfStyle w:val="001000000000" w:firstRow="0" w:lastRow="0" w:firstColumn="1" w:lastColumn="0" w:oddVBand="0" w:evenVBand="0" w:oddHBand="0" w:evenHBand="0" w:firstRowFirstColumn="0" w:firstRowLastColumn="0" w:lastRowFirstColumn="0" w:lastRowLastColumn="0"/>
            <w:tcW w:w="2660" w:type="dxa"/>
          </w:tcPr>
          <w:p w:rsidR="00BF53A2" w:rsidRPr="00D32255" w:rsidRDefault="00BF53A2" w:rsidP="0010592E">
            <w:pPr>
              <w:pStyle w:val="Standard"/>
              <w:contextualSpacing/>
              <w:rPr>
                <w:rFonts w:asciiTheme="minorHAnsi" w:hAnsiTheme="minorHAnsi" w:cstheme="minorHAnsi"/>
                <w:bCs w:val="0"/>
                <w:color w:val="984806" w:themeColor="accent6" w:themeShade="80"/>
                <w:sz w:val="20"/>
                <w:szCs w:val="20"/>
              </w:rPr>
            </w:pPr>
            <w:r w:rsidRPr="00D32255">
              <w:rPr>
                <w:rFonts w:asciiTheme="minorHAnsi" w:hAnsiTheme="minorHAnsi" w:cstheme="minorHAnsi"/>
                <w:bCs w:val="0"/>
                <w:color w:val="984806" w:themeColor="accent6" w:themeShade="80"/>
                <w:sz w:val="20"/>
                <w:szCs w:val="20"/>
              </w:rPr>
              <w:t>Kenya Nairobi</w:t>
            </w:r>
          </w:p>
        </w:tc>
        <w:tc>
          <w:tcPr>
            <w:tcW w:w="2977" w:type="dxa"/>
          </w:tcPr>
          <w:p w:rsidR="00BF53A2" w:rsidRPr="00D32255" w:rsidRDefault="00BF53A2" w:rsidP="001F771D">
            <w:pPr>
              <w:pStyle w:val="Standard"/>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984806" w:themeColor="accent6" w:themeShade="80"/>
                <w:sz w:val="20"/>
                <w:szCs w:val="20"/>
              </w:rPr>
            </w:pPr>
            <w:r w:rsidRPr="00D32255">
              <w:rPr>
                <w:rFonts w:asciiTheme="minorHAnsi" w:hAnsiTheme="minorHAnsi" w:cstheme="minorHAnsi"/>
                <w:bCs/>
                <w:color w:val="984806" w:themeColor="accent6" w:themeShade="80"/>
                <w:sz w:val="20"/>
                <w:szCs w:val="20"/>
              </w:rPr>
              <w:t>Nessuno</w:t>
            </w:r>
          </w:p>
        </w:tc>
        <w:tc>
          <w:tcPr>
            <w:tcW w:w="1985" w:type="dxa"/>
          </w:tcPr>
          <w:p w:rsidR="00BF53A2" w:rsidRPr="00D32255" w:rsidRDefault="00616D3B" w:rsidP="0010592E">
            <w:pPr>
              <w:pStyle w:val="Standard"/>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984806" w:themeColor="accent6" w:themeShade="80"/>
                <w:sz w:val="20"/>
                <w:szCs w:val="20"/>
              </w:rPr>
            </w:pPr>
            <w:r w:rsidRPr="00D32255">
              <w:rPr>
                <w:rFonts w:asciiTheme="minorHAnsi" w:hAnsiTheme="minorHAnsi" w:cstheme="minorHAnsi"/>
                <w:bCs/>
                <w:color w:val="984806" w:themeColor="accent6" w:themeShade="80"/>
                <w:sz w:val="20"/>
                <w:szCs w:val="20"/>
              </w:rPr>
              <w:t>2</w:t>
            </w:r>
          </w:p>
        </w:tc>
        <w:tc>
          <w:tcPr>
            <w:tcW w:w="2410" w:type="dxa"/>
          </w:tcPr>
          <w:p w:rsidR="00BF53A2" w:rsidRPr="00D32255" w:rsidRDefault="00616D3B" w:rsidP="0010592E">
            <w:pPr>
              <w:pStyle w:val="Standard"/>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984806" w:themeColor="accent6" w:themeShade="80"/>
                <w:sz w:val="20"/>
                <w:szCs w:val="20"/>
              </w:rPr>
            </w:pPr>
            <w:r w:rsidRPr="00D32255">
              <w:rPr>
                <w:rFonts w:asciiTheme="minorHAnsi" w:hAnsiTheme="minorHAnsi" w:cstheme="minorHAnsi"/>
                <w:bCs/>
                <w:color w:val="984806" w:themeColor="accent6" w:themeShade="80"/>
                <w:sz w:val="20"/>
                <w:szCs w:val="20"/>
              </w:rPr>
              <w:t>11</w:t>
            </w:r>
          </w:p>
        </w:tc>
      </w:tr>
      <w:tr w:rsidR="00BF53A2" w:rsidRPr="00D32255" w:rsidTr="00BF53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rsidR="00BF53A2" w:rsidRPr="00D32255" w:rsidRDefault="00BF53A2" w:rsidP="001F771D">
            <w:pPr>
              <w:pStyle w:val="Standard"/>
              <w:contextualSpacing/>
              <w:rPr>
                <w:rFonts w:asciiTheme="minorHAnsi" w:hAnsiTheme="minorHAnsi" w:cstheme="minorHAnsi"/>
                <w:bCs w:val="0"/>
                <w:color w:val="984806" w:themeColor="accent6" w:themeShade="80"/>
                <w:sz w:val="20"/>
                <w:szCs w:val="20"/>
              </w:rPr>
            </w:pPr>
            <w:r w:rsidRPr="00D32255">
              <w:rPr>
                <w:rFonts w:asciiTheme="minorHAnsi" w:hAnsiTheme="minorHAnsi" w:cstheme="minorHAnsi"/>
                <w:bCs w:val="0"/>
                <w:color w:val="984806" w:themeColor="accent6" w:themeShade="80"/>
                <w:sz w:val="20"/>
                <w:szCs w:val="20"/>
              </w:rPr>
              <w:t>Mozambico</w:t>
            </w:r>
            <w:r w:rsidR="001F771D">
              <w:rPr>
                <w:rFonts w:asciiTheme="minorHAnsi" w:hAnsiTheme="minorHAnsi" w:cstheme="minorHAnsi"/>
                <w:bCs w:val="0"/>
                <w:color w:val="984806" w:themeColor="accent6" w:themeShade="80"/>
                <w:sz w:val="20"/>
                <w:szCs w:val="20"/>
              </w:rPr>
              <w:t xml:space="preserve"> </w:t>
            </w:r>
            <w:proofErr w:type="spellStart"/>
            <w:r w:rsidRPr="00D32255">
              <w:rPr>
                <w:rFonts w:asciiTheme="minorHAnsi" w:hAnsiTheme="minorHAnsi" w:cstheme="minorHAnsi"/>
                <w:bCs w:val="0"/>
                <w:color w:val="984806" w:themeColor="accent6" w:themeShade="80"/>
                <w:sz w:val="20"/>
                <w:szCs w:val="20"/>
              </w:rPr>
              <w:t>Mocodoene</w:t>
            </w:r>
            <w:proofErr w:type="spellEnd"/>
          </w:p>
        </w:tc>
        <w:tc>
          <w:tcPr>
            <w:tcW w:w="2977" w:type="dxa"/>
          </w:tcPr>
          <w:p w:rsidR="00BF53A2" w:rsidRPr="00D32255" w:rsidRDefault="00082555" w:rsidP="0010592E">
            <w:pPr>
              <w:pStyle w:val="Standard"/>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984806" w:themeColor="accent6" w:themeShade="80"/>
                <w:sz w:val="20"/>
                <w:szCs w:val="20"/>
              </w:rPr>
            </w:pPr>
            <w:r w:rsidRPr="00D32255">
              <w:rPr>
                <w:rFonts w:asciiTheme="minorHAnsi" w:hAnsiTheme="minorHAnsi" w:cstheme="minorHAnsi"/>
                <w:bCs/>
                <w:color w:val="984806" w:themeColor="accent6" w:themeShade="80"/>
                <w:sz w:val="20"/>
                <w:szCs w:val="20"/>
              </w:rPr>
              <w:t xml:space="preserve">Giancarlo </w:t>
            </w:r>
            <w:proofErr w:type="spellStart"/>
            <w:r w:rsidRPr="00D32255">
              <w:rPr>
                <w:rFonts w:asciiTheme="minorHAnsi" w:hAnsiTheme="minorHAnsi" w:cstheme="minorHAnsi"/>
                <w:bCs/>
                <w:color w:val="984806" w:themeColor="accent6" w:themeShade="80"/>
                <w:sz w:val="20"/>
                <w:szCs w:val="20"/>
              </w:rPr>
              <w:t>Olivini</w:t>
            </w:r>
            <w:proofErr w:type="spellEnd"/>
          </w:p>
        </w:tc>
        <w:tc>
          <w:tcPr>
            <w:tcW w:w="1985" w:type="dxa"/>
          </w:tcPr>
          <w:p w:rsidR="00BF53A2" w:rsidRPr="00D32255" w:rsidRDefault="00BF53A2" w:rsidP="0010592E">
            <w:pPr>
              <w:pStyle w:val="Standard"/>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984806" w:themeColor="accent6" w:themeShade="80"/>
                <w:sz w:val="20"/>
                <w:szCs w:val="20"/>
              </w:rPr>
            </w:pPr>
            <w:r w:rsidRPr="00D32255">
              <w:rPr>
                <w:rFonts w:asciiTheme="minorHAnsi" w:hAnsiTheme="minorHAnsi" w:cstheme="minorHAnsi"/>
                <w:bCs/>
                <w:color w:val="984806" w:themeColor="accent6" w:themeShade="80"/>
                <w:sz w:val="20"/>
                <w:szCs w:val="20"/>
              </w:rPr>
              <w:t>0</w:t>
            </w:r>
          </w:p>
        </w:tc>
        <w:tc>
          <w:tcPr>
            <w:tcW w:w="2410" w:type="dxa"/>
          </w:tcPr>
          <w:p w:rsidR="00BF53A2" w:rsidRPr="00D32255" w:rsidRDefault="00BF53A2" w:rsidP="0010592E">
            <w:pPr>
              <w:pStyle w:val="Standard"/>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984806" w:themeColor="accent6" w:themeShade="80"/>
                <w:sz w:val="20"/>
                <w:szCs w:val="20"/>
              </w:rPr>
            </w:pPr>
            <w:r w:rsidRPr="00D32255">
              <w:rPr>
                <w:rFonts w:asciiTheme="minorHAnsi" w:hAnsiTheme="minorHAnsi" w:cstheme="minorHAnsi"/>
                <w:bCs/>
                <w:color w:val="984806" w:themeColor="accent6" w:themeShade="80"/>
                <w:sz w:val="20"/>
                <w:szCs w:val="20"/>
              </w:rPr>
              <w:t>13</w:t>
            </w:r>
          </w:p>
        </w:tc>
      </w:tr>
      <w:tr w:rsidR="00BF53A2" w:rsidRPr="00D32255" w:rsidTr="00BF53A2">
        <w:tc>
          <w:tcPr>
            <w:cnfStyle w:val="001000000000" w:firstRow="0" w:lastRow="0" w:firstColumn="1" w:lastColumn="0" w:oddVBand="0" w:evenVBand="0" w:oddHBand="0" w:evenHBand="0" w:firstRowFirstColumn="0" w:firstRowLastColumn="0" w:lastRowFirstColumn="0" w:lastRowLastColumn="0"/>
            <w:tcW w:w="2660" w:type="dxa"/>
          </w:tcPr>
          <w:p w:rsidR="00BF53A2" w:rsidRPr="00D32255" w:rsidRDefault="00BF53A2" w:rsidP="0010592E">
            <w:pPr>
              <w:pStyle w:val="Standard"/>
              <w:contextualSpacing/>
              <w:rPr>
                <w:rFonts w:asciiTheme="minorHAnsi" w:hAnsiTheme="minorHAnsi" w:cstheme="minorHAnsi"/>
                <w:bCs w:val="0"/>
                <w:color w:val="984806" w:themeColor="accent6" w:themeShade="80"/>
                <w:sz w:val="20"/>
                <w:szCs w:val="20"/>
              </w:rPr>
            </w:pPr>
            <w:r w:rsidRPr="00D32255">
              <w:rPr>
                <w:rFonts w:asciiTheme="minorHAnsi" w:hAnsiTheme="minorHAnsi" w:cstheme="minorHAnsi"/>
                <w:bCs w:val="0"/>
                <w:color w:val="984806" w:themeColor="accent6" w:themeShade="80"/>
                <w:sz w:val="20"/>
                <w:szCs w:val="20"/>
              </w:rPr>
              <w:t xml:space="preserve">Uganda </w:t>
            </w:r>
            <w:proofErr w:type="spellStart"/>
            <w:r w:rsidRPr="00D32255">
              <w:rPr>
                <w:rFonts w:asciiTheme="minorHAnsi" w:hAnsiTheme="minorHAnsi" w:cstheme="minorHAnsi"/>
                <w:bCs w:val="0"/>
                <w:color w:val="984806" w:themeColor="accent6" w:themeShade="80"/>
                <w:sz w:val="20"/>
                <w:szCs w:val="20"/>
              </w:rPr>
              <w:t>Iriir</w:t>
            </w:r>
            <w:proofErr w:type="spellEnd"/>
          </w:p>
        </w:tc>
        <w:tc>
          <w:tcPr>
            <w:tcW w:w="2977" w:type="dxa"/>
          </w:tcPr>
          <w:p w:rsidR="00BF53A2" w:rsidRPr="00D32255" w:rsidRDefault="00BF53A2" w:rsidP="0010592E">
            <w:pPr>
              <w:pStyle w:val="Standard"/>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984806" w:themeColor="accent6" w:themeShade="80"/>
                <w:sz w:val="20"/>
                <w:szCs w:val="20"/>
              </w:rPr>
            </w:pPr>
            <w:r w:rsidRPr="00D32255">
              <w:rPr>
                <w:rFonts w:asciiTheme="minorHAnsi" w:hAnsiTheme="minorHAnsi" w:cstheme="minorHAnsi"/>
                <w:bCs/>
                <w:color w:val="984806" w:themeColor="accent6" w:themeShade="80"/>
                <w:sz w:val="20"/>
                <w:szCs w:val="20"/>
              </w:rPr>
              <w:t>Fabio Poli</w:t>
            </w:r>
          </w:p>
          <w:p w:rsidR="00082555" w:rsidRPr="00D32255" w:rsidRDefault="00172881" w:rsidP="0010592E">
            <w:pPr>
              <w:pStyle w:val="Standard"/>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984806" w:themeColor="accent6" w:themeShade="80"/>
                <w:sz w:val="20"/>
                <w:szCs w:val="20"/>
              </w:rPr>
            </w:pPr>
            <w:r w:rsidRPr="00D32255">
              <w:rPr>
                <w:rFonts w:asciiTheme="minorHAnsi" w:hAnsiTheme="minorHAnsi" w:cstheme="minorHAnsi"/>
                <w:bCs/>
                <w:color w:val="984806" w:themeColor="accent6" w:themeShade="80"/>
                <w:sz w:val="20"/>
                <w:szCs w:val="20"/>
              </w:rPr>
              <w:t>Francesca Belott</w:t>
            </w:r>
            <w:r w:rsidR="00082555" w:rsidRPr="00D32255">
              <w:rPr>
                <w:rFonts w:asciiTheme="minorHAnsi" w:hAnsiTheme="minorHAnsi" w:cstheme="minorHAnsi"/>
                <w:bCs/>
                <w:color w:val="984806" w:themeColor="accent6" w:themeShade="80"/>
                <w:sz w:val="20"/>
                <w:szCs w:val="20"/>
              </w:rPr>
              <w:t>i</w:t>
            </w:r>
          </w:p>
          <w:p w:rsidR="00172881" w:rsidRPr="00D32255" w:rsidRDefault="00082555" w:rsidP="0010592E">
            <w:pPr>
              <w:pStyle w:val="Standard"/>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984806" w:themeColor="accent6" w:themeShade="80"/>
                <w:sz w:val="20"/>
                <w:szCs w:val="20"/>
              </w:rPr>
            </w:pPr>
            <w:r w:rsidRPr="00D32255">
              <w:rPr>
                <w:rFonts w:asciiTheme="minorHAnsi" w:hAnsiTheme="minorHAnsi" w:cstheme="minorHAnsi"/>
                <w:bCs/>
                <w:color w:val="984806" w:themeColor="accent6" w:themeShade="80"/>
                <w:sz w:val="20"/>
                <w:szCs w:val="20"/>
              </w:rPr>
              <w:t xml:space="preserve">Fausto </w:t>
            </w:r>
            <w:proofErr w:type="spellStart"/>
            <w:r w:rsidRPr="00D32255">
              <w:rPr>
                <w:rFonts w:asciiTheme="minorHAnsi" w:hAnsiTheme="minorHAnsi" w:cstheme="minorHAnsi"/>
                <w:bCs/>
                <w:color w:val="984806" w:themeColor="accent6" w:themeShade="80"/>
                <w:sz w:val="20"/>
                <w:szCs w:val="20"/>
              </w:rPr>
              <w:t>Conter</w:t>
            </w:r>
            <w:proofErr w:type="spellEnd"/>
          </w:p>
        </w:tc>
        <w:tc>
          <w:tcPr>
            <w:tcW w:w="1985" w:type="dxa"/>
          </w:tcPr>
          <w:p w:rsidR="00BF53A2" w:rsidRPr="00D32255" w:rsidRDefault="00353F5D" w:rsidP="0010592E">
            <w:pPr>
              <w:pStyle w:val="Standard"/>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984806" w:themeColor="accent6" w:themeShade="80"/>
                <w:sz w:val="20"/>
                <w:szCs w:val="20"/>
              </w:rPr>
            </w:pPr>
            <w:r w:rsidRPr="00D32255">
              <w:rPr>
                <w:rFonts w:asciiTheme="minorHAnsi" w:hAnsiTheme="minorHAnsi" w:cstheme="minorHAnsi"/>
                <w:bCs/>
                <w:color w:val="984806" w:themeColor="accent6" w:themeShade="80"/>
                <w:sz w:val="20"/>
                <w:szCs w:val="20"/>
              </w:rPr>
              <w:t>1</w:t>
            </w:r>
          </w:p>
        </w:tc>
        <w:tc>
          <w:tcPr>
            <w:tcW w:w="2410" w:type="dxa"/>
          </w:tcPr>
          <w:p w:rsidR="00BF53A2" w:rsidRPr="00D32255" w:rsidRDefault="00353F5D" w:rsidP="0010592E">
            <w:pPr>
              <w:pStyle w:val="Standard"/>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984806" w:themeColor="accent6" w:themeShade="80"/>
                <w:sz w:val="20"/>
                <w:szCs w:val="20"/>
              </w:rPr>
            </w:pPr>
            <w:r w:rsidRPr="00D32255">
              <w:rPr>
                <w:rFonts w:asciiTheme="minorHAnsi" w:hAnsiTheme="minorHAnsi" w:cstheme="minorHAnsi"/>
                <w:bCs/>
                <w:color w:val="984806" w:themeColor="accent6" w:themeShade="80"/>
                <w:sz w:val="20"/>
                <w:szCs w:val="20"/>
              </w:rPr>
              <w:t>19</w:t>
            </w:r>
          </w:p>
        </w:tc>
      </w:tr>
      <w:tr w:rsidR="00BF53A2" w:rsidRPr="00D32255" w:rsidTr="00BF53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rsidR="00BF53A2" w:rsidRPr="00D32255" w:rsidRDefault="00BF53A2" w:rsidP="0010592E">
            <w:pPr>
              <w:pStyle w:val="Standard"/>
              <w:contextualSpacing/>
              <w:rPr>
                <w:rFonts w:asciiTheme="minorHAnsi" w:hAnsiTheme="minorHAnsi" w:cstheme="minorHAnsi"/>
                <w:bCs w:val="0"/>
                <w:color w:val="984806" w:themeColor="accent6" w:themeShade="80"/>
                <w:sz w:val="20"/>
                <w:szCs w:val="20"/>
              </w:rPr>
            </w:pPr>
            <w:r w:rsidRPr="00D32255">
              <w:rPr>
                <w:rFonts w:asciiTheme="minorHAnsi" w:hAnsiTheme="minorHAnsi" w:cstheme="minorHAnsi"/>
                <w:bCs w:val="0"/>
                <w:color w:val="984806" w:themeColor="accent6" w:themeShade="80"/>
                <w:sz w:val="20"/>
                <w:szCs w:val="20"/>
              </w:rPr>
              <w:t xml:space="preserve">Venezuela Las </w:t>
            </w:r>
            <w:proofErr w:type="spellStart"/>
            <w:r w:rsidRPr="00D32255">
              <w:rPr>
                <w:rFonts w:asciiTheme="minorHAnsi" w:hAnsiTheme="minorHAnsi" w:cstheme="minorHAnsi"/>
                <w:bCs w:val="0"/>
                <w:color w:val="984806" w:themeColor="accent6" w:themeShade="80"/>
                <w:sz w:val="20"/>
                <w:szCs w:val="20"/>
              </w:rPr>
              <w:t>Amazonas</w:t>
            </w:r>
            <w:proofErr w:type="spellEnd"/>
          </w:p>
        </w:tc>
        <w:tc>
          <w:tcPr>
            <w:tcW w:w="2977" w:type="dxa"/>
          </w:tcPr>
          <w:p w:rsidR="00BF53A2" w:rsidRPr="00D32255" w:rsidRDefault="00BF53A2" w:rsidP="0010592E">
            <w:pPr>
              <w:pStyle w:val="Standard"/>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984806" w:themeColor="accent6" w:themeShade="80"/>
                <w:sz w:val="20"/>
                <w:szCs w:val="20"/>
              </w:rPr>
            </w:pPr>
            <w:r w:rsidRPr="00D32255">
              <w:rPr>
                <w:rFonts w:asciiTheme="minorHAnsi" w:hAnsiTheme="minorHAnsi" w:cstheme="minorHAnsi"/>
                <w:bCs/>
                <w:color w:val="984806" w:themeColor="accent6" w:themeShade="80"/>
                <w:sz w:val="20"/>
                <w:szCs w:val="20"/>
              </w:rPr>
              <w:t>Giovanna Ferrari</w:t>
            </w:r>
          </w:p>
        </w:tc>
        <w:tc>
          <w:tcPr>
            <w:tcW w:w="1985" w:type="dxa"/>
          </w:tcPr>
          <w:p w:rsidR="00BF53A2" w:rsidRPr="00D32255" w:rsidRDefault="00616D3B" w:rsidP="0010592E">
            <w:pPr>
              <w:pStyle w:val="Standard"/>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984806" w:themeColor="accent6" w:themeShade="80"/>
                <w:sz w:val="20"/>
                <w:szCs w:val="20"/>
              </w:rPr>
            </w:pPr>
            <w:r w:rsidRPr="00D32255">
              <w:rPr>
                <w:rFonts w:asciiTheme="minorHAnsi" w:hAnsiTheme="minorHAnsi" w:cstheme="minorHAnsi"/>
                <w:bCs/>
                <w:color w:val="984806" w:themeColor="accent6" w:themeShade="80"/>
                <w:sz w:val="20"/>
                <w:szCs w:val="20"/>
              </w:rPr>
              <w:t>0</w:t>
            </w:r>
          </w:p>
        </w:tc>
        <w:tc>
          <w:tcPr>
            <w:tcW w:w="2410" w:type="dxa"/>
          </w:tcPr>
          <w:p w:rsidR="00BF53A2" w:rsidRPr="00D32255" w:rsidRDefault="00616D3B" w:rsidP="0010592E">
            <w:pPr>
              <w:pStyle w:val="Standard"/>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984806" w:themeColor="accent6" w:themeShade="80"/>
                <w:sz w:val="20"/>
                <w:szCs w:val="20"/>
              </w:rPr>
            </w:pPr>
            <w:r w:rsidRPr="00D32255">
              <w:rPr>
                <w:rFonts w:asciiTheme="minorHAnsi" w:hAnsiTheme="minorHAnsi" w:cstheme="minorHAnsi"/>
                <w:bCs/>
                <w:color w:val="984806" w:themeColor="accent6" w:themeShade="80"/>
                <w:sz w:val="20"/>
                <w:szCs w:val="20"/>
              </w:rPr>
              <w:t>2</w:t>
            </w:r>
          </w:p>
        </w:tc>
      </w:tr>
      <w:tr w:rsidR="00BF53A2" w:rsidRPr="00D32255" w:rsidTr="00BF53A2">
        <w:tc>
          <w:tcPr>
            <w:cnfStyle w:val="001000000000" w:firstRow="0" w:lastRow="0" w:firstColumn="1" w:lastColumn="0" w:oddVBand="0" w:evenVBand="0" w:oddHBand="0" w:evenHBand="0" w:firstRowFirstColumn="0" w:firstRowLastColumn="0" w:lastRowFirstColumn="0" w:lastRowLastColumn="0"/>
            <w:tcW w:w="2660" w:type="dxa"/>
          </w:tcPr>
          <w:p w:rsidR="00BF53A2" w:rsidRPr="00D32255" w:rsidRDefault="00BF53A2" w:rsidP="0010592E">
            <w:pPr>
              <w:pStyle w:val="Standard"/>
              <w:contextualSpacing/>
              <w:rPr>
                <w:rFonts w:asciiTheme="minorHAnsi" w:hAnsiTheme="minorHAnsi" w:cstheme="minorHAnsi"/>
                <w:bCs w:val="0"/>
                <w:color w:val="984806" w:themeColor="accent6" w:themeShade="80"/>
                <w:sz w:val="20"/>
                <w:szCs w:val="20"/>
              </w:rPr>
            </w:pPr>
            <w:r w:rsidRPr="00D32255">
              <w:rPr>
                <w:rFonts w:asciiTheme="minorHAnsi" w:hAnsiTheme="minorHAnsi" w:cstheme="minorHAnsi"/>
                <w:bCs w:val="0"/>
                <w:color w:val="984806" w:themeColor="accent6" w:themeShade="80"/>
                <w:sz w:val="20"/>
                <w:szCs w:val="20"/>
              </w:rPr>
              <w:t xml:space="preserve">Venezuela Las </w:t>
            </w:r>
            <w:proofErr w:type="spellStart"/>
            <w:r w:rsidRPr="00D32255">
              <w:rPr>
                <w:rFonts w:asciiTheme="minorHAnsi" w:hAnsiTheme="minorHAnsi" w:cstheme="minorHAnsi"/>
                <w:bCs w:val="0"/>
                <w:color w:val="984806" w:themeColor="accent6" w:themeShade="80"/>
                <w:sz w:val="20"/>
                <w:szCs w:val="20"/>
              </w:rPr>
              <w:t>Claritas</w:t>
            </w:r>
            <w:proofErr w:type="spellEnd"/>
          </w:p>
        </w:tc>
        <w:tc>
          <w:tcPr>
            <w:tcW w:w="2977" w:type="dxa"/>
          </w:tcPr>
          <w:p w:rsidR="00BF53A2" w:rsidRPr="00D32255" w:rsidRDefault="00BF53A2" w:rsidP="0010592E">
            <w:pPr>
              <w:pStyle w:val="Standard"/>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984806" w:themeColor="accent6" w:themeShade="80"/>
                <w:sz w:val="20"/>
                <w:szCs w:val="20"/>
              </w:rPr>
            </w:pPr>
            <w:r w:rsidRPr="00D32255">
              <w:rPr>
                <w:rFonts w:asciiTheme="minorHAnsi" w:hAnsiTheme="minorHAnsi" w:cstheme="minorHAnsi"/>
                <w:bCs/>
                <w:color w:val="984806" w:themeColor="accent6" w:themeShade="80"/>
                <w:sz w:val="20"/>
                <w:szCs w:val="20"/>
              </w:rPr>
              <w:t>Emanuele Terzi</w:t>
            </w:r>
          </w:p>
          <w:p w:rsidR="00BF53A2" w:rsidRPr="00D32255" w:rsidRDefault="00BF53A2" w:rsidP="0010592E">
            <w:pPr>
              <w:pStyle w:val="Standard"/>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984806" w:themeColor="accent6" w:themeShade="80"/>
                <w:sz w:val="20"/>
                <w:szCs w:val="20"/>
              </w:rPr>
            </w:pPr>
            <w:r w:rsidRPr="00D32255">
              <w:rPr>
                <w:rFonts w:asciiTheme="minorHAnsi" w:hAnsiTheme="minorHAnsi" w:cstheme="minorHAnsi"/>
                <w:bCs/>
                <w:color w:val="984806" w:themeColor="accent6" w:themeShade="80"/>
                <w:sz w:val="20"/>
                <w:szCs w:val="20"/>
              </w:rPr>
              <w:t>Valentina Cavanna</w:t>
            </w:r>
          </w:p>
        </w:tc>
        <w:tc>
          <w:tcPr>
            <w:tcW w:w="1985" w:type="dxa"/>
          </w:tcPr>
          <w:p w:rsidR="00BF53A2" w:rsidRPr="00D32255" w:rsidRDefault="001835FD" w:rsidP="0010592E">
            <w:pPr>
              <w:pStyle w:val="Standard"/>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984806" w:themeColor="accent6" w:themeShade="80"/>
                <w:sz w:val="20"/>
                <w:szCs w:val="20"/>
              </w:rPr>
            </w:pPr>
            <w:r w:rsidRPr="00D32255">
              <w:rPr>
                <w:rFonts w:asciiTheme="minorHAnsi" w:hAnsiTheme="minorHAnsi" w:cstheme="minorHAnsi"/>
                <w:bCs/>
                <w:color w:val="984806" w:themeColor="accent6" w:themeShade="80"/>
                <w:sz w:val="20"/>
                <w:szCs w:val="20"/>
              </w:rPr>
              <w:t>3</w:t>
            </w:r>
          </w:p>
        </w:tc>
        <w:tc>
          <w:tcPr>
            <w:tcW w:w="2410" w:type="dxa"/>
          </w:tcPr>
          <w:p w:rsidR="00BF53A2" w:rsidRPr="00D32255" w:rsidRDefault="008015AB" w:rsidP="0010592E">
            <w:pPr>
              <w:pStyle w:val="Standard"/>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984806" w:themeColor="accent6" w:themeShade="80"/>
                <w:sz w:val="20"/>
                <w:szCs w:val="20"/>
              </w:rPr>
            </w:pPr>
            <w:r w:rsidRPr="00D32255">
              <w:rPr>
                <w:rFonts w:asciiTheme="minorHAnsi" w:hAnsiTheme="minorHAnsi" w:cstheme="minorHAnsi"/>
                <w:bCs/>
                <w:color w:val="984806" w:themeColor="accent6" w:themeShade="80"/>
                <w:sz w:val="20"/>
                <w:szCs w:val="20"/>
              </w:rPr>
              <w:t>6</w:t>
            </w:r>
          </w:p>
        </w:tc>
      </w:tr>
      <w:tr w:rsidR="00BF53A2" w:rsidRPr="00D32255" w:rsidTr="00BF53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rsidR="00BF53A2" w:rsidRPr="00D32255" w:rsidRDefault="00BF53A2" w:rsidP="0010592E">
            <w:pPr>
              <w:pStyle w:val="Standard"/>
              <w:contextualSpacing/>
              <w:rPr>
                <w:rFonts w:asciiTheme="minorHAnsi" w:hAnsiTheme="minorHAnsi" w:cstheme="minorHAnsi"/>
                <w:bCs w:val="0"/>
                <w:color w:val="984806" w:themeColor="accent6" w:themeShade="80"/>
                <w:sz w:val="20"/>
                <w:szCs w:val="20"/>
              </w:rPr>
            </w:pPr>
            <w:r w:rsidRPr="00D32255">
              <w:rPr>
                <w:rFonts w:asciiTheme="minorHAnsi" w:hAnsiTheme="minorHAnsi" w:cstheme="minorHAnsi"/>
                <w:bCs w:val="0"/>
                <w:color w:val="984806" w:themeColor="accent6" w:themeShade="80"/>
                <w:sz w:val="20"/>
                <w:szCs w:val="20"/>
              </w:rPr>
              <w:t xml:space="preserve">Venezuela </w:t>
            </w:r>
            <w:proofErr w:type="spellStart"/>
            <w:r w:rsidRPr="00D32255">
              <w:rPr>
                <w:rFonts w:asciiTheme="minorHAnsi" w:hAnsiTheme="minorHAnsi" w:cstheme="minorHAnsi"/>
                <w:bCs w:val="0"/>
                <w:color w:val="984806" w:themeColor="accent6" w:themeShade="80"/>
                <w:sz w:val="20"/>
                <w:szCs w:val="20"/>
              </w:rPr>
              <w:t>Moscù</w:t>
            </w:r>
            <w:proofErr w:type="spellEnd"/>
          </w:p>
        </w:tc>
        <w:tc>
          <w:tcPr>
            <w:tcW w:w="2977" w:type="dxa"/>
          </w:tcPr>
          <w:p w:rsidR="00BF53A2" w:rsidRPr="00D32255" w:rsidRDefault="00082555" w:rsidP="0010592E">
            <w:pPr>
              <w:pStyle w:val="Standard"/>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984806" w:themeColor="accent6" w:themeShade="80"/>
                <w:sz w:val="20"/>
                <w:szCs w:val="20"/>
              </w:rPr>
            </w:pPr>
            <w:r w:rsidRPr="00D32255">
              <w:rPr>
                <w:rFonts w:asciiTheme="minorHAnsi" w:hAnsiTheme="minorHAnsi" w:cstheme="minorHAnsi"/>
                <w:bCs/>
                <w:color w:val="984806" w:themeColor="accent6" w:themeShade="80"/>
                <w:sz w:val="20"/>
                <w:szCs w:val="20"/>
              </w:rPr>
              <w:t>Giuseppe Matteotti</w:t>
            </w:r>
          </w:p>
          <w:p w:rsidR="00082555" w:rsidRPr="00D32255" w:rsidRDefault="00082555" w:rsidP="0010592E">
            <w:pPr>
              <w:pStyle w:val="Standard"/>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984806" w:themeColor="accent6" w:themeShade="80"/>
                <w:sz w:val="20"/>
                <w:szCs w:val="20"/>
              </w:rPr>
            </w:pPr>
            <w:r w:rsidRPr="00D32255">
              <w:rPr>
                <w:rFonts w:asciiTheme="minorHAnsi" w:hAnsiTheme="minorHAnsi" w:cstheme="minorHAnsi"/>
                <w:bCs/>
                <w:color w:val="984806" w:themeColor="accent6" w:themeShade="80"/>
                <w:sz w:val="20"/>
                <w:szCs w:val="20"/>
              </w:rPr>
              <w:t>Barbara Danesi</w:t>
            </w:r>
          </w:p>
        </w:tc>
        <w:tc>
          <w:tcPr>
            <w:tcW w:w="1985" w:type="dxa"/>
          </w:tcPr>
          <w:p w:rsidR="00BF53A2" w:rsidRPr="00D32255" w:rsidRDefault="00FE57FD" w:rsidP="0010592E">
            <w:pPr>
              <w:pStyle w:val="Standard"/>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984806" w:themeColor="accent6" w:themeShade="80"/>
                <w:sz w:val="20"/>
                <w:szCs w:val="20"/>
              </w:rPr>
            </w:pPr>
            <w:r w:rsidRPr="00D32255">
              <w:rPr>
                <w:rFonts w:asciiTheme="minorHAnsi" w:hAnsiTheme="minorHAnsi" w:cstheme="minorHAnsi"/>
                <w:bCs/>
                <w:color w:val="984806" w:themeColor="accent6" w:themeShade="80"/>
                <w:sz w:val="20"/>
                <w:szCs w:val="20"/>
              </w:rPr>
              <w:t>1</w:t>
            </w:r>
          </w:p>
        </w:tc>
        <w:tc>
          <w:tcPr>
            <w:tcW w:w="2410" w:type="dxa"/>
          </w:tcPr>
          <w:p w:rsidR="00BF53A2" w:rsidRPr="00D32255" w:rsidRDefault="00FE57FD" w:rsidP="0010592E">
            <w:pPr>
              <w:pStyle w:val="Standard"/>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984806" w:themeColor="accent6" w:themeShade="80"/>
                <w:sz w:val="20"/>
                <w:szCs w:val="20"/>
              </w:rPr>
            </w:pPr>
            <w:r w:rsidRPr="00D32255">
              <w:rPr>
                <w:rFonts w:asciiTheme="minorHAnsi" w:hAnsiTheme="minorHAnsi" w:cstheme="minorHAnsi"/>
                <w:bCs/>
                <w:color w:val="984806" w:themeColor="accent6" w:themeShade="80"/>
                <w:sz w:val="20"/>
                <w:szCs w:val="20"/>
              </w:rPr>
              <w:t>2</w:t>
            </w:r>
          </w:p>
        </w:tc>
      </w:tr>
      <w:tr w:rsidR="00BF53A2" w:rsidRPr="00D32255" w:rsidTr="00BF53A2">
        <w:tc>
          <w:tcPr>
            <w:cnfStyle w:val="001000000000" w:firstRow="0" w:lastRow="0" w:firstColumn="1" w:lastColumn="0" w:oddVBand="0" w:evenVBand="0" w:oddHBand="0" w:evenHBand="0" w:firstRowFirstColumn="0" w:firstRowLastColumn="0" w:lastRowFirstColumn="0" w:lastRowLastColumn="0"/>
            <w:tcW w:w="2660" w:type="dxa"/>
          </w:tcPr>
          <w:p w:rsidR="00BF53A2" w:rsidRPr="00D32255" w:rsidRDefault="00BF53A2" w:rsidP="001F771D">
            <w:pPr>
              <w:pStyle w:val="Standard"/>
              <w:contextualSpacing/>
              <w:rPr>
                <w:rFonts w:asciiTheme="minorHAnsi" w:hAnsiTheme="minorHAnsi" w:cstheme="minorHAnsi"/>
                <w:bCs w:val="0"/>
                <w:color w:val="984806" w:themeColor="accent6" w:themeShade="80"/>
                <w:sz w:val="20"/>
                <w:szCs w:val="20"/>
              </w:rPr>
            </w:pPr>
            <w:r w:rsidRPr="00D32255">
              <w:rPr>
                <w:rFonts w:asciiTheme="minorHAnsi" w:hAnsiTheme="minorHAnsi" w:cstheme="minorHAnsi"/>
                <w:bCs w:val="0"/>
                <w:color w:val="984806" w:themeColor="accent6" w:themeShade="80"/>
                <w:sz w:val="20"/>
                <w:szCs w:val="20"/>
              </w:rPr>
              <w:t>Zambia</w:t>
            </w:r>
            <w:r w:rsidR="001F771D">
              <w:rPr>
                <w:rFonts w:asciiTheme="minorHAnsi" w:hAnsiTheme="minorHAnsi" w:cstheme="minorHAnsi"/>
                <w:bCs w:val="0"/>
                <w:color w:val="984806" w:themeColor="accent6" w:themeShade="80"/>
                <w:sz w:val="20"/>
                <w:szCs w:val="20"/>
              </w:rPr>
              <w:t xml:space="preserve"> </w:t>
            </w:r>
            <w:r w:rsidRPr="00D32255">
              <w:rPr>
                <w:rFonts w:asciiTheme="minorHAnsi" w:hAnsiTheme="minorHAnsi" w:cstheme="minorHAnsi"/>
                <w:bCs w:val="0"/>
                <w:color w:val="984806" w:themeColor="accent6" w:themeShade="80"/>
                <w:sz w:val="20"/>
                <w:szCs w:val="20"/>
              </w:rPr>
              <w:t>Mutanda</w:t>
            </w:r>
          </w:p>
        </w:tc>
        <w:tc>
          <w:tcPr>
            <w:tcW w:w="2977" w:type="dxa"/>
          </w:tcPr>
          <w:p w:rsidR="00BF53A2" w:rsidRPr="00D32255" w:rsidRDefault="00172881" w:rsidP="0010592E">
            <w:pPr>
              <w:pStyle w:val="Standard"/>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984806" w:themeColor="accent6" w:themeShade="80"/>
                <w:sz w:val="20"/>
                <w:szCs w:val="20"/>
              </w:rPr>
            </w:pPr>
            <w:r w:rsidRPr="00D32255">
              <w:rPr>
                <w:rFonts w:asciiTheme="minorHAnsi" w:hAnsiTheme="minorHAnsi" w:cstheme="minorHAnsi"/>
                <w:bCs/>
                <w:color w:val="984806" w:themeColor="accent6" w:themeShade="80"/>
                <w:sz w:val="20"/>
                <w:szCs w:val="20"/>
              </w:rPr>
              <w:t xml:space="preserve">Stefano </w:t>
            </w:r>
            <w:proofErr w:type="spellStart"/>
            <w:r w:rsidRPr="00D32255">
              <w:rPr>
                <w:rFonts w:asciiTheme="minorHAnsi" w:hAnsiTheme="minorHAnsi" w:cstheme="minorHAnsi"/>
                <w:bCs/>
                <w:color w:val="984806" w:themeColor="accent6" w:themeShade="80"/>
                <w:sz w:val="20"/>
                <w:szCs w:val="20"/>
              </w:rPr>
              <w:t>Verzeletti</w:t>
            </w:r>
            <w:proofErr w:type="spellEnd"/>
          </w:p>
        </w:tc>
        <w:tc>
          <w:tcPr>
            <w:tcW w:w="1985" w:type="dxa"/>
          </w:tcPr>
          <w:p w:rsidR="00BF53A2" w:rsidRPr="00D32255" w:rsidRDefault="00374C7A" w:rsidP="0010592E">
            <w:pPr>
              <w:pStyle w:val="Standard"/>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984806" w:themeColor="accent6" w:themeShade="80"/>
                <w:sz w:val="20"/>
                <w:szCs w:val="20"/>
              </w:rPr>
            </w:pPr>
            <w:r w:rsidRPr="00D32255">
              <w:rPr>
                <w:rFonts w:asciiTheme="minorHAnsi" w:hAnsiTheme="minorHAnsi" w:cstheme="minorHAnsi"/>
                <w:bCs/>
                <w:color w:val="984806" w:themeColor="accent6" w:themeShade="80"/>
                <w:sz w:val="20"/>
                <w:szCs w:val="20"/>
              </w:rPr>
              <w:t>1</w:t>
            </w:r>
          </w:p>
        </w:tc>
        <w:tc>
          <w:tcPr>
            <w:tcW w:w="2410" w:type="dxa"/>
          </w:tcPr>
          <w:p w:rsidR="00BF53A2" w:rsidRPr="00D32255" w:rsidRDefault="00374C7A" w:rsidP="0010592E">
            <w:pPr>
              <w:pStyle w:val="Standard"/>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984806" w:themeColor="accent6" w:themeShade="80"/>
                <w:sz w:val="20"/>
                <w:szCs w:val="20"/>
              </w:rPr>
            </w:pPr>
            <w:r w:rsidRPr="00D32255">
              <w:rPr>
                <w:rFonts w:asciiTheme="minorHAnsi" w:hAnsiTheme="minorHAnsi" w:cstheme="minorHAnsi"/>
                <w:bCs/>
                <w:color w:val="984806" w:themeColor="accent6" w:themeShade="80"/>
                <w:sz w:val="20"/>
                <w:szCs w:val="20"/>
              </w:rPr>
              <w:t>4</w:t>
            </w:r>
          </w:p>
        </w:tc>
      </w:tr>
      <w:tr w:rsidR="00BF53A2" w:rsidRPr="00D32255" w:rsidTr="00BF53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rsidR="00BF53A2" w:rsidRPr="00D32255" w:rsidRDefault="00BF53A2" w:rsidP="0010592E">
            <w:pPr>
              <w:pStyle w:val="Standard"/>
              <w:contextualSpacing/>
              <w:rPr>
                <w:rFonts w:asciiTheme="minorHAnsi" w:hAnsiTheme="minorHAnsi" w:cstheme="minorHAnsi"/>
                <w:bCs w:val="0"/>
                <w:color w:val="984806" w:themeColor="accent6" w:themeShade="80"/>
                <w:sz w:val="20"/>
                <w:szCs w:val="20"/>
              </w:rPr>
            </w:pPr>
            <w:r w:rsidRPr="00D32255">
              <w:rPr>
                <w:rFonts w:asciiTheme="minorHAnsi" w:hAnsiTheme="minorHAnsi" w:cstheme="minorHAnsi"/>
                <w:bCs w:val="0"/>
                <w:color w:val="984806" w:themeColor="accent6" w:themeShade="80"/>
                <w:sz w:val="20"/>
                <w:szCs w:val="20"/>
              </w:rPr>
              <w:t>TOTALE</w:t>
            </w:r>
          </w:p>
        </w:tc>
        <w:tc>
          <w:tcPr>
            <w:tcW w:w="2977" w:type="dxa"/>
          </w:tcPr>
          <w:p w:rsidR="00BF53A2" w:rsidRPr="00D32255" w:rsidRDefault="00082555" w:rsidP="0010592E">
            <w:pPr>
              <w:pStyle w:val="Standard"/>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984806" w:themeColor="accent6" w:themeShade="80"/>
                <w:sz w:val="20"/>
                <w:szCs w:val="20"/>
              </w:rPr>
            </w:pPr>
            <w:r w:rsidRPr="00D32255">
              <w:rPr>
                <w:rFonts w:asciiTheme="minorHAnsi" w:hAnsiTheme="minorHAnsi" w:cstheme="minorHAnsi"/>
                <w:b/>
                <w:bCs/>
                <w:color w:val="984806" w:themeColor="accent6" w:themeShade="80"/>
                <w:sz w:val="20"/>
                <w:szCs w:val="20"/>
              </w:rPr>
              <w:t>14</w:t>
            </w:r>
          </w:p>
        </w:tc>
        <w:tc>
          <w:tcPr>
            <w:tcW w:w="1985" w:type="dxa"/>
          </w:tcPr>
          <w:p w:rsidR="00BF53A2" w:rsidRPr="00D32255" w:rsidRDefault="001835FD" w:rsidP="0010592E">
            <w:pPr>
              <w:pStyle w:val="Standard"/>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984806" w:themeColor="accent6" w:themeShade="80"/>
                <w:sz w:val="20"/>
                <w:szCs w:val="20"/>
              </w:rPr>
            </w:pPr>
            <w:r w:rsidRPr="00D32255">
              <w:rPr>
                <w:rFonts w:asciiTheme="minorHAnsi" w:hAnsiTheme="minorHAnsi" w:cstheme="minorHAnsi"/>
                <w:b/>
                <w:bCs/>
                <w:color w:val="984806" w:themeColor="accent6" w:themeShade="80"/>
                <w:sz w:val="20"/>
                <w:szCs w:val="20"/>
              </w:rPr>
              <w:t>21</w:t>
            </w:r>
          </w:p>
        </w:tc>
        <w:tc>
          <w:tcPr>
            <w:tcW w:w="2410" w:type="dxa"/>
          </w:tcPr>
          <w:p w:rsidR="00BF53A2" w:rsidRPr="00D32255" w:rsidRDefault="008015AB" w:rsidP="0010592E">
            <w:pPr>
              <w:pStyle w:val="Standard"/>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984806" w:themeColor="accent6" w:themeShade="80"/>
                <w:sz w:val="20"/>
                <w:szCs w:val="20"/>
              </w:rPr>
            </w:pPr>
            <w:r w:rsidRPr="00D32255">
              <w:rPr>
                <w:rFonts w:asciiTheme="minorHAnsi" w:hAnsiTheme="minorHAnsi" w:cstheme="minorHAnsi"/>
                <w:b/>
                <w:bCs/>
                <w:color w:val="984806" w:themeColor="accent6" w:themeShade="80"/>
                <w:sz w:val="20"/>
                <w:szCs w:val="20"/>
              </w:rPr>
              <w:t>82</w:t>
            </w:r>
          </w:p>
        </w:tc>
      </w:tr>
    </w:tbl>
    <w:p w:rsidR="006739F5" w:rsidRDefault="00374C7A" w:rsidP="0010592E">
      <w:pPr>
        <w:contextualSpacing/>
        <w:rPr>
          <w:rFonts w:ascii="Times New Roman" w:eastAsia="Times New Roman" w:hAnsi="Times New Roman" w:cs="Times New Roman"/>
        </w:rPr>
      </w:pPr>
      <w:r w:rsidRPr="0055252F">
        <w:rPr>
          <w:rFonts w:ascii="Times New Roman" w:eastAsia="Times New Roman" w:hAnsi="Times New Roman" w:cs="Times New Roman"/>
        </w:rPr>
        <w:t> </w:t>
      </w:r>
    </w:p>
    <w:p w:rsidR="007E000A" w:rsidRDefault="007E000A" w:rsidP="0010592E">
      <w:pPr>
        <w:contextualSpacing/>
        <w:rPr>
          <w:rFonts w:ascii="Times New Roman" w:eastAsia="Times New Roman" w:hAnsi="Times New Roman" w:cs="Times New Roman"/>
        </w:rPr>
      </w:pPr>
    </w:p>
    <w:p w:rsidR="00FB7E23" w:rsidRDefault="00FB7E23" w:rsidP="0010592E">
      <w:pPr>
        <w:contextualSpacing/>
        <w:rPr>
          <w:rFonts w:ascii="Times New Roman" w:eastAsia="Times New Roman" w:hAnsi="Times New Roman" w:cs="Times New Roman"/>
        </w:rPr>
      </w:pPr>
      <w:r w:rsidRPr="0078653B">
        <w:rPr>
          <w:rFonts w:asciiTheme="minorHAnsi" w:hAnsiTheme="minorHAnsi"/>
          <w:noProof/>
        </w:rPr>
        <w:drawing>
          <wp:inline distT="0" distB="0" distL="0" distR="0" wp14:anchorId="4BA58003" wp14:editId="272CD1BA">
            <wp:extent cx="4219575" cy="2619375"/>
            <wp:effectExtent l="0" t="0" r="0" b="0"/>
            <wp:docPr id="8" name="Gra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FB7E23" w:rsidRDefault="00FB7E23" w:rsidP="0010592E">
      <w:pPr>
        <w:contextualSpacing/>
        <w:rPr>
          <w:rFonts w:ascii="Times New Roman" w:eastAsia="Times New Roman" w:hAnsi="Times New Roman" w:cs="Times New Roman"/>
        </w:rPr>
      </w:pPr>
    </w:p>
    <w:p w:rsidR="00FB7E23" w:rsidRDefault="00FB7E23" w:rsidP="0010592E">
      <w:pPr>
        <w:contextualSpacing/>
        <w:rPr>
          <w:rFonts w:ascii="Times New Roman" w:eastAsia="Times New Roman" w:hAnsi="Times New Roman" w:cs="Times New Roman"/>
        </w:rPr>
      </w:pPr>
    </w:p>
    <w:p w:rsidR="00FB7E23" w:rsidRDefault="00147DCA" w:rsidP="0010592E">
      <w:pPr>
        <w:contextualSpacing/>
        <w:rPr>
          <w:rFonts w:ascii="Times New Roman" w:eastAsia="Times New Roman" w:hAnsi="Times New Roman" w:cs="Times New Roman"/>
        </w:rPr>
      </w:pPr>
      <w:r>
        <w:rPr>
          <w:noProof/>
        </w:rPr>
        <w:drawing>
          <wp:inline distT="0" distB="0" distL="0" distR="0" wp14:anchorId="44C165D1" wp14:editId="4A6BCAEE">
            <wp:extent cx="4219575" cy="2533650"/>
            <wp:effectExtent l="0" t="0" r="9525" b="19050"/>
            <wp:docPr id="9" name="Gra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6739F5" w:rsidRDefault="006739F5" w:rsidP="0010592E">
      <w:pPr>
        <w:contextualSpacing/>
        <w:rPr>
          <w:rFonts w:ascii="Times New Roman" w:eastAsia="Times New Roman" w:hAnsi="Times New Roman" w:cs="Times New Roman"/>
        </w:rPr>
      </w:pPr>
    </w:p>
    <w:p w:rsidR="00E75F5A" w:rsidRDefault="00147DCA" w:rsidP="0010592E">
      <w:pPr>
        <w:contextualSpacing/>
        <w:rPr>
          <w:rFonts w:ascii="Times New Roman" w:eastAsia="Times New Roman" w:hAnsi="Times New Roman" w:cs="Times New Roman"/>
        </w:rPr>
      </w:pPr>
      <w:r>
        <w:rPr>
          <w:noProof/>
        </w:rPr>
        <w:drawing>
          <wp:inline distT="0" distB="0" distL="0" distR="0" wp14:anchorId="390E0DCF" wp14:editId="6B348D65">
            <wp:extent cx="4219575" cy="2476500"/>
            <wp:effectExtent l="0" t="0" r="9525" b="19050"/>
            <wp:docPr id="11" name="Grafico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E75F5A" w:rsidRDefault="00E75F5A" w:rsidP="0010592E">
      <w:pPr>
        <w:contextualSpacing/>
        <w:rPr>
          <w:rFonts w:ascii="Times New Roman" w:eastAsia="Times New Roman" w:hAnsi="Times New Roman" w:cs="Times New Roman"/>
        </w:rPr>
      </w:pPr>
    </w:p>
    <w:p w:rsidR="00D32255" w:rsidRDefault="00D32255" w:rsidP="0010592E">
      <w:pPr>
        <w:contextualSpacing/>
        <w:rPr>
          <w:rFonts w:ascii="Times New Roman" w:eastAsia="Times New Roman" w:hAnsi="Times New Roman" w:cs="Times New Roman"/>
        </w:rPr>
      </w:pPr>
      <w:r>
        <w:rPr>
          <w:noProof/>
        </w:rPr>
        <w:lastRenderedPageBreak/>
        <w:drawing>
          <wp:inline distT="0" distB="0" distL="0" distR="0" wp14:anchorId="62187F7D" wp14:editId="60DFBE05">
            <wp:extent cx="4162425" cy="3114675"/>
            <wp:effectExtent l="0" t="0" r="9525" b="9525"/>
            <wp:docPr id="22" name="Grafico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D32255" w:rsidRDefault="00D32255" w:rsidP="0010592E">
      <w:pPr>
        <w:contextualSpacing/>
        <w:rPr>
          <w:rFonts w:ascii="Times New Roman" w:eastAsia="Times New Roman" w:hAnsi="Times New Roman" w:cs="Times New Roman"/>
        </w:rPr>
      </w:pPr>
    </w:p>
    <w:p w:rsidR="00E75F5A" w:rsidRDefault="00E75F5A" w:rsidP="0010592E">
      <w:pPr>
        <w:contextualSpacing/>
        <w:rPr>
          <w:rFonts w:ascii="Times New Roman" w:eastAsia="Times New Roman" w:hAnsi="Times New Roman" w:cs="Times New Roman"/>
        </w:rPr>
      </w:pPr>
    </w:p>
    <w:tbl>
      <w:tblPr>
        <w:tblStyle w:val="Sfondochiaro-Colore1"/>
        <w:tblW w:w="8613" w:type="dxa"/>
        <w:tblLook w:val="04A0" w:firstRow="1" w:lastRow="0" w:firstColumn="1" w:lastColumn="0" w:noHBand="0" w:noVBand="1"/>
      </w:tblPr>
      <w:tblGrid>
        <w:gridCol w:w="2660"/>
        <w:gridCol w:w="5953"/>
      </w:tblGrid>
      <w:tr w:rsidR="00D32255" w:rsidRPr="00D32255" w:rsidTr="008216F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rsidR="008216FE" w:rsidRPr="00D32255" w:rsidRDefault="00374C7A" w:rsidP="0010592E">
            <w:pPr>
              <w:pStyle w:val="Standard"/>
              <w:contextualSpacing/>
              <w:rPr>
                <w:rFonts w:asciiTheme="minorHAnsi" w:hAnsiTheme="minorHAnsi" w:cstheme="minorHAnsi"/>
                <w:bCs w:val="0"/>
                <w:color w:val="984806" w:themeColor="accent6" w:themeShade="80"/>
                <w:sz w:val="20"/>
                <w:szCs w:val="20"/>
              </w:rPr>
            </w:pPr>
            <w:r w:rsidRPr="0055252F">
              <w:rPr>
                <w:rFonts w:ascii="Times New Roman" w:eastAsia="Times New Roman" w:hAnsi="Times New Roman" w:cs="Times New Roman"/>
              </w:rPr>
              <w:t> </w:t>
            </w:r>
            <w:r w:rsidR="008216FE" w:rsidRPr="00D32255">
              <w:rPr>
                <w:rFonts w:asciiTheme="minorHAnsi" w:hAnsiTheme="minorHAnsi" w:cstheme="minorHAnsi"/>
                <w:bCs w:val="0"/>
                <w:color w:val="984806" w:themeColor="accent6" w:themeShade="80"/>
                <w:sz w:val="20"/>
                <w:szCs w:val="20"/>
              </w:rPr>
              <w:t>PAESE</w:t>
            </w:r>
          </w:p>
        </w:tc>
        <w:tc>
          <w:tcPr>
            <w:tcW w:w="5953" w:type="dxa"/>
          </w:tcPr>
          <w:p w:rsidR="008216FE" w:rsidRPr="00D32255" w:rsidRDefault="008216FE" w:rsidP="0010592E">
            <w:pPr>
              <w:pStyle w:val="Standard"/>
              <w:contextualSpacing/>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color w:val="984806" w:themeColor="accent6" w:themeShade="80"/>
                <w:sz w:val="20"/>
                <w:szCs w:val="20"/>
              </w:rPr>
            </w:pPr>
            <w:r w:rsidRPr="00D32255">
              <w:rPr>
                <w:rFonts w:asciiTheme="minorHAnsi" w:hAnsiTheme="minorHAnsi" w:cstheme="minorHAnsi"/>
                <w:bCs w:val="0"/>
                <w:color w:val="984806" w:themeColor="accent6" w:themeShade="80"/>
                <w:sz w:val="20"/>
                <w:szCs w:val="20"/>
              </w:rPr>
              <w:t>Finanziatori principal</w:t>
            </w:r>
            <w:r w:rsidR="00082555" w:rsidRPr="00D32255">
              <w:rPr>
                <w:rFonts w:asciiTheme="minorHAnsi" w:hAnsiTheme="minorHAnsi" w:cstheme="minorHAnsi"/>
                <w:bCs w:val="0"/>
                <w:color w:val="984806" w:themeColor="accent6" w:themeShade="80"/>
                <w:sz w:val="20"/>
                <w:szCs w:val="20"/>
              </w:rPr>
              <w:t>i nel 2013</w:t>
            </w:r>
          </w:p>
          <w:p w:rsidR="008216FE" w:rsidRPr="00D32255" w:rsidRDefault="008216FE" w:rsidP="0010592E">
            <w:pPr>
              <w:pStyle w:val="Standard"/>
              <w:contextualSpacing/>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color w:val="984806" w:themeColor="accent6" w:themeShade="80"/>
                <w:sz w:val="20"/>
                <w:szCs w:val="20"/>
              </w:rPr>
            </w:pPr>
            <w:r w:rsidRPr="00D32255">
              <w:rPr>
                <w:rFonts w:asciiTheme="minorHAnsi" w:hAnsiTheme="minorHAnsi" w:cstheme="minorHAnsi"/>
                <w:bCs w:val="0"/>
                <w:color w:val="984806" w:themeColor="accent6" w:themeShade="80"/>
                <w:sz w:val="20"/>
                <w:szCs w:val="20"/>
              </w:rPr>
              <w:t xml:space="preserve"> </w:t>
            </w:r>
          </w:p>
        </w:tc>
      </w:tr>
      <w:tr w:rsidR="00D32255" w:rsidRPr="00D32255" w:rsidTr="008216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rsidR="008216FE" w:rsidRPr="00D32255" w:rsidRDefault="008216FE" w:rsidP="0010592E">
            <w:pPr>
              <w:pStyle w:val="Standard"/>
              <w:contextualSpacing/>
              <w:rPr>
                <w:rFonts w:asciiTheme="minorHAnsi" w:hAnsiTheme="minorHAnsi" w:cstheme="minorHAnsi"/>
                <w:bCs w:val="0"/>
                <w:color w:val="984806" w:themeColor="accent6" w:themeShade="80"/>
                <w:sz w:val="20"/>
                <w:szCs w:val="20"/>
              </w:rPr>
            </w:pPr>
            <w:r w:rsidRPr="00D32255">
              <w:rPr>
                <w:rFonts w:asciiTheme="minorHAnsi" w:hAnsiTheme="minorHAnsi" w:cstheme="minorHAnsi"/>
                <w:bCs w:val="0"/>
                <w:color w:val="984806" w:themeColor="accent6" w:themeShade="80"/>
                <w:sz w:val="20"/>
                <w:szCs w:val="20"/>
              </w:rPr>
              <w:t>Brasile Santa Luzia</w:t>
            </w:r>
          </w:p>
          <w:p w:rsidR="008216FE" w:rsidRPr="00D32255" w:rsidRDefault="008216FE" w:rsidP="0010592E">
            <w:pPr>
              <w:pStyle w:val="Standard"/>
              <w:contextualSpacing/>
              <w:rPr>
                <w:rFonts w:asciiTheme="minorHAnsi" w:hAnsiTheme="minorHAnsi" w:cstheme="minorHAnsi"/>
                <w:bCs w:val="0"/>
                <w:color w:val="984806" w:themeColor="accent6" w:themeShade="80"/>
                <w:sz w:val="20"/>
                <w:szCs w:val="20"/>
              </w:rPr>
            </w:pPr>
          </w:p>
        </w:tc>
        <w:tc>
          <w:tcPr>
            <w:tcW w:w="5953" w:type="dxa"/>
          </w:tcPr>
          <w:p w:rsidR="008216FE" w:rsidRPr="00D32255" w:rsidRDefault="008216FE" w:rsidP="0010592E">
            <w:pPr>
              <w:pStyle w:val="Standard"/>
              <w:tabs>
                <w:tab w:val="left" w:pos="1635"/>
              </w:tabs>
              <w:autoSpaceDE w:val="0"/>
              <w:snapToGrid w:val="0"/>
              <w:contextualSpacing/>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984806" w:themeColor="accent6" w:themeShade="80"/>
                <w:sz w:val="20"/>
                <w:szCs w:val="20"/>
              </w:rPr>
            </w:pPr>
            <w:r w:rsidRPr="00D32255">
              <w:rPr>
                <w:rFonts w:asciiTheme="minorHAnsi" w:hAnsiTheme="minorHAnsi" w:cstheme="minorHAnsi"/>
                <w:bCs/>
                <w:color w:val="984806" w:themeColor="accent6" w:themeShade="80"/>
                <w:sz w:val="20"/>
                <w:szCs w:val="20"/>
              </w:rPr>
              <w:t>Fondazione Cariplo e Regione Lombardia</w:t>
            </w:r>
          </w:p>
          <w:p w:rsidR="00484D5B" w:rsidRPr="00D32255" w:rsidRDefault="00484D5B" w:rsidP="0010592E">
            <w:pPr>
              <w:pStyle w:val="Standard"/>
              <w:tabs>
                <w:tab w:val="left" w:pos="1635"/>
              </w:tabs>
              <w:autoSpaceDE w:val="0"/>
              <w:snapToGrid w:val="0"/>
              <w:contextualSpacing/>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984806" w:themeColor="accent6" w:themeShade="80"/>
                <w:sz w:val="20"/>
                <w:szCs w:val="20"/>
              </w:rPr>
            </w:pPr>
            <w:r w:rsidRPr="00D32255">
              <w:rPr>
                <w:rFonts w:asciiTheme="minorHAnsi" w:hAnsiTheme="minorHAnsi" w:cstheme="minorHAnsi"/>
                <w:bCs/>
                <w:color w:val="984806" w:themeColor="accent6" w:themeShade="80"/>
                <w:sz w:val="20"/>
                <w:szCs w:val="20"/>
              </w:rPr>
              <w:t>Ufficio Nazionale Servizio Civile</w:t>
            </w:r>
          </w:p>
        </w:tc>
      </w:tr>
      <w:tr w:rsidR="00D32255" w:rsidRPr="00D32255" w:rsidTr="008216FE">
        <w:tc>
          <w:tcPr>
            <w:cnfStyle w:val="001000000000" w:firstRow="0" w:lastRow="0" w:firstColumn="1" w:lastColumn="0" w:oddVBand="0" w:evenVBand="0" w:oddHBand="0" w:evenHBand="0" w:firstRowFirstColumn="0" w:firstRowLastColumn="0" w:lastRowFirstColumn="0" w:lastRowLastColumn="0"/>
            <w:tcW w:w="2660" w:type="dxa"/>
          </w:tcPr>
          <w:p w:rsidR="008216FE" w:rsidRPr="00D32255" w:rsidRDefault="008216FE" w:rsidP="0010592E">
            <w:pPr>
              <w:pStyle w:val="Standard"/>
              <w:contextualSpacing/>
              <w:rPr>
                <w:rFonts w:asciiTheme="minorHAnsi" w:hAnsiTheme="minorHAnsi" w:cstheme="minorHAnsi"/>
                <w:bCs w:val="0"/>
                <w:color w:val="984806" w:themeColor="accent6" w:themeShade="80"/>
                <w:sz w:val="20"/>
                <w:szCs w:val="20"/>
              </w:rPr>
            </w:pPr>
            <w:r w:rsidRPr="00D32255">
              <w:rPr>
                <w:rFonts w:asciiTheme="minorHAnsi" w:hAnsiTheme="minorHAnsi" w:cstheme="minorHAnsi"/>
                <w:bCs w:val="0"/>
                <w:color w:val="984806" w:themeColor="accent6" w:themeShade="80"/>
                <w:sz w:val="20"/>
                <w:szCs w:val="20"/>
              </w:rPr>
              <w:t xml:space="preserve">Burundi </w:t>
            </w:r>
            <w:proofErr w:type="spellStart"/>
            <w:r w:rsidRPr="00D32255">
              <w:rPr>
                <w:rFonts w:asciiTheme="minorHAnsi" w:hAnsiTheme="minorHAnsi" w:cstheme="minorHAnsi"/>
                <w:bCs w:val="0"/>
                <w:color w:val="984806" w:themeColor="accent6" w:themeShade="80"/>
                <w:sz w:val="20"/>
                <w:szCs w:val="20"/>
              </w:rPr>
              <w:t>Mivo</w:t>
            </w:r>
            <w:proofErr w:type="spellEnd"/>
          </w:p>
          <w:p w:rsidR="008216FE" w:rsidRPr="00D32255" w:rsidRDefault="008216FE" w:rsidP="0010592E">
            <w:pPr>
              <w:pStyle w:val="Standard"/>
              <w:contextualSpacing/>
              <w:rPr>
                <w:rFonts w:asciiTheme="minorHAnsi" w:hAnsiTheme="minorHAnsi" w:cstheme="minorHAnsi"/>
                <w:bCs w:val="0"/>
                <w:color w:val="984806" w:themeColor="accent6" w:themeShade="80"/>
                <w:sz w:val="20"/>
                <w:szCs w:val="20"/>
              </w:rPr>
            </w:pPr>
          </w:p>
        </w:tc>
        <w:tc>
          <w:tcPr>
            <w:tcW w:w="5953" w:type="dxa"/>
          </w:tcPr>
          <w:p w:rsidR="008216FE" w:rsidRPr="00D32255" w:rsidRDefault="0062305C" w:rsidP="0010592E">
            <w:pPr>
              <w:pStyle w:val="Standard"/>
              <w:tabs>
                <w:tab w:val="left" w:pos="1635"/>
              </w:tabs>
              <w:autoSpaceDE w:val="0"/>
              <w:snapToGrid w:val="0"/>
              <w:contextualSpacing/>
              <w:jc w:val="both"/>
              <w:cnfStyle w:val="000000000000" w:firstRow="0" w:lastRow="0" w:firstColumn="0" w:lastColumn="0" w:oddVBand="0" w:evenVBand="0" w:oddHBand="0" w:evenHBand="0" w:firstRowFirstColumn="0" w:firstRowLastColumn="0" w:lastRowFirstColumn="0" w:lastRowLastColumn="0"/>
              <w:rPr>
                <w:rFonts w:asciiTheme="minorHAnsi" w:eastAsia="CUZSEJ+GillSans" w:hAnsiTheme="minorHAnsi" w:cstheme="minorHAnsi"/>
                <w:iCs/>
                <w:color w:val="984806" w:themeColor="accent6" w:themeShade="80"/>
                <w:sz w:val="20"/>
                <w:szCs w:val="20"/>
              </w:rPr>
            </w:pPr>
            <w:r w:rsidRPr="00D32255">
              <w:rPr>
                <w:rFonts w:asciiTheme="minorHAnsi" w:eastAsia="CUZSEJ+GillSans" w:hAnsiTheme="minorHAnsi" w:cstheme="minorHAnsi"/>
                <w:iCs/>
                <w:color w:val="984806" w:themeColor="accent6" w:themeShade="80"/>
                <w:sz w:val="20"/>
                <w:szCs w:val="20"/>
              </w:rPr>
              <w:t>Conferenza Episcopale Italiana</w:t>
            </w:r>
          </w:p>
          <w:p w:rsidR="008216FE" w:rsidRPr="00D32255" w:rsidRDefault="008216FE" w:rsidP="0010592E">
            <w:pPr>
              <w:pStyle w:val="Standard"/>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984806" w:themeColor="accent6" w:themeShade="80"/>
                <w:sz w:val="20"/>
                <w:szCs w:val="20"/>
              </w:rPr>
            </w:pPr>
            <w:r w:rsidRPr="00D32255">
              <w:rPr>
                <w:rFonts w:asciiTheme="minorHAnsi" w:hAnsiTheme="minorHAnsi" w:cstheme="minorHAnsi"/>
                <w:bCs/>
                <w:color w:val="984806" w:themeColor="accent6" w:themeShade="80"/>
                <w:sz w:val="20"/>
                <w:szCs w:val="20"/>
              </w:rPr>
              <w:t>Comune di Brescia</w:t>
            </w:r>
          </w:p>
        </w:tc>
      </w:tr>
      <w:tr w:rsidR="00D32255" w:rsidRPr="00D32255" w:rsidTr="008216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rsidR="008216FE" w:rsidRPr="00D32255" w:rsidRDefault="008216FE" w:rsidP="0010592E">
            <w:pPr>
              <w:pStyle w:val="Standard"/>
              <w:contextualSpacing/>
              <w:rPr>
                <w:rFonts w:asciiTheme="minorHAnsi" w:hAnsiTheme="minorHAnsi" w:cstheme="minorHAnsi"/>
                <w:bCs w:val="0"/>
                <w:color w:val="984806" w:themeColor="accent6" w:themeShade="80"/>
                <w:sz w:val="20"/>
                <w:szCs w:val="20"/>
              </w:rPr>
            </w:pPr>
            <w:r w:rsidRPr="00D32255">
              <w:rPr>
                <w:rFonts w:asciiTheme="minorHAnsi" w:hAnsiTheme="minorHAnsi" w:cstheme="minorHAnsi"/>
                <w:bCs w:val="0"/>
                <w:color w:val="984806" w:themeColor="accent6" w:themeShade="80"/>
                <w:sz w:val="20"/>
                <w:szCs w:val="20"/>
              </w:rPr>
              <w:t xml:space="preserve">Burundi </w:t>
            </w:r>
            <w:proofErr w:type="spellStart"/>
            <w:r w:rsidRPr="00D32255">
              <w:rPr>
                <w:rFonts w:asciiTheme="minorHAnsi" w:hAnsiTheme="minorHAnsi" w:cstheme="minorHAnsi"/>
                <w:bCs w:val="0"/>
                <w:color w:val="984806" w:themeColor="accent6" w:themeShade="80"/>
                <w:sz w:val="20"/>
                <w:szCs w:val="20"/>
              </w:rPr>
              <w:t>Oiceo</w:t>
            </w:r>
            <w:proofErr w:type="spellEnd"/>
          </w:p>
          <w:p w:rsidR="008216FE" w:rsidRPr="00D32255" w:rsidRDefault="008216FE" w:rsidP="0010592E">
            <w:pPr>
              <w:pStyle w:val="Standard"/>
              <w:contextualSpacing/>
              <w:rPr>
                <w:rFonts w:asciiTheme="minorHAnsi" w:hAnsiTheme="minorHAnsi" w:cstheme="minorHAnsi"/>
                <w:bCs w:val="0"/>
                <w:color w:val="984806" w:themeColor="accent6" w:themeShade="80"/>
                <w:sz w:val="20"/>
                <w:szCs w:val="20"/>
              </w:rPr>
            </w:pPr>
          </w:p>
        </w:tc>
        <w:tc>
          <w:tcPr>
            <w:tcW w:w="5953" w:type="dxa"/>
          </w:tcPr>
          <w:p w:rsidR="008216FE" w:rsidRPr="00D32255" w:rsidRDefault="008216FE" w:rsidP="0010592E">
            <w:pPr>
              <w:pStyle w:val="Standard"/>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984806" w:themeColor="accent6" w:themeShade="80"/>
                <w:sz w:val="20"/>
                <w:szCs w:val="20"/>
              </w:rPr>
            </w:pPr>
            <w:r w:rsidRPr="00D32255">
              <w:rPr>
                <w:rFonts w:asciiTheme="minorHAnsi" w:hAnsiTheme="minorHAnsi" w:cstheme="minorHAnsi"/>
                <w:bCs/>
                <w:color w:val="984806" w:themeColor="accent6" w:themeShade="80"/>
                <w:sz w:val="20"/>
                <w:szCs w:val="20"/>
              </w:rPr>
              <w:t>Proprio</w:t>
            </w:r>
          </w:p>
        </w:tc>
      </w:tr>
      <w:tr w:rsidR="00D32255" w:rsidRPr="00D32255" w:rsidTr="008216FE">
        <w:tc>
          <w:tcPr>
            <w:cnfStyle w:val="001000000000" w:firstRow="0" w:lastRow="0" w:firstColumn="1" w:lastColumn="0" w:oddVBand="0" w:evenVBand="0" w:oddHBand="0" w:evenHBand="0" w:firstRowFirstColumn="0" w:firstRowLastColumn="0" w:lastRowFirstColumn="0" w:lastRowLastColumn="0"/>
            <w:tcW w:w="2660" w:type="dxa"/>
          </w:tcPr>
          <w:p w:rsidR="008216FE" w:rsidRPr="00D32255" w:rsidRDefault="008216FE" w:rsidP="0010592E">
            <w:pPr>
              <w:pStyle w:val="Standard"/>
              <w:contextualSpacing/>
              <w:rPr>
                <w:rFonts w:asciiTheme="minorHAnsi" w:hAnsiTheme="minorHAnsi" w:cstheme="minorHAnsi"/>
                <w:bCs w:val="0"/>
                <w:color w:val="984806" w:themeColor="accent6" w:themeShade="80"/>
                <w:sz w:val="20"/>
                <w:szCs w:val="20"/>
              </w:rPr>
            </w:pPr>
            <w:r w:rsidRPr="00D32255">
              <w:rPr>
                <w:rFonts w:asciiTheme="minorHAnsi" w:hAnsiTheme="minorHAnsi" w:cstheme="minorHAnsi"/>
                <w:bCs w:val="0"/>
                <w:color w:val="984806" w:themeColor="accent6" w:themeShade="80"/>
                <w:sz w:val="20"/>
                <w:szCs w:val="20"/>
              </w:rPr>
              <w:t>Kenya Nairobi</w:t>
            </w:r>
          </w:p>
          <w:p w:rsidR="008216FE" w:rsidRPr="00D32255" w:rsidRDefault="008216FE" w:rsidP="0010592E">
            <w:pPr>
              <w:pStyle w:val="Standard"/>
              <w:contextualSpacing/>
              <w:rPr>
                <w:rFonts w:asciiTheme="minorHAnsi" w:hAnsiTheme="minorHAnsi" w:cstheme="minorHAnsi"/>
                <w:bCs w:val="0"/>
                <w:color w:val="984806" w:themeColor="accent6" w:themeShade="80"/>
                <w:sz w:val="20"/>
                <w:szCs w:val="20"/>
              </w:rPr>
            </w:pPr>
          </w:p>
        </w:tc>
        <w:tc>
          <w:tcPr>
            <w:tcW w:w="5953" w:type="dxa"/>
          </w:tcPr>
          <w:p w:rsidR="008216FE" w:rsidRPr="00D32255" w:rsidRDefault="008216FE" w:rsidP="0010592E">
            <w:pPr>
              <w:pStyle w:val="Standard"/>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984806" w:themeColor="accent6" w:themeShade="80"/>
                <w:sz w:val="20"/>
                <w:szCs w:val="20"/>
              </w:rPr>
            </w:pPr>
            <w:r w:rsidRPr="00D32255">
              <w:rPr>
                <w:rFonts w:asciiTheme="minorHAnsi" w:hAnsiTheme="minorHAnsi" w:cstheme="minorHAnsi"/>
                <w:bCs/>
                <w:color w:val="984806" w:themeColor="accent6" w:themeShade="80"/>
                <w:sz w:val="20"/>
                <w:szCs w:val="20"/>
              </w:rPr>
              <w:t>Proprio</w:t>
            </w:r>
          </w:p>
        </w:tc>
      </w:tr>
      <w:tr w:rsidR="00D32255" w:rsidRPr="00D32255" w:rsidTr="008216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rsidR="008216FE" w:rsidRPr="00D32255" w:rsidRDefault="008216FE" w:rsidP="0010592E">
            <w:pPr>
              <w:pStyle w:val="Standard"/>
              <w:contextualSpacing/>
              <w:rPr>
                <w:rFonts w:asciiTheme="minorHAnsi" w:hAnsiTheme="minorHAnsi" w:cstheme="minorHAnsi"/>
                <w:bCs w:val="0"/>
                <w:color w:val="984806" w:themeColor="accent6" w:themeShade="80"/>
                <w:sz w:val="20"/>
                <w:szCs w:val="20"/>
              </w:rPr>
            </w:pPr>
            <w:r w:rsidRPr="00D32255">
              <w:rPr>
                <w:rFonts w:asciiTheme="minorHAnsi" w:hAnsiTheme="minorHAnsi" w:cstheme="minorHAnsi"/>
                <w:bCs w:val="0"/>
                <w:color w:val="984806" w:themeColor="accent6" w:themeShade="80"/>
                <w:sz w:val="20"/>
                <w:szCs w:val="20"/>
              </w:rPr>
              <w:t xml:space="preserve">Mozambico </w:t>
            </w:r>
            <w:proofErr w:type="spellStart"/>
            <w:r w:rsidRPr="00D32255">
              <w:rPr>
                <w:rFonts w:asciiTheme="minorHAnsi" w:hAnsiTheme="minorHAnsi" w:cstheme="minorHAnsi"/>
                <w:bCs w:val="0"/>
                <w:color w:val="984806" w:themeColor="accent6" w:themeShade="80"/>
                <w:sz w:val="20"/>
                <w:szCs w:val="20"/>
              </w:rPr>
              <w:t>Mocodoene</w:t>
            </w:r>
            <w:proofErr w:type="spellEnd"/>
          </w:p>
          <w:p w:rsidR="008216FE" w:rsidRPr="00D32255" w:rsidRDefault="008216FE" w:rsidP="0010592E">
            <w:pPr>
              <w:pStyle w:val="Standard"/>
              <w:contextualSpacing/>
              <w:rPr>
                <w:rFonts w:asciiTheme="minorHAnsi" w:hAnsiTheme="minorHAnsi" w:cstheme="minorHAnsi"/>
                <w:bCs w:val="0"/>
                <w:color w:val="984806" w:themeColor="accent6" w:themeShade="80"/>
                <w:sz w:val="20"/>
                <w:szCs w:val="20"/>
              </w:rPr>
            </w:pPr>
          </w:p>
        </w:tc>
        <w:tc>
          <w:tcPr>
            <w:tcW w:w="5953" w:type="dxa"/>
          </w:tcPr>
          <w:p w:rsidR="008216FE" w:rsidRPr="00D32255" w:rsidRDefault="008216FE" w:rsidP="0010592E">
            <w:pPr>
              <w:pStyle w:val="Standard"/>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984806" w:themeColor="accent6" w:themeShade="80"/>
                <w:sz w:val="20"/>
                <w:szCs w:val="20"/>
              </w:rPr>
            </w:pPr>
            <w:r w:rsidRPr="00D32255">
              <w:rPr>
                <w:rFonts w:asciiTheme="minorHAnsi" w:hAnsiTheme="minorHAnsi" w:cstheme="minorHAnsi"/>
                <w:bCs/>
                <w:color w:val="984806" w:themeColor="accent6" w:themeShade="80"/>
                <w:sz w:val="20"/>
                <w:szCs w:val="20"/>
              </w:rPr>
              <w:t>Conferenza Episcopale Italiana</w:t>
            </w:r>
          </w:p>
          <w:p w:rsidR="008216FE" w:rsidRPr="00D32255" w:rsidRDefault="008216FE" w:rsidP="0010592E">
            <w:pPr>
              <w:pStyle w:val="Standard"/>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984806" w:themeColor="accent6" w:themeShade="80"/>
                <w:sz w:val="20"/>
                <w:szCs w:val="20"/>
              </w:rPr>
            </w:pPr>
          </w:p>
        </w:tc>
      </w:tr>
      <w:tr w:rsidR="00D32255" w:rsidRPr="00D32255" w:rsidTr="008216FE">
        <w:tc>
          <w:tcPr>
            <w:cnfStyle w:val="001000000000" w:firstRow="0" w:lastRow="0" w:firstColumn="1" w:lastColumn="0" w:oddVBand="0" w:evenVBand="0" w:oddHBand="0" w:evenHBand="0" w:firstRowFirstColumn="0" w:firstRowLastColumn="0" w:lastRowFirstColumn="0" w:lastRowLastColumn="0"/>
            <w:tcW w:w="2660" w:type="dxa"/>
          </w:tcPr>
          <w:p w:rsidR="008216FE" w:rsidRPr="00D32255" w:rsidRDefault="008216FE" w:rsidP="0010592E">
            <w:pPr>
              <w:pStyle w:val="Standard"/>
              <w:contextualSpacing/>
              <w:rPr>
                <w:rFonts w:asciiTheme="minorHAnsi" w:hAnsiTheme="minorHAnsi" w:cstheme="minorHAnsi"/>
                <w:bCs w:val="0"/>
                <w:color w:val="984806" w:themeColor="accent6" w:themeShade="80"/>
                <w:sz w:val="20"/>
                <w:szCs w:val="20"/>
              </w:rPr>
            </w:pPr>
            <w:r w:rsidRPr="00D32255">
              <w:rPr>
                <w:rFonts w:asciiTheme="minorHAnsi" w:hAnsiTheme="minorHAnsi" w:cstheme="minorHAnsi"/>
                <w:bCs w:val="0"/>
                <w:color w:val="984806" w:themeColor="accent6" w:themeShade="80"/>
                <w:sz w:val="20"/>
                <w:szCs w:val="20"/>
              </w:rPr>
              <w:t xml:space="preserve">Uganda </w:t>
            </w:r>
            <w:proofErr w:type="spellStart"/>
            <w:r w:rsidRPr="00D32255">
              <w:rPr>
                <w:rFonts w:asciiTheme="minorHAnsi" w:hAnsiTheme="minorHAnsi" w:cstheme="minorHAnsi"/>
                <w:bCs w:val="0"/>
                <w:color w:val="984806" w:themeColor="accent6" w:themeShade="80"/>
                <w:sz w:val="20"/>
                <w:szCs w:val="20"/>
              </w:rPr>
              <w:t>Iriir</w:t>
            </w:r>
            <w:proofErr w:type="spellEnd"/>
          </w:p>
          <w:p w:rsidR="008216FE" w:rsidRPr="00D32255" w:rsidRDefault="008216FE" w:rsidP="0010592E">
            <w:pPr>
              <w:pStyle w:val="Standard"/>
              <w:contextualSpacing/>
              <w:rPr>
                <w:rFonts w:asciiTheme="minorHAnsi" w:hAnsiTheme="minorHAnsi" w:cstheme="minorHAnsi"/>
                <w:bCs w:val="0"/>
                <w:color w:val="984806" w:themeColor="accent6" w:themeShade="80"/>
                <w:sz w:val="20"/>
                <w:szCs w:val="20"/>
              </w:rPr>
            </w:pPr>
          </w:p>
        </w:tc>
        <w:tc>
          <w:tcPr>
            <w:tcW w:w="5953" w:type="dxa"/>
          </w:tcPr>
          <w:p w:rsidR="008216FE" w:rsidRPr="00D32255" w:rsidRDefault="0062305C" w:rsidP="0010592E">
            <w:pPr>
              <w:pStyle w:val="Standard"/>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984806" w:themeColor="accent6" w:themeShade="80"/>
                <w:sz w:val="20"/>
                <w:szCs w:val="20"/>
              </w:rPr>
            </w:pPr>
            <w:r w:rsidRPr="00D32255">
              <w:rPr>
                <w:rFonts w:asciiTheme="minorHAnsi" w:hAnsiTheme="minorHAnsi" w:cstheme="minorHAnsi"/>
                <w:bCs/>
                <w:color w:val="984806" w:themeColor="accent6" w:themeShade="80"/>
                <w:sz w:val="20"/>
                <w:szCs w:val="20"/>
              </w:rPr>
              <w:t>Conferenza Episcopale</w:t>
            </w:r>
            <w:r w:rsidR="00820474" w:rsidRPr="00D32255">
              <w:rPr>
                <w:rFonts w:asciiTheme="minorHAnsi" w:hAnsiTheme="minorHAnsi" w:cstheme="minorHAnsi"/>
                <w:bCs/>
                <w:color w:val="984806" w:themeColor="accent6" w:themeShade="80"/>
                <w:sz w:val="20"/>
                <w:szCs w:val="20"/>
              </w:rPr>
              <w:t xml:space="preserve"> Italiana</w:t>
            </w:r>
          </w:p>
          <w:p w:rsidR="0062305C" w:rsidRPr="00D32255" w:rsidRDefault="0062305C" w:rsidP="0010592E">
            <w:pPr>
              <w:pStyle w:val="Standard"/>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984806" w:themeColor="accent6" w:themeShade="80"/>
                <w:sz w:val="20"/>
                <w:szCs w:val="20"/>
              </w:rPr>
            </w:pPr>
          </w:p>
        </w:tc>
      </w:tr>
      <w:tr w:rsidR="00D32255" w:rsidRPr="00D32255" w:rsidTr="008216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rsidR="008216FE" w:rsidRPr="00D32255" w:rsidRDefault="008216FE" w:rsidP="0010592E">
            <w:pPr>
              <w:pStyle w:val="Standard"/>
              <w:contextualSpacing/>
              <w:rPr>
                <w:rFonts w:asciiTheme="minorHAnsi" w:hAnsiTheme="minorHAnsi" w:cstheme="minorHAnsi"/>
                <w:bCs w:val="0"/>
                <w:color w:val="984806" w:themeColor="accent6" w:themeShade="80"/>
                <w:sz w:val="20"/>
                <w:szCs w:val="20"/>
              </w:rPr>
            </w:pPr>
            <w:r w:rsidRPr="00D32255">
              <w:rPr>
                <w:rFonts w:asciiTheme="minorHAnsi" w:hAnsiTheme="minorHAnsi" w:cstheme="minorHAnsi"/>
                <w:bCs w:val="0"/>
                <w:color w:val="984806" w:themeColor="accent6" w:themeShade="80"/>
                <w:sz w:val="20"/>
                <w:szCs w:val="20"/>
              </w:rPr>
              <w:t xml:space="preserve">Venezuela Las </w:t>
            </w:r>
            <w:proofErr w:type="spellStart"/>
            <w:r w:rsidRPr="00D32255">
              <w:rPr>
                <w:rFonts w:asciiTheme="minorHAnsi" w:hAnsiTheme="minorHAnsi" w:cstheme="minorHAnsi"/>
                <w:bCs w:val="0"/>
                <w:color w:val="984806" w:themeColor="accent6" w:themeShade="80"/>
                <w:sz w:val="20"/>
                <w:szCs w:val="20"/>
              </w:rPr>
              <w:t>Amazonas</w:t>
            </w:r>
            <w:proofErr w:type="spellEnd"/>
          </w:p>
          <w:p w:rsidR="008216FE" w:rsidRPr="00D32255" w:rsidRDefault="008216FE" w:rsidP="0010592E">
            <w:pPr>
              <w:pStyle w:val="Standard"/>
              <w:contextualSpacing/>
              <w:rPr>
                <w:rFonts w:asciiTheme="minorHAnsi" w:hAnsiTheme="minorHAnsi" w:cstheme="minorHAnsi"/>
                <w:bCs w:val="0"/>
                <w:color w:val="984806" w:themeColor="accent6" w:themeShade="80"/>
                <w:sz w:val="20"/>
                <w:szCs w:val="20"/>
              </w:rPr>
            </w:pPr>
          </w:p>
        </w:tc>
        <w:tc>
          <w:tcPr>
            <w:tcW w:w="5953" w:type="dxa"/>
          </w:tcPr>
          <w:p w:rsidR="008216FE" w:rsidRPr="00D32255" w:rsidRDefault="008216FE" w:rsidP="0010592E">
            <w:pPr>
              <w:pStyle w:val="Standard"/>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984806" w:themeColor="accent6" w:themeShade="80"/>
                <w:sz w:val="20"/>
                <w:szCs w:val="20"/>
              </w:rPr>
            </w:pPr>
            <w:r w:rsidRPr="00D32255">
              <w:rPr>
                <w:rFonts w:asciiTheme="minorHAnsi" w:hAnsiTheme="minorHAnsi" w:cstheme="minorHAnsi"/>
                <w:bCs/>
                <w:color w:val="984806" w:themeColor="accent6" w:themeShade="80"/>
                <w:sz w:val="20"/>
                <w:szCs w:val="20"/>
              </w:rPr>
              <w:t>Conferenza Episcopale Italiana</w:t>
            </w:r>
          </w:p>
          <w:p w:rsidR="008216FE" w:rsidRPr="00D32255" w:rsidRDefault="008216FE" w:rsidP="0010592E">
            <w:pPr>
              <w:pStyle w:val="Standard"/>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984806" w:themeColor="accent6" w:themeShade="80"/>
                <w:sz w:val="20"/>
                <w:szCs w:val="20"/>
              </w:rPr>
            </w:pPr>
          </w:p>
        </w:tc>
      </w:tr>
      <w:tr w:rsidR="00D32255" w:rsidRPr="00D32255" w:rsidTr="008216FE">
        <w:tc>
          <w:tcPr>
            <w:cnfStyle w:val="001000000000" w:firstRow="0" w:lastRow="0" w:firstColumn="1" w:lastColumn="0" w:oddVBand="0" w:evenVBand="0" w:oddHBand="0" w:evenHBand="0" w:firstRowFirstColumn="0" w:firstRowLastColumn="0" w:lastRowFirstColumn="0" w:lastRowLastColumn="0"/>
            <w:tcW w:w="2660" w:type="dxa"/>
          </w:tcPr>
          <w:p w:rsidR="008216FE" w:rsidRPr="00D32255" w:rsidRDefault="008216FE" w:rsidP="0010592E">
            <w:pPr>
              <w:pStyle w:val="Standard"/>
              <w:contextualSpacing/>
              <w:rPr>
                <w:rFonts w:asciiTheme="minorHAnsi" w:hAnsiTheme="minorHAnsi" w:cstheme="minorHAnsi"/>
                <w:bCs w:val="0"/>
                <w:color w:val="984806" w:themeColor="accent6" w:themeShade="80"/>
                <w:sz w:val="20"/>
                <w:szCs w:val="20"/>
              </w:rPr>
            </w:pPr>
            <w:r w:rsidRPr="00D32255">
              <w:rPr>
                <w:rFonts w:asciiTheme="minorHAnsi" w:hAnsiTheme="minorHAnsi" w:cstheme="minorHAnsi"/>
                <w:bCs w:val="0"/>
                <w:color w:val="984806" w:themeColor="accent6" w:themeShade="80"/>
                <w:sz w:val="20"/>
                <w:szCs w:val="20"/>
              </w:rPr>
              <w:t xml:space="preserve">Venezuela Las </w:t>
            </w:r>
            <w:proofErr w:type="spellStart"/>
            <w:r w:rsidRPr="00D32255">
              <w:rPr>
                <w:rFonts w:asciiTheme="minorHAnsi" w:hAnsiTheme="minorHAnsi" w:cstheme="minorHAnsi"/>
                <w:bCs w:val="0"/>
                <w:color w:val="984806" w:themeColor="accent6" w:themeShade="80"/>
                <w:sz w:val="20"/>
                <w:szCs w:val="20"/>
              </w:rPr>
              <w:t>Claritas</w:t>
            </w:r>
            <w:proofErr w:type="spellEnd"/>
          </w:p>
          <w:p w:rsidR="008216FE" w:rsidRPr="00D32255" w:rsidRDefault="008216FE" w:rsidP="0010592E">
            <w:pPr>
              <w:pStyle w:val="Standard"/>
              <w:contextualSpacing/>
              <w:rPr>
                <w:rFonts w:asciiTheme="minorHAnsi" w:hAnsiTheme="minorHAnsi" w:cstheme="minorHAnsi"/>
                <w:bCs w:val="0"/>
                <w:color w:val="984806" w:themeColor="accent6" w:themeShade="80"/>
                <w:sz w:val="20"/>
                <w:szCs w:val="20"/>
              </w:rPr>
            </w:pPr>
          </w:p>
        </w:tc>
        <w:tc>
          <w:tcPr>
            <w:tcW w:w="5953" w:type="dxa"/>
          </w:tcPr>
          <w:p w:rsidR="008216FE" w:rsidRPr="00D32255" w:rsidRDefault="008216FE" w:rsidP="0010592E">
            <w:pPr>
              <w:pStyle w:val="Standard"/>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984806" w:themeColor="accent6" w:themeShade="80"/>
                <w:sz w:val="20"/>
                <w:szCs w:val="20"/>
              </w:rPr>
            </w:pPr>
            <w:r w:rsidRPr="00D32255">
              <w:rPr>
                <w:rFonts w:asciiTheme="minorHAnsi" w:hAnsiTheme="minorHAnsi" w:cstheme="minorHAnsi"/>
                <w:bCs/>
                <w:color w:val="984806" w:themeColor="accent6" w:themeShade="80"/>
                <w:sz w:val="20"/>
                <w:szCs w:val="20"/>
              </w:rPr>
              <w:t>Fondazione Comunità Bresciana</w:t>
            </w:r>
          </w:p>
        </w:tc>
      </w:tr>
      <w:tr w:rsidR="00D32255" w:rsidRPr="00D32255" w:rsidTr="008216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rsidR="008216FE" w:rsidRPr="00D32255" w:rsidRDefault="008216FE" w:rsidP="0010592E">
            <w:pPr>
              <w:pStyle w:val="Standard"/>
              <w:contextualSpacing/>
              <w:rPr>
                <w:rFonts w:asciiTheme="minorHAnsi" w:hAnsiTheme="minorHAnsi" w:cstheme="minorHAnsi"/>
                <w:bCs w:val="0"/>
                <w:color w:val="984806" w:themeColor="accent6" w:themeShade="80"/>
                <w:sz w:val="20"/>
                <w:szCs w:val="20"/>
              </w:rPr>
            </w:pPr>
            <w:r w:rsidRPr="00D32255">
              <w:rPr>
                <w:rFonts w:asciiTheme="minorHAnsi" w:hAnsiTheme="minorHAnsi" w:cstheme="minorHAnsi"/>
                <w:bCs w:val="0"/>
                <w:color w:val="984806" w:themeColor="accent6" w:themeShade="80"/>
                <w:sz w:val="20"/>
                <w:szCs w:val="20"/>
              </w:rPr>
              <w:t xml:space="preserve">Venezuela </w:t>
            </w:r>
            <w:proofErr w:type="spellStart"/>
            <w:r w:rsidRPr="00D32255">
              <w:rPr>
                <w:rFonts w:asciiTheme="minorHAnsi" w:hAnsiTheme="minorHAnsi" w:cstheme="minorHAnsi"/>
                <w:bCs w:val="0"/>
                <w:color w:val="984806" w:themeColor="accent6" w:themeShade="80"/>
                <w:sz w:val="20"/>
                <w:szCs w:val="20"/>
              </w:rPr>
              <w:t>Moscù</w:t>
            </w:r>
            <w:proofErr w:type="spellEnd"/>
          </w:p>
          <w:p w:rsidR="008216FE" w:rsidRPr="00D32255" w:rsidRDefault="008216FE" w:rsidP="0010592E">
            <w:pPr>
              <w:pStyle w:val="Standard"/>
              <w:contextualSpacing/>
              <w:rPr>
                <w:rFonts w:asciiTheme="minorHAnsi" w:hAnsiTheme="minorHAnsi" w:cstheme="minorHAnsi"/>
                <w:bCs w:val="0"/>
                <w:color w:val="984806" w:themeColor="accent6" w:themeShade="80"/>
                <w:sz w:val="20"/>
                <w:szCs w:val="20"/>
              </w:rPr>
            </w:pPr>
          </w:p>
        </w:tc>
        <w:tc>
          <w:tcPr>
            <w:tcW w:w="5953" w:type="dxa"/>
          </w:tcPr>
          <w:p w:rsidR="008216FE" w:rsidRPr="00D32255" w:rsidRDefault="008216FE" w:rsidP="0010592E">
            <w:pPr>
              <w:pStyle w:val="Standard"/>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984806" w:themeColor="accent6" w:themeShade="80"/>
                <w:sz w:val="20"/>
                <w:szCs w:val="20"/>
              </w:rPr>
            </w:pPr>
            <w:r w:rsidRPr="00D32255">
              <w:rPr>
                <w:rFonts w:asciiTheme="minorHAnsi" w:hAnsiTheme="minorHAnsi" w:cstheme="minorHAnsi"/>
                <w:bCs/>
                <w:color w:val="984806" w:themeColor="accent6" w:themeShade="80"/>
                <w:sz w:val="20"/>
                <w:szCs w:val="20"/>
              </w:rPr>
              <w:t>Conferenza Episcopale Italiana</w:t>
            </w:r>
          </w:p>
          <w:p w:rsidR="008216FE" w:rsidRPr="00D32255" w:rsidRDefault="008216FE" w:rsidP="0010592E">
            <w:pPr>
              <w:pStyle w:val="Standard"/>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984806" w:themeColor="accent6" w:themeShade="80"/>
                <w:sz w:val="20"/>
                <w:szCs w:val="20"/>
              </w:rPr>
            </w:pPr>
          </w:p>
        </w:tc>
      </w:tr>
      <w:tr w:rsidR="00D32255" w:rsidRPr="00D32255" w:rsidTr="008216FE">
        <w:tc>
          <w:tcPr>
            <w:cnfStyle w:val="001000000000" w:firstRow="0" w:lastRow="0" w:firstColumn="1" w:lastColumn="0" w:oddVBand="0" w:evenVBand="0" w:oddHBand="0" w:evenHBand="0" w:firstRowFirstColumn="0" w:firstRowLastColumn="0" w:lastRowFirstColumn="0" w:lastRowLastColumn="0"/>
            <w:tcW w:w="2660" w:type="dxa"/>
          </w:tcPr>
          <w:p w:rsidR="008216FE" w:rsidRPr="00D32255" w:rsidRDefault="008216FE" w:rsidP="0010592E">
            <w:pPr>
              <w:pStyle w:val="Standard"/>
              <w:contextualSpacing/>
              <w:rPr>
                <w:rFonts w:asciiTheme="minorHAnsi" w:hAnsiTheme="minorHAnsi" w:cstheme="minorHAnsi"/>
                <w:bCs w:val="0"/>
                <w:color w:val="984806" w:themeColor="accent6" w:themeShade="80"/>
                <w:sz w:val="20"/>
                <w:szCs w:val="20"/>
              </w:rPr>
            </w:pPr>
            <w:r w:rsidRPr="00D32255">
              <w:rPr>
                <w:rFonts w:asciiTheme="minorHAnsi" w:hAnsiTheme="minorHAnsi" w:cstheme="minorHAnsi"/>
                <w:bCs w:val="0"/>
                <w:color w:val="984806" w:themeColor="accent6" w:themeShade="80"/>
                <w:sz w:val="20"/>
                <w:szCs w:val="20"/>
              </w:rPr>
              <w:t>Zambia Mutanda</w:t>
            </w:r>
          </w:p>
          <w:p w:rsidR="008216FE" w:rsidRPr="00D32255" w:rsidRDefault="008216FE" w:rsidP="0010592E">
            <w:pPr>
              <w:pStyle w:val="Standard"/>
              <w:contextualSpacing/>
              <w:rPr>
                <w:rFonts w:asciiTheme="minorHAnsi" w:hAnsiTheme="minorHAnsi" w:cstheme="minorHAnsi"/>
                <w:bCs w:val="0"/>
                <w:color w:val="984806" w:themeColor="accent6" w:themeShade="80"/>
                <w:sz w:val="20"/>
                <w:szCs w:val="20"/>
              </w:rPr>
            </w:pPr>
          </w:p>
        </w:tc>
        <w:tc>
          <w:tcPr>
            <w:tcW w:w="5953" w:type="dxa"/>
          </w:tcPr>
          <w:p w:rsidR="008216FE" w:rsidRDefault="008216FE" w:rsidP="0010592E">
            <w:pPr>
              <w:pStyle w:val="Standard"/>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984806" w:themeColor="accent6" w:themeShade="80"/>
                <w:sz w:val="20"/>
                <w:szCs w:val="20"/>
              </w:rPr>
            </w:pPr>
            <w:r w:rsidRPr="00D32255">
              <w:rPr>
                <w:rFonts w:asciiTheme="minorHAnsi" w:hAnsiTheme="minorHAnsi" w:cstheme="minorHAnsi"/>
                <w:bCs/>
                <w:color w:val="984806" w:themeColor="accent6" w:themeShade="80"/>
                <w:sz w:val="20"/>
                <w:szCs w:val="20"/>
              </w:rPr>
              <w:t>Conferenza Episcopale Italiana</w:t>
            </w:r>
          </w:p>
          <w:p w:rsidR="00D32255" w:rsidRPr="00D32255" w:rsidRDefault="00D32255" w:rsidP="0010592E">
            <w:pPr>
              <w:pStyle w:val="Standard"/>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984806" w:themeColor="accent6" w:themeShade="80"/>
                <w:sz w:val="20"/>
                <w:szCs w:val="20"/>
              </w:rPr>
            </w:pPr>
            <w:r>
              <w:rPr>
                <w:rFonts w:asciiTheme="minorHAnsi" w:hAnsiTheme="minorHAnsi" w:cstheme="minorHAnsi"/>
                <w:bCs/>
                <w:color w:val="984806" w:themeColor="accent6" w:themeShade="80"/>
                <w:sz w:val="20"/>
                <w:szCs w:val="20"/>
              </w:rPr>
              <w:t>Fondazione Comunità Bresciana</w:t>
            </w:r>
          </w:p>
          <w:p w:rsidR="008216FE" w:rsidRPr="00D32255" w:rsidRDefault="008216FE" w:rsidP="0010592E">
            <w:pPr>
              <w:pStyle w:val="Standard"/>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984806" w:themeColor="accent6" w:themeShade="80"/>
                <w:sz w:val="20"/>
                <w:szCs w:val="20"/>
              </w:rPr>
            </w:pPr>
          </w:p>
        </w:tc>
      </w:tr>
    </w:tbl>
    <w:p w:rsidR="006963E4" w:rsidRDefault="006963E4" w:rsidP="0010592E">
      <w:pPr>
        <w:contextualSpacing/>
        <w:rPr>
          <w:rFonts w:ascii="Times New Roman" w:eastAsia="Times New Roman" w:hAnsi="Times New Roman" w:cs="Times New Roman"/>
        </w:rPr>
      </w:pPr>
    </w:p>
    <w:p w:rsidR="006963E4" w:rsidRDefault="006963E4" w:rsidP="0010592E">
      <w:pPr>
        <w:contextualSpacing/>
        <w:rPr>
          <w:rFonts w:ascii="Times New Roman" w:eastAsia="Times New Roman" w:hAnsi="Times New Roman" w:cs="Times New Roman"/>
        </w:rPr>
      </w:pPr>
      <w:r>
        <w:rPr>
          <w:noProof/>
        </w:rPr>
        <w:lastRenderedPageBreak/>
        <w:drawing>
          <wp:inline distT="0" distB="0" distL="0" distR="0" wp14:anchorId="6E914C63" wp14:editId="572C5B17">
            <wp:extent cx="3971925" cy="2676525"/>
            <wp:effectExtent l="0" t="0" r="9525" b="9525"/>
            <wp:docPr id="14" name="Gra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D7639F" w:rsidRDefault="00D7639F" w:rsidP="0010592E">
      <w:pPr>
        <w:contextualSpacing/>
        <w:rPr>
          <w:rFonts w:ascii="Times New Roman" w:eastAsia="Times New Roman" w:hAnsi="Times New Roman" w:cs="Times New Roman"/>
        </w:rPr>
      </w:pPr>
    </w:p>
    <w:p w:rsidR="00D7639F" w:rsidRDefault="00D7639F" w:rsidP="00D7639F">
      <w:pPr>
        <w:contextualSpacing/>
        <w:jc w:val="right"/>
        <w:rPr>
          <w:rFonts w:ascii="Times New Roman" w:eastAsia="Times New Roman" w:hAnsi="Times New Roman" w:cs="Times New Roman"/>
        </w:rPr>
      </w:pPr>
      <w:r>
        <w:rPr>
          <w:noProof/>
        </w:rPr>
        <w:drawing>
          <wp:inline distT="0" distB="0" distL="0" distR="0" wp14:anchorId="4DE8D3B4" wp14:editId="5D4628AF">
            <wp:extent cx="4238625" cy="2847975"/>
            <wp:effectExtent l="0" t="0" r="9525" b="9525"/>
            <wp:docPr id="16" name="Grafico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6963E4" w:rsidRDefault="006963E4" w:rsidP="0010592E">
      <w:pPr>
        <w:contextualSpacing/>
        <w:rPr>
          <w:rFonts w:ascii="Times New Roman" w:eastAsia="Times New Roman" w:hAnsi="Times New Roman" w:cs="Times New Roman"/>
        </w:rPr>
      </w:pPr>
    </w:p>
    <w:p w:rsidR="0078653B" w:rsidRDefault="0078653B" w:rsidP="00A86903">
      <w:pPr>
        <w:contextualSpacing/>
        <w:jc w:val="right"/>
        <w:rPr>
          <w:rFonts w:ascii="Times New Roman" w:eastAsia="Times New Roman" w:hAnsi="Times New Roman" w:cs="Times New Roman"/>
        </w:rPr>
      </w:pPr>
    </w:p>
    <w:p w:rsidR="0078653B" w:rsidRDefault="0078653B" w:rsidP="0010592E">
      <w:pPr>
        <w:contextualSpacing/>
        <w:rPr>
          <w:rFonts w:ascii="Times New Roman" w:eastAsia="Times New Roman" w:hAnsi="Times New Roman" w:cs="Times New Roman"/>
        </w:rPr>
      </w:pPr>
    </w:p>
    <w:p w:rsidR="00BE77ED" w:rsidRDefault="00AE7D8A">
      <w:pPr>
        <w:rPr>
          <w:rFonts w:ascii="Freestyle Script" w:hAnsi="Freestyle Script"/>
          <w:sz w:val="36"/>
          <w:szCs w:val="36"/>
        </w:rPr>
      </w:pPr>
      <w:bookmarkStart w:id="0" w:name="__RefHeading__5_20723993672"/>
      <w:bookmarkStart w:id="1" w:name="__RefHeading__23_2072399367"/>
      <w:bookmarkStart w:id="2" w:name="__RefHeading__25_2072399367"/>
      <w:bookmarkStart w:id="3" w:name="__RefHeading__31_2072399367"/>
      <w:bookmarkStart w:id="4" w:name="__RefHeading__39_2072399367"/>
      <w:bookmarkStart w:id="5" w:name="__RefHeading__41_2072399367"/>
      <w:bookmarkStart w:id="6" w:name="__RefHeading__43_2072399367"/>
      <w:bookmarkEnd w:id="0"/>
      <w:bookmarkEnd w:id="1"/>
      <w:bookmarkEnd w:id="2"/>
      <w:bookmarkEnd w:id="3"/>
      <w:bookmarkEnd w:id="4"/>
      <w:bookmarkEnd w:id="5"/>
      <w:bookmarkEnd w:id="6"/>
      <w:r>
        <w:rPr>
          <w:noProof/>
        </w:rPr>
        <w:drawing>
          <wp:inline distT="0" distB="0" distL="0" distR="0" wp14:anchorId="31BFA484" wp14:editId="349468A3">
            <wp:extent cx="4171950" cy="2752725"/>
            <wp:effectExtent l="0" t="0" r="19050" b="9525"/>
            <wp:docPr id="20" name="Grafico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3474E6" w:rsidRPr="000777A6" w:rsidRDefault="003474E6" w:rsidP="001F771D">
      <w:pPr>
        <w:contextualSpacing/>
        <w:jc w:val="both"/>
        <w:rPr>
          <w:rFonts w:ascii="French Script MT" w:hAnsi="French Script MT"/>
          <w:sz w:val="16"/>
          <w:szCs w:val="16"/>
        </w:rPr>
      </w:pPr>
      <w:r>
        <w:rPr>
          <w:rFonts w:ascii="French Script MT" w:hAnsi="French Script MT"/>
          <w:noProof/>
          <w:sz w:val="16"/>
          <w:szCs w:val="16"/>
        </w:rPr>
        <w:lastRenderedPageBreak/>
        <w:drawing>
          <wp:inline distT="0" distB="0" distL="0" distR="0" wp14:anchorId="176DDEE2" wp14:editId="6D0C3F5E">
            <wp:extent cx="6618512" cy="4963885"/>
            <wp:effectExtent l="0" t="0" r="0" b="8255"/>
            <wp:docPr id="12" name="Imagem 5" descr="C:\Users\Navighi\Pictures\2013-10-05 agroindustri_consulado\agroindustri_consulado 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avighi\Pictures\2013-10-05 agroindustri_consulado\agroindustri_consulado 030.JPG"/>
                    <pic:cNvPicPr>
                      <a:picLocks noChangeAspect="1" noChangeArrowheads="1"/>
                    </pic:cNvPicPr>
                  </pic:nvPicPr>
                  <pic:blipFill>
                    <a:blip r:embed="rId23" cstate="print"/>
                    <a:srcRect/>
                    <a:stretch>
                      <a:fillRect/>
                    </a:stretch>
                  </pic:blipFill>
                  <pic:spPr bwMode="auto">
                    <a:xfrm>
                      <a:off x="0" y="0"/>
                      <a:ext cx="6628207" cy="4971156"/>
                    </a:xfrm>
                    <a:prstGeom prst="rect">
                      <a:avLst/>
                    </a:prstGeom>
                    <a:noFill/>
                    <a:ln w="9525">
                      <a:noFill/>
                      <a:miter lim="800000"/>
                      <a:headEnd/>
                      <a:tailEnd/>
                    </a:ln>
                  </pic:spPr>
                </pic:pic>
              </a:graphicData>
            </a:graphic>
          </wp:inline>
        </w:drawing>
      </w:r>
    </w:p>
    <w:p w:rsidR="003474E6" w:rsidRPr="000777A6" w:rsidRDefault="003474E6" w:rsidP="0010592E">
      <w:pPr>
        <w:contextualSpacing/>
        <w:jc w:val="both"/>
        <w:rPr>
          <w:rFonts w:ascii="French Script MT" w:hAnsi="French Script MT"/>
          <w:sz w:val="16"/>
          <w:szCs w:val="16"/>
        </w:rPr>
      </w:pPr>
    </w:p>
    <w:p w:rsidR="003474E6" w:rsidRPr="00D84C6B" w:rsidRDefault="00D84C6B" w:rsidP="00D84C6B">
      <w:pPr>
        <w:contextualSpacing/>
        <w:rPr>
          <w:rFonts w:ascii="Kristen ITC" w:hAnsi="Kristen ITC"/>
          <w:sz w:val="22"/>
          <w:szCs w:val="22"/>
        </w:rPr>
      </w:pPr>
      <w:r>
        <w:rPr>
          <w:rFonts w:ascii="Kristen ITC" w:hAnsi="Kristen ITC"/>
          <w:sz w:val="22"/>
          <w:szCs w:val="22"/>
        </w:rPr>
        <w:t>B</w:t>
      </w:r>
      <w:r w:rsidRPr="00D84C6B">
        <w:rPr>
          <w:rFonts w:ascii="Kristen ITC" w:hAnsi="Kristen ITC"/>
          <w:sz w:val="22"/>
          <w:szCs w:val="22"/>
        </w:rPr>
        <w:t>rasile</w:t>
      </w:r>
    </w:p>
    <w:p w:rsidR="00193006" w:rsidRDefault="00193006" w:rsidP="0010592E">
      <w:pPr>
        <w:contextualSpacing/>
        <w:jc w:val="right"/>
        <w:rPr>
          <w:rFonts w:ascii="Lucida Calligraphy" w:hAnsi="Lucida Calligraphy"/>
          <w:sz w:val="26"/>
          <w:szCs w:val="26"/>
        </w:rPr>
      </w:pPr>
    </w:p>
    <w:p w:rsidR="00193006" w:rsidRDefault="00193006" w:rsidP="0010592E">
      <w:pPr>
        <w:contextualSpacing/>
        <w:jc w:val="right"/>
        <w:rPr>
          <w:rFonts w:ascii="Lucida Calligraphy" w:hAnsi="Lucida Calligraphy"/>
          <w:sz w:val="26"/>
          <w:szCs w:val="26"/>
        </w:rPr>
      </w:pPr>
    </w:p>
    <w:p w:rsidR="00193006" w:rsidRDefault="00193006" w:rsidP="0010592E">
      <w:pPr>
        <w:contextualSpacing/>
        <w:jc w:val="right"/>
        <w:rPr>
          <w:rFonts w:ascii="Lucida Calligraphy" w:hAnsi="Lucida Calligraphy"/>
          <w:sz w:val="26"/>
          <w:szCs w:val="26"/>
        </w:rPr>
      </w:pPr>
    </w:p>
    <w:p w:rsidR="00193006" w:rsidRDefault="00193006" w:rsidP="0010592E">
      <w:pPr>
        <w:contextualSpacing/>
        <w:jc w:val="right"/>
        <w:rPr>
          <w:rFonts w:ascii="Lucida Calligraphy" w:hAnsi="Lucida Calligraphy"/>
          <w:sz w:val="26"/>
          <w:szCs w:val="26"/>
        </w:rPr>
      </w:pPr>
    </w:p>
    <w:p w:rsidR="00193006" w:rsidRDefault="00193006" w:rsidP="0010592E">
      <w:pPr>
        <w:contextualSpacing/>
        <w:jc w:val="right"/>
        <w:rPr>
          <w:rFonts w:ascii="Lucida Calligraphy" w:hAnsi="Lucida Calligraphy"/>
          <w:sz w:val="26"/>
          <w:szCs w:val="26"/>
        </w:rPr>
      </w:pPr>
    </w:p>
    <w:p w:rsidR="00193006" w:rsidRDefault="00193006" w:rsidP="0010592E">
      <w:pPr>
        <w:contextualSpacing/>
        <w:jc w:val="right"/>
        <w:rPr>
          <w:rFonts w:ascii="Lucida Calligraphy" w:hAnsi="Lucida Calligraphy"/>
          <w:sz w:val="26"/>
          <w:szCs w:val="26"/>
        </w:rPr>
      </w:pPr>
    </w:p>
    <w:p w:rsidR="00193006" w:rsidRDefault="00193006" w:rsidP="0010592E">
      <w:pPr>
        <w:contextualSpacing/>
        <w:jc w:val="right"/>
        <w:rPr>
          <w:rFonts w:ascii="Lucida Calligraphy" w:hAnsi="Lucida Calligraphy"/>
          <w:sz w:val="26"/>
          <w:szCs w:val="26"/>
        </w:rPr>
      </w:pPr>
    </w:p>
    <w:p w:rsidR="00193006" w:rsidRDefault="00193006" w:rsidP="0010592E">
      <w:pPr>
        <w:contextualSpacing/>
        <w:jc w:val="right"/>
        <w:rPr>
          <w:rFonts w:ascii="Lucida Calligraphy" w:hAnsi="Lucida Calligraphy"/>
          <w:sz w:val="26"/>
          <w:szCs w:val="26"/>
        </w:rPr>
      </w:pPr>
    </w:p>
    <w:p w:rsidR="00193006" w:rsidRDefault="00193006" w:rsidP="0010592E">
      <w:pPr>
        <w:contextualSpacing/>
        <w:jc w:val="right"/>
        <w:rPr>
          <w:rFonts w:ascii="Lucida Calligraphy" w:hAnsi="Lucida Calligraphy"/>
          <w:sz w:val="26"/>
          <w:szCs w:val="26"/>
        </w:rPr>
      </w:pPr>
    </w:p>
    <w:p w:rsidR="00193006" w:rsidRDefault="00193006" w:rsidP="0010592E">
      <w:pPr>
        <w:contextualSpacing/>
        <w:jc w:val="right"/>
        <w:rPr>
          <w:rFonts w:ascii="Lucida Calligraphy" w:hAnsi="Lucida Calligraphy"/>
          <w:sz w:val="26"/>
          <w:szCs w:val="26"/>
        </w:rPr>
      </w:pPr>
    </w:p>
    <w:p w:rsidR="00BE77ED" w:rsidRDefault="00BE77ED" w:rsidP="0010592E">
      <w:pPr>
        <w:contextualSpacing/>
        <w:jc w:val="right"/>
        <w:rPr>
          <w:rFonts w:ascii="Lucida Calligraphy" w:hAnsi="Lucida Calligraphy"/>
          <w:sz w:val="26"/>
          <w:szCs w:val="26"/>
        </w:rPr>
      </w:pPr>
    </w:p>
    <w:p w:rsidR="003474E6" w:rsidRPr="0011064A" w:rsidRDefault="003474E6" w:rsidP="0010592E">
      <w:pPr>
        <w:contextualSpacing/>
        <w:jc w:val="right"/>
        <w:rPr>
          <w:rFonts w:ascii="Kristen ITC" w:hAnsi="Kristen ITC"/>
          <w:sz w:val="30"/>
          <w:szCs w:val="30"/>
          <w:lang w:val="pt-BR"/>
        </w:rPr>
      </w:pPr>
      <w:r w:rsidRPr="0011064A">
        <w:rPr>
          <w:rFonts w:ascii="Kristen ITC" w:hAnsi="Kristen ITC"/>
          <w:sz w:val="30"/>
          <w:szCs w:val="30"/>
          <w:lang w:val="pt-BR"/>
        </w:rPr>
        <w:t>“Muita gente pequena</w:t>
      </w:r>
    </w:p>
    <w:p w:rsidR="003474E6" w:rsidRPr="0011064A" w:rsidRDefault="003474E6" w:rsidP="0010592E">
      <w:pPr>
        <w:contextualSpacing/>
        <w:jc w:val="right"/>
        <w:rPr>
          <w:rFonts w:ascii="Kristen ITC" w:hAnsi="Kristen ITC" w:cs="Arabic Typesetting"/>
          <w:sz w:val="30"/>
          <w:szCs w:val="30"/>
          <w:lang w:val="pt-BR"/>
        </w:rPr>
      </w:pPr>
      <w:r w:rsidRPr="0011064A">
        <w:rPr>
          <w:rFonts w:ascii="Kristen ITC" w:hAnsi="Kristen ITC"/>
          <w:sz w:val="30"/>
          <w:szCs w:val="30"/>
          <w:lang w:val="pt-BR"/>
        </w:rPr>
        <w:t xml:space="preserve">em muitos lugares pequenos  </w:t>
      </w:r>
    </w:p>
    <w:p w:rsidR="003474E6" w:rsidRPr="0011064A" w:rsidRDefault="003474E6" w:rsidP="0010592E">
      <w:pPr>
        <w:contextualSpacing/>
        <w:jc w:val="right"/>
        <w:rPr>
          <w:rFonts w:ascii="Kristen ITC" w:hAnsi="Kristen ITC" w:cs="Arabic Typesetting"/>
          <w:sz w:val="30"/>
          <w:szCs w:val="30"/>
          <w:lang w:val="pt-BR"/>
        </w:rPr>
      </w:pPr>
      <w:r w:rsidRPr="0011064A">
        <w:rPr>
          <w:rFonts w:ascii="Kristen ITC" w:hAnsi="Kristen ITC" w:cs="Arabic Typesetting"/>
          <w:sz w:val="30"/>
          <w:szCs w:val="30"/>
          <w:lang w:val="pt-BR"/>
        </w:rPr>
        <w:t>fazendo coisas pe</w:t>
      </w:r>
      <w:r w:rsidR="00F072C4">
        <w:rPr>
          <w:rFonts w:ascii="Kristen ITC" w:hAnsi="Kristen ITC" w:cs="Arabic Typesetting"/>
          <w:sz w:val="30"/>
          <w:szCs w:val="30"/>
          <w:lang w:val="pt-BR"/>
        </w:rPr>
        <w:t>q</w:t>
      </w:r>
      <w:r w:rsidRPr="0011064A">
        <w:rPr>
          <w:rFonts w:ascii="Kristen ITC" w:hAnsi="Kristen ITC" w:cs="Arabic Typesetting"/>
          <w:sz w:val="30"/>
          <w:szCs w:val="30"/>
          <w:lang w:val="pt-BR"/>
        </w:rPr>
        <w:t>uenas,</w:t>
      </w:r>
    </w:p>
    <w:p w:rsidR="003474E6" w:rsidRPr="0011064A" w:rsidRDefault="003474E6" w:rsidP="0010592E">
      <w:pPr>
        <w:contextualSpacing/>
        <w:jc w:val="right"/>
        <w:rPr>
          <w:rFonts w:ascii="Kristen ITC" w:hAnsi="Kristen ITC" w:cs="Arial"/>
          <w:color w:val="FF0000"/>
          <w:sz w:val="30"/>
          <w:szCs w:val="30"/>
          <w:lang w:val="pt-BR"/>
        </w:rPr>
      </w:pPr>
      <w:r w:rsidRPr="0011064A">
        <w:rPr>
          <w:rFonts w:ascii="Kristen ITC" w:hAnsi="Kristen ITC" w:cs="Arabic Typesetting"/>
          <w:sz w:val="30"/>
          <w:szCs w:val="30"/>
          <w:lang w:val="pt-BR"/>
        </w:rPr>
        <w:t>mudaram a face da</w:t>
      </w:r>
      <w:r w:rsidR="006B2EB2" w:rsidRPr="0011064A">
        <w:rPr>
          <w:rFonts w:ascii="Kristen ITC" w:hAnsi="Kristen ITC" w:cs="Arabic Typesetting"/>
          <w:sz w:val="30"/>
          <w:szCs w:val="30"/>
          <w:lang w:val="pt-BR"/>
        </w:rPr>
        <w:t xml:space="preserve"> terra</w:t>
      </w:r>
      <w:r w:rsidRPr="0011064A">
        <w:rPr>
          <w:rFonts w:ascii="Kristen ITC" w:hAnsi="Kristen ITC" w:cs="Arabic Typesetting"/>
          <w:sz w:val="30"/>
          <w:szCs w:val="30"/>
          <w:lang w:val="pt-BR"/>
        </w:rPr>
        <w:t>”</w:t>
      </w:r>
    </w:p>
    <w:p w:rsidR="00F072C4" w:rsidRDefault="00F072C4">
      <w:pPr>
        <w:rPr>
          <w:rFonts w:asciiTheme="minorHAnsi" w:eastAsia="Calibri" w:hAnsiTheme="minorHAnsi" w:cs="Times New Roman"/>
          <w:b/>
          <w:sz w:val="30"/>
          <w:szCs w:val="30"/>
        </w:rPr>
      </w:pPr>
      <w:r>
        <w:rPr>
          <w:rFonts w:asciiTheme="minorHAnsi" w:hAnsiTheme="minorHAnsi"/>
          <w:b/>
          <w:sz w:val="30"/>
          <w:szCs w:val="30"/>
        </w:rPr>
        <w:br w:type="page"/>
      </w:r>
    </w:p>
    <w:p w:rsidR="00F80DDC" w:rsidRPr="00A76BCB" w:rsidRDefault="002E1990" w:rsidP="00A86903">
      <w:pPr>
        <w:pStyle w:val="Paragrafoelenco"/>
        <w:numPr>
          <w:ilvl w:val="0"/>
          <w:numId w:val="172"/>
        </w:numPr>
        <w:contextualSpacing/>
        <w:jc w:val="center"/>
        <w:rPr>
          <w:rFonts w:asciiTheme="minorHAnsi" w:hAnsiTheme="minorHAnsi"/>
          <w:b/>
          <w:sz w:val="30"/>
          <w:szCs w:val="30"/>
        </w:rPr>
      </w:pPr>
      <w:r w:rsidRPr="00A76BCB">
        <w:rPr>
          <w:rFonts w:asciiTheme="minorHAnsi" w:hAnsiTheme="minorHAnsi"/>
          <w:b/>
          <w:sz w:val="30"/>
          <w:szCs w:val="30"/>
        </w:rPr>
        <w:lastRenderedPageBreak/>
        <w:t>BRASILE</w:t>
      </w:r>
    </w:p>
    <w:p w:rsidR="003474E6" w:rsidRPr="00F80DDC" w:rsidRDefault="003474E6" w:rsidP="00F80DDC">
      <w:pPr>
        <w:contextualSpacing/>
        <w:jc w:val="center"/>
        <w:rPr>
          <w:rFonts w:asciiTheme="minorHAnsi" w:hAnsiTheme="minorHAnsi" w:cs="Calibri"/>
          <w:b/>
          <w:bCs/>
          <w:sz w:val="30"/>
          <w:szCs w:val="30"/>
        </w:rPr>
      </w:pPr>
      <w:proofErr w:type="spellStart"/>
      <w:r w:rsidRPr="00F80DDC">
        <w:rPr>
          <w:rFonts w:asciiTheme="minorHAnsi" w:hAnsiTheme="minorHAnsi" w:cs="Calibri"/>
          <w:b/>
          <w:bCs/>
          <w:sz w:val="30"/>
          <w:szCs w:val="30"/>
        </w:rPr>
        <w:t>Sementes</w:t>
      </w:r>
      <w:proofErr w:type="spellEnd"/>
      <w:r w:rsidRPr="00F80DDC">
        <w:rPr>
          <w:rFonts w:asciiTheme="minorHAnsi" w:hAnsiTheme="minorHAnsi" w:cs="Calibri"/>
          <w:b/>
          <w:bCs/>
          <w:sz w:val="30"/>
          <w:szCs w:val="30"/>
        </w:rPr>
        <w:t xml:space="preserve"> de </w:t>
      </w:r>
      <w:proofErr w:type="spellStart"/>
      <w:r w:rsidRPr="00F80DDC">
        <w:rPr>
          <w:rFonts w:asciiTheme="minorHAnsi" w:hAnsiTheme="minorHAnsi" w:cs="Calibri"/>
          <w:b/>
          <w:bCs/>
          <w:sz w:val="30"/>
          <w:szCs w:val="30"/>
        </w:rPr>
        <w:t>sustentabilidade</w:t>
      </w:r>
      <w:proofErr w:type="spellEnd"/>
      <w:r w:rsidRPr="00F80DDC">
        <w:rPr>
          <w:rFonts w:asciiTheme="minorHAnsi" w:hAnsiTheme="minorHAnsi" w:cs="Calibri"/>
          <w:b/>
          <w:bCs/>
          <w:sz w:val="30"/>
          <w:szCs w:val="30"/>
        </w:rPr>
        <w:t>: rafforzamento delle filiere alimentari comunitarie nel Nord del Brasile.</w:t>
      </w:r>
    </w:p>
    <w:p w:rsidR="003474E6" w:rsidRPr="004C63FA" w:rsidRDefault="003474E6" w:rsidP="0010592E">
      <w:pPr>
        <w:pStyle w:val="Paragrafoelenco"/>
        <w:tabs>
          <w:tab w:val="left" w:pos="-17188"/>
        </w:tabs>
        <w:ind w:left="0"/>
        <w:contextualSpacing/>
        <w:jc w:val="both"/>
        <w:rPr>
          <w:rFonts w:asciiTheme="minorHAnsi" w:hAnsiTheme="minorHAnsi" w:cs="Calibri"/>
          <w:bCs/>
          <w:sz w:val="20"/>
          <w:szCs w:val="20"/>
        </w:rPr>
      </w:pPr>
    </w:p>
    <w:p w:rsidR="00515030" w:rsidRPr="00515030" w:rsidRDefault="00515030" w:rsidP="00D15649">
      <w:pPr>
        <w:autoSpaceDE w:val="0"/>
        <w:adjustRightInd w:val="0"/>
        <w:contextualSpacing/>
        <w:rPr>
          <w:rFonts w:asciiTheme="minorHAnsi" w:hAnsiTheme="minorHAnsi" w:cs="Arial"/>
          <w:sz w:val="20"/>
          <w:szCs w:val="20"/>
        </w:rPr>
      </w:pPr>
      <w:r w:rsidRPr="00515030">
        <w:rPr>
          <w:rFonts w:asciiTheme="minorHAnsi" w:hAnsiTheme="minorHAnsi" w:cs="Garamond"/>
          <w:b/>
          <w:sz w:val="20"/>
          <w:szCs w:val="20"/>
        </w:rPr>
        <w:t>Codice progetto:</w:t>
      </w:r>
      <w:r w:rsidR="00D15649">
        <w:rPr>
          <w:rFonts w:asciiTheme="minorHAnsi" w:hAnsiTheme="minorHAnsi" w:cs="Garamond"/>
          <w:b/>
          <w:sz w:val="20"/>
          <w:szCs w:val="20"/>
        </w:rPr>
        <w:t xml:space="preserve"> </w:t>
      </w:r>
      <w:r w:rsidRPr="00515030">
        <w:rPr>
          <w:rFonts w:asciiTheme="minorHAnsi" w:hAnsiTheme="minorHAnsi" w:cs="Arial"/>
          <w:sz w:val="20"/>
          <w:szCs w:val="20"/>
        </w:rPr>
        <w:t>2012-1175</w:t>
      </w:r>
    </w:p>
    <w:p w:rsidR="003474E6" w:rsidRPr="004C63FA" w:rsidRDefault="003474E6" w:rsidP="00D15649">
      <w:pPr>
        <w:autoSpaceDE w:val="0"/>
        <w:adjustRightInd w:val="0"/>
        <w:contextualSpacing/>
        <w:jc w:val="both"/>
        <w:rPr>
          <w:rFonts w:asciiTheme="minorHAnsi" w:eastAsia="Batang, 바탕" w:hAnsiTheme="minorHAnsi" w:cs="Calibri"/>
          <w:sz w:val="20"/>
          <w:szCs w:val="20"/>
        </w:rPr>
      </w:pPr>
      <w:proofErr w:type="gramStart"/>
      <w:r w:rsidRPr="004C63FA">
        <w:rPr>
          <w:rFonts w:asciiTheme="minorHAnsi" w:hAnsiTheme="minorHAnsi" w:cs="Garamond"/>
          <w:b/>
          <w:sz w:val="20"/>
          <w:szCs w:val="20"/>
        </w:rPr>
        <w:t xml:space="preserve">Paese: </w:t>
      </w:r>
      <w:r w:rsidR="00D15649">
        <w:rPr>
          <w:rFonts w:asciiTheme="minorHAnsi" w:hAnsiTheme="minorHAnsi" w:cs="Garamond"/>
          <w:b/>
          <w:sz w:val="20"/>
          <w:szCs w:val="20"/>
        </w:rPr>
        <w:t xml:space="preserve"> </w:t>
      </w:r>
      <w:r w:rsidRPr="004C63FA">
        <w:rPr>
          <w:rFonts w:asciiTheme="minorHAnsi" w:hAnsiTheme="minorHAnsi" w:cs="Garamond"/>
          <w:sz w:val="20"/>
          <w:szCs w:val="20"/>
        </w:rPr>
        <w:t>BRASILE</w:t>
      </w:r>
      <w:proofErr w:type="gramEnd"/>
      <w:r w:rsidRPr="004C63FA">
        <w:rPr>
          <w:rFonts w:asciiTheme="minorHAnsi" w:hAnsiTheme="minorHAnsi" w:cs="Garamond"/>
          <w:sz w:val="20"/>
          <w:szCs w:val="20"/>
        </w:rPr>
        <w:t xml:space="preserve"> (</w:t>
      </w:r>
      <w:r w:rsidRPr="004C63FA">
        <w:rPr>
          <w:rFonts w:asciiTheme="minorHAnsi" w:eastAsia="Batang, 바탕" w:hAnsiTheme="minorHAnsi" w:cs="Calibri"/>
          <w:sz w:val="20"/>
          <w:szCs w:val="20"/>
        </w:rPr>
        <w:t xml:space="preserve">Santa Luzia do Parà, Stato Parà e </w:t>
      </w:r>
      <w:proofErr w:type="spellStart"/>
      <w:r w:rsidRPr="004C63FA">
        <w:rPr>
          <w:rFonts w:asciiTheme="minorHAnsi" w:eastAsia="Batang, 바탕" w:hAnsiTheme="minorHAnsi" w:cs="Calibri"/>
          <w:sz w:val="20"/>
          <w:szCs w:val="20"/>
        </w:rPr>
        <w:t>Limoeiro</w:t>
      </w:r>
      <w:proofErr w:type="spellEnd"/>
      <w:r w:rsidRPr="004C63FA">
        <w:rPr>
          <w:rFonts w:asciiTheme="minorHAnsi" w:eastAsia="Batang, 바탕" w:hAnsiTheme="minorHAnsi" w:cs="Calibri"/>
          <w:sz w:val="20"/>
          <w:szCs w:val="20"/>
        </w:rPr>
        <w:t xml:space="preserve"> do </w:t>
      </w:r>
      <w:proofErr w:type="spellStart"/>
      <w:r w:rsidRPr="004C63FA">
        <w:rPr>
          <w:rFonts w:asciiTheme="minorHAnsi" w:eastAsia="Batang, 바탕" w:hAnsiTheme="minorHAnsi" w:cs="Calibri"/>
          <w:sz w:val="20"/>
          <w:szCs w:val="20"/>
        </w:rPr>
        <w:t>Norte</w:t>
      </w:r>
      <w:proofErr w:type="spellEnd"/>
      <w:r w:rsidRPr="004C63FA">
        <w:rPr>
          <w:rFonts w:asciiTheme="minorHAnsi" w:eastAsia="Batang, 바탕" w:hAnsiTheme="minorHAnsi" w:cs="Calibri"/>
          <w:sz w:val="20"/>
          <w:szCs w:val="20"/>
        </w:rPr>
        <w:t xml:space="preserve">, Stato </w:t>
      </w:r>
      <w:proofErr w:type="spellStart"/>
      <w:r w:rsidRPr="004C63FA">
        <w:rPr>
          <w:rFonts w:asciiTheme="minorHAnsi" w:eastAsia="Batang, 바탕" w:hAnsiTheme="minorHAnsi" w:cs="Calibri"/>
          <w:sz w:val="20"/>
          <w:szCs w:val="20"/>
        </w:rPr>
        <w:t>Cearà</w:t>
      </w:r>
      <w:proofErr w:type="spellEnd"/>
      <w:r w:rsidRPr="004C63FA">
        <w:rPr>
          <w:rFonts w:asciiTheme="minorHAnsi" w:eastAsia="Batang, 바탕" w:hAnsiTheme="minorHAnsi" w:cs="Calibri"/>
          <w:sz w:val="20"/>
          <w:szCs w:val="20"/>
        </w:rPr>
        <w:t>)</w:t>
      </w:r>
    </w:p>
    <w:p w:rsidR="003474E6" w:rsidRPr="004C63FA" w:rsidRDefault="003474E6" w:rsidP="00D15649">
      <w:pPr>
        <w:autoSpaceDE w:val="0"/>
        <w:adjustRightInd w:val="0"/>
        <w:contextualSpacing/>
        <w:jc w:val="both"/>
        <w:rPr>
          <w:rFonts w:asciiTheme="minorHAnsi" w:hAnsiTheme="minorHAnsi" w:cs="Arial"/>
          <w:sz w:val="20"/>
          <w:szCs w:val="20"/>
        </w:rPr>
      </w:pPr>
      <w:r w:rsidRPr="004C63FA">
        <w:rPr>
          <w:rFonts w:asciiTheme="minorHAnsi" w:hAnsiTheme="minorHAnsi" w:cs="Garamond"/>
          <w:b/>
          <w:sz w:val="20"/>
          <w:szCs w:val="20"/>
        </w:rPr>
        <w:t>Organismo locale beneficiario:</w:t>
      </w:r>
      <w:r w:rsidR="00D15649">
        <w:rPr>
          <w:rFonts w:asciiTheme="minorHAnsi" w:hAnsiTheme="minorHAnsi" w:cs="Garamond"/>
          <w:b/>
          <w:sz w:val="20"/>
          <w:szCs w:val="20"/>
        </w:rPr>
        <w:t xml:space="preserve"> </w:t>
      </w:r>
      <w:r w:rsidRPr="004C63FA">
        <w:rPr>
          <w:rFonts w:asciiTheme="minorHAnsi" w:hAnsiTheme="minorHAnsi" w:cs="Arial"/>
          <w:sz w:val="20"/>
          <w:szCs w:val="20"/>
        </w:rPr>
        <w:t>Obras Sociais della Diocesi di Braganca, e Centro Educacional da Juventude Pe Joao Piamarta.</w:t>
      </w:r>
    </w:p>
    <w:p w:rsidR="003474E6" w:rsidRPr="004C63FA" w:rsidRDefault="003474E6" w:rsidP="00D15649">
      <w:pPr>
        <w:tabs>
          <w:tab w:val="left" w:pos="940"/>
          <w:tab w:val="left" w:pos="1976"/>
          <w:tab w:val="left" w:pos="3011"/>
          <w:tab w:val="left" w:pos="4202"/>
          <w:tab w:val="left" w:pos="5608"/>
          <w:tab w:val="left" w:pos="7214"/>
          <w:tab w:val="left" w:pos="8656"/>
        </w:tabs>
        <w:autoSpaceDE w:val="0"/>
        <w:adjustRightInd w:val="0"/>
        <w:contextualSpacing/>
        <w:rPr>
          <w:rFonts w:asciiTheme="minorHAnsi" w:hAnsiTheme="minorHAnsi" w:cs="Arial"/>
          <w:sz w:val="20"/>
          <w:szCs w:val="20"/>
        </w:rPr>
      </w:pPr>
      <w:r w:rsidRPr="004C63FA">
        <w:rPr>
          <w:rFonts w:asciiTheme="minorHAnsi" w:hAnsiTheme="minorHAnsi" w:cs="Garamond"/>
          <w:b/>
          <w:sz w:val="20"/>
          <w:szCs w:val="20"/>
        </w:rPr>
        <w:t>Collaborazioni:</w:t>
      </w:r>
      <w:r w:rsidR="00D15649">
        <w:rPr>
          <w:rFonts w:asciiTheme="minorHAnsi" w:hAnsiTheme="minorHAnsi" w:cs="Garamond"/>
          <w:b/>
          <w:sz w:val="20"/>
          <w:szCs w:val="20"/>
        </w:rPr>
        <w:t xml:space="preserve"> </w:t>
      </w:r>
      <w:r w:rsidRPr="004C63FA">
        <w:rPr>
          <w:rFonts w:asciiTheme="minorHAnsi" w:hAnsiTheme="minorHAnsi" w:cs="Arial"/>
          <w:sz w:val="20"/>
          <w:szCs w:val="20"/>
        </w:rPr>
        <w:t>Progetto consortile SVI + SCAIP + Operazione Lieta. Capofila SVI</w:t>
      </w:r>
    </w:p>
    <w:p w:rsidR="003474E6" w:rsidRPr="004C63FA" w:rsidRDefault="003474E6" w:rsidP="0010592E">
      <w:pPr>
        <w:autoSpaceDE w:val="0"/>
        <w:adjustRightInd w:val="0"/>
        <w:contextualSpacing/>
        <w:jc w:val="both"/>
        <w:rPr>
          <w:rFonts w:asciiTheme="minorHAnsi" w:hAnsiTheme="minorHAnsi" w:cs="Garamond"/>
          <w:b/>
          <w:sz w:val="20"/>
          <w:szCs w:val="20"/>
        </w:rPr>
      </w:pPr>
    </w:p>
    <w:p w:rsidR="003474E6" w:rsidRPr="004C63FA" w:rsidRDefault="003474E6" w:rsidP="0010592E">
      <w:pPr>
        <w:pStyle w:val="NormaleWeb"/>
        <w:tabs>
          <w:tab w:val="left" w:pos="5400"/>
        </w:tabs>
        <w:spacing w:before="0" w:after="0"/>
        <w:ind w:right="225"/>
        <w:contextualSpacing/>
        <w:jc w:val="both"/>
        <w:rPr>
          <w:rFonts w:asciiTheme="minorHAnsi" w:eastAsia="Batang" w:hAnsiTheme="minorHAnsi" w:cs="Arial"/>
          <w:b/>
          <w:bCs/>
          <w:color w:val="auto"/>
          <w:sz w:val="20"/>
          <w:szCs w:val="20"/>
        </w:rPr>
      </w:pPr>
      <w:r w:rsidRPr="004C63FA">
        <w:rPr>
          <w:rFonts w:asciiTheme="minorHAnsi" w:eastAsia="Batang" w:hAnsiTheme="minorHAnsi" w:cs="Arial"/>
          <w:b/>
          <w:bCs/>
          <w:color w:val="auto"/>
          <w:sz w:val="20"/>
          <w:szCs w:val="20"/>
        </w:rPr>
        <w:t xml:space="preserve">Obiettivo generale: </w:t>
      </w:r>
    </w:p>
    <w:p w:rsidR="003474E6" w:rsidRPr="004C63FA" w:rsidRDefault="003474E6" w:rsidP="0010592E">
      <w:pPr>
        <w:contextualSpacing/>
        <w:jc w:val="both"/>
        <w:rPr>
          <w:rStyle w:val="longtext"/>
          <w:rFonts w:asciiTheme="minorHAnsi" w:hAnsiTheme="minorHAnsi" w:cs="Arial"/>
          <w:sz w:val="20"/>
          <w:szCs w:val="20"/>
        </w:rPr>
      </w:pPr>
      <w:r w:rsidRPr="004C63FA">
        <w:rPr>
          <w:rStyle w:val="longtext"/>
          <w:rFonts w:asciiTheme="minorHAnsi" w:hAnsiTheme="minorHAnsi" w:cs="Arial"/>
          <w:sz w:val="20"/>
          <w:szCs w:val="20"/>
        </w:rPr>
        <w:t xml:space="preserve">Contribuire al miglioramento della qualità della vita dei piccoli agricoltori e dei produttori agroalimentari delle zone di Santa </w:t>
      </w:r>
      <w:proofErr w:type="spellStart"/>
      <w:r w:rsidRPr="004C63FA">
        <w:rPr>
          <w:rStyle w:val="longtext"/>
          <w:rFonts w:asciiTheme="minorHAnsi" w:hAnsiTheme="minorHAnsi" w:cs="Arial"/>
          <w:sz w:val="20"/>
          <w:szCs w:val="20"/>
        </w:rPr>
        <w:t>Luzia</w:t>
      </w:r>
      <w:proofErr w:type="spellEnd"/>
      <w:r w:rsidRPr="004C63FA">
        <w:rPr>
          <w:rStyle w:val="longtext"/>
          <w:rFonts w:asciiTheme="minorHAnsi" w:hAnsiTheme="minorHAnsi" w:cs="Arial"/>
          <w:sz w:val="20"/>
          <w:szCs w:val="20"/>
        </w:rPr>
        <w:t xml:space="preserve">, </w:t>
      </w:r>
      <w:proofErr w:type="spellStart"/>
      <w:r w:rsidRPr="004C63FA">
        <w:rPr>
          <w:rStyle w:val="longtext"/>
          <w:rFonts w:asciiTheme="minorHAnsi" w:hAnsiTheme="minorHAnsi" w:cs="Arial"/>
          <w:sz w:val="20"/>
          <w:szCs w:val="20"/>
        </w:rPr>
        <w:t>Limoeiro</w:t>
      </w:r>
      <w:proofErr w:type="spellEnd"/>
      <w:r w:rsidRPr="004C63FA">
        <w:rPr>
          <w:rStyle w:val="longtext"/>
          <w:rFonts w:asciiTheme="minorHAnsi" w:hAnsiTheme="minorHAnsi" w:cs="Arial"/>
          <w:sz w:val="20"/>
          <w:szCs w:val="20"/>
        </w:rPr>
        <w:t xml:space="preserve"> do </w:t>
      </w:r>
      <w:proofErr w:type="spellStart"/>
      <w:r w:rsidRPr="004C63FA">
        <w:rPr>
          <w:rStyle w:val="longtext"/>
          <w:rFonts w:asciiTheme="minorHAnsi" w:hAnsiTheme="minorHAnsi" w:cs="Arial"/>
          <w:sz w:val="20"/>
          <w:szCs w:val="20"/>
        </w:rPr>
        <w:t>Norte</w:t>
      </w:r>
      <w:proofErr w:type="spellEnd"/>
      <w:r w:rsidRPr="004C63FA">
        <w:rPr>
          <w:rStyle w:val="longtext"/>
          <w:rFonts w:asciiTheme="minorHAnsi" w:hAnsiTheme="minorHAnsi" w:cs="Arial"/>
          <w:sz w:val="20"/>
          <w:szCs w:val="20"/>
        </w:rPr>
        <w:t xml:space="preserve">, </w:t>
      </w:r>
      <w:proofErr w:type="spellStart"/>
      <w:r w:rsidRPr="004C63FA">
        <w:rPr>
          <w:rStyle w:val="longtext"/>
          <w:rFonts w:asciiTheme="minorHAnsi" w:hAnsiTheme="minorHAnsi" w:cs="Arial"/>
          <w:sz w:val="20"/>
          <w:szCs w:val="20"/>
        </w:rPr>
        <w:t>Itaitinga</w:t>
      </w:r>
      <w:proofErr w:type="spellEnd"/>
      <w:r w:rsidRPr="004C63FA">
        <w:rPr>
          <w:rStyle w:val="longtext"/>
          <w:rFonts w:asciiTheme="minorHAnsi" w:hAnsiTheme="minorHAnsi" w:cs="Arial"/>
          <w:sz w:val="20"/>
          <w:szCs w:val="20"/>
        </w:rPr>
        <w:t xml:space="preserve"> e dintorni attraverso il rafforzamento della rete di produzione, trasformazione, commercializzazione dei loro prodotti e all’articolazione delle loro organizzazioni.</w:t>
      </w:r>
    </w:p>
    <w:p w:rsidR="003474E6" w:rsidRPr="004C63FA" w:rsidRDefault="003474E6" w:rsidP="0010592E">
      <w:pPr>
        <w:pStyle w:val="NormaleWeb"/>
        <w:tabs>
          <w:tab w:val="left" w:pos="5400"/>
        </w:tabs>
        <w:spacing w:before="0" w:after="0"/>
        <w:ind w:right="225"/>
        <w:contextualSpacing/>
        <w:jc w:val="both"/>
        <w:rPr>
          <w:rFonts w:asciiTheme="minorHAnsi" w:eastAsia="Batang" w:hAnsiTheme="minorHAnsi" w:cs="Arial"/>
          <w:bCs/>
          <w:color w:val="auto"/>
          <w:sz w:val="20"/>
          <w:szCs w:val="20"/>
        </w:rPr>
      </w:pPr>
      <w:r w:rsidRPr="004C63FA">
        <w:rPr>
          <w:rFonts w:asciiTheme="minorHAnsi" w:eastAsia="Batang" w:hAnsiTheme="minorHAnsi" w:cs="Arial"/>
          <w:b/>
          <w:bCs/>
          <w:color w:val="auto"/>
          <w:sz w:val="20"/>
          <w:szCs w:val="20"/>
        </w:rPr>
        <w:t>Obiettivo specifico:</w:t>
      </w:r>
      <w:r w:rsidRPr="004C63FA">
        <w:rPr>
          <w:rFonts w:asciiTheme="minorHAnsi" w:eastAsia="Batang" w:hAnsiTheme="minorHAnsi" w:cs="Arial"/>
          <w:bCs/>
          <w:color w:val="auto"/>
          <w:sz w:val="20"/>
          <w:szCs w:val="20"/>
        </w:rPr>
        <w:t xml:space="preserve"> </w:t>
      </w:r>
    </w:p>
    <w:p w:rsidR="003474E6" w:rsidRPr="004C63FA" w:rsidRDefault="003474E6" w:rsidP="0010592E">
      <w:pPr>
        <w:contextualSpacing/>
        <w:jc w:val="both"/>
        <w:rPr>
          <w:rStyle w:val="longtext"/>
          <w:rFonts w:asciiTheme="minorHAnsi" w:hAnsiTheme="minorHAnsi" w:cs="Arial"/>
          <w:sz w:val="20"/>
          <w:szCs w:val="20"/>
        </w:rPr>
      </w:pPr>
      <w:r w:rsidRPr="004C63FA">
        <w:rPr>
          <w:rStyle w:val="longtext"/>
          <w:rFonts w:asciiTheme="minorHAnsi" w:hAnsiTheme="minorHAnsi" w:cs="Arial"/>
          <w:sz w:val="20"/>
          <w:szCs w:val="20"/>
        </w:rPr>
        <w:t>Aggregare valore aggiunto alle filiere agro-alimentari locali, adeguando le infrastrutture esistenti affinché possano rispondere alle normative tecnico-sanitarie richieste, qualificando tecnicamente operatori e personale, creando reti stabili di cooperazione tecnica locale ed internazionale, con scambio tra realtà omologhe, permettendo cosi ai piccoli agricoltori e produttori, organizzati in associazioni e cooperative di trasformare e commercializzare le loro produzioni agro-alimentari nei mercati istituzionali.</w:t>
      </w:r>
    </w:p>
    <w:p w:rsidR="003474E6" w:rsidRPr="004C63FA" w:rsidRDefault="003474E6" w:rsidP="0010592E">
      <w:pPr>
        <w:contextualSpacing/>
        <w:jc w:val="both"/>
        <w:rPr>
          <w:rStyle w:val="longtext"/>
          <w:rFonts w:asciiTheme="minorHAnsi" w:hAnsiTheme="minorHAnsi" w:cs="Arial"/>
          <w:color w:val="7030A0"/>
          <w:sz w:val="20"/>
          <w:szCs w:val="20"/>
        </w:rPr>
      </w:pPr>
    </w:p>
    <w:p w:rsidR="003474E6" w:rsidRPr="004C63FA" w:rsidRDefault="00F80DDC" w:rsidP="0010592E">
      <w:pPr>
        <w:autoSpaceDE w:val="0"/>
        <w:adjustRightInd w:val="0"/>
        <w:contextualSpacing/>
        <w:jc w:val="both"/>
        <w:rPr>
          <w:rFonts w:asciiTheme="minorHAnsi" w:hAnsiTheme="minorHAnsi" w:cs="Garamond"/>
          <w:b/>
          <w:sz w:val="20"/>
          <w:szCs w:val="20"/>
        </w:rPr>
      </w:pPr>
      <w:r>
        <w:rPr>
          <w:rFonts w:asciiTheme="minorHAnsi" w:hAnsiTheme="minorHAnsi" w:cs="Garamond"/>
          <w:b/>
          <w:sz w:val="20"/>
          <w:szCs w:val="20"/>
        </w:rPr>
        <w:t>Attività</w:t>
      </w:r>
      <w:r w:rsidR="003474E6" w:rsidRPr="004C63FA">
        <w:rPr>
          <w:rFonts w:asciiTheme="minorHAnsi" w:hAnsiTheme="minorHAnsi" w:cs="Garamond"/>
          <w:b/>
          <w:sz w:val="20"/>
          <w:szCs w:val="20"/>
        </w:rPr>
        <w:t>:</w:t>
      </w:r>
    </w:p>
    <w:p w:rsidR="003474E6" w:rsidRPr="004C63FA" w:rsidRDefault="003474E6" w:rsidP="0010592E">
      <w:pPr>
        <w:autoSpaceDE w:val="0"/>
        <w:adjustRightInd w:val="0"/>
        <w:contextualSpacing/>
        <w:jc w:val="both"/>
        <w:rPr>
          <w:rFonts w:asciiTheme="minorHAnsi" w:hAnsiTheme="minorHAnsi" w:cs="Arial"/>
          <w:i/>
          <w:sz w:val="20"/>
          <w:szCs w:val="20"/>
        </w:rPr>
      </w:pPr>
      <w:r w:rsidRPr="004C63FA">
        <w:rPr>
          <w:rFonts w:asciiTheme="minorHAnsi" w:hAnsiTheme="minorHAnsi" w:cs="Arial"/>
          <w:i/>
          <w:sz w:val="20"/>
          <w:szCs w:val="20"/>
        </w:rPr>
        <w:t xml:space="preserve">AZIONE 1: RAGGIUNGIMENTO DELLA CERTIFICAZIONE DELLE PRODUZIONI COMUNITARIE E DIMOSTRATIVE </w:t>
      </w:r>
    </w:p>
    <w:p w:rsidR="003474E6" w:rsidRPr="004C63FA" w:rsidRDefault="003474E6" w:rsidP="00A86903">
      <w:pPr>
        <w:widowControl/>
        <w:numPr>
          <w:ilvl w:val="0"/>
          <w:numId w:val="129"/>
        </w:numPr>
        <w:suppressAutoHyphens w:val="0"/>
        <w:autoSpaceDE w:val="0"/>
        <w:autoSpaceDN/>
        <w:adjustRightInd w:val="0"/>
        <w:contextualSpacing/>
        <w:jc w:val="both"/>
        <w:textAlignment w:val="auto"/>
        <w:rPr>
          <w:rFonts w:asciiTheme="minorHAnsi" w:hAnsiTheme="minorHAnsi" w:cs="Arial"/>
          <w:sz w:val="20"/>
          <w:szCs w:val="20"/>
        </w:rPr>
      </w:pPr>
      <w:r w:rsidRPr="004C63FA">
        <w:rPr>
          <w:rFonts w:asciiTheme="minorHAnsi" w:hAnsiTheme="minorHAnsi" w:cs="Arial"/>
          <w:sz w:val="20"/>
          <w:szCs w:val="20"/>
        </w:rPr>
        <w:t xml:space="preserve">Adeguamento dei locali dedicati alle filiere alimentari (miele, derivati del latte e insaccati). </w:t>
      </w:r>
    </w:p>
    <w:p w:rsidR="003474E6" w:rsidRPr="004C63FA" w:rsidRDefault="003474E6" w:rsidP="00A86903">
      <w:pPr>
        <w:widowControl/>
        <w:numPr>
          <w:ilvl w:val="0"/>
          <w:numId w:val="129"/>
        </w:numPr>
        <w:suppressAutoHyphens w:val="0"/>
        <w:autoSpaceDE w:val="0"/>
        <w:autoSpaceDN/>
        <w:adjustRightInd w:val="0"/>
        <w:contextualSpacing/>
        <w:jc w:val="both"/>
        <w:textAlignment w:val="auto"/>
        <w:rPr>
          <w:rFonts w:asciiTheme="minorHAnsi" w:hAnsiTheme="minorHAnsi" w:cs="Arial"/>
          <w:sz w:val="20"/>
          <w:szCs w:val="20"/>
        </w:rPr>
      </w:pPr>
      <w:r w:rsidRPr="004C63FA">
        <w:rPr>
          <w:rFonts w:asciiTheme="minorHAnsi" w:hAnsiTheme="minorHAnsi" w:cs="Arial"/>
          <w:sz w:val="20"/>
          <w:szCs w:val="20"/>
        </w:rPr>
        <w:t>Realizzazione di n. 2 workshop</w:t>
      </w:r>
      <w:r w:rsidR="00F80DDC">
        <w:rPr>
          <w:rFonts w:asciiTheme="minorHAnsi" w:hAnsiTheme="minorHAnsi" w:cs="Arial"/>
          <w:sz w:val="20"/>
          <w:szCs w:val="20"/>
        </w:rPr>
        <w:t xml:space="preserve"> </w:t>
      </w:r>
      <w:r w:rsidRPr="004C63FA">
        <w:rPr>
          <w:rFonts w:asciiTheme="minorHAnsi" w:hAnsiTheme="minorHAnsi" w:cs="Arial"/>
          <w:sz w:val="20"/>
          <w:szCs w:val="20"/>
        </w:rPr>
        <w:t>su igiene e legislazione per l´agroindustria.</w:t>
      </w:r>
    </w:p>
    <w:p w:rsidR="00F80DDC" w:rsidRDefault="003474E6" w:rsidP="00A86903">
      <w:pPr>
        <w:pStyle w:val="Paragrafoelenco"/>
        <w:widowControl/>
        <w:numPr>
          <w:ilvl w:val="0"/>
          <w:numId w:val="129"/>
        </w:numPr>
        <w:suppressAutoHyphens w:val="0"/>
        <w:autoSpaceDN/>
        <w:contextualSpacing/>
        <w:textAlignment w:val="auto"/>
        <w:rPr>
          <w:rFonts w:asciiTheme="minorHAnsi" w:hAnsiTheme="minorHAnsi" w:cs="Arial"/>
          <w:sz w:val="20"/>
          <w:szCs w:val="20"/>
        </w:rPr>
      </w:pPr>
      <w:r w:rsidRPr="004C63FA">
        <w:rPr>
          <w:rFonts w:asciiTheme="minorHAnsi" w:hAnsiTheme="minorHAnsi" w:cs="Arial"/>
          <w:sz w:val="20"/>
          <w:szCs w:val="20"/>
        </w:rPr>
        <w:t xml:space="preserve">Elaborazione e implementazione della </w:t>
      </w:r>
      <w:proofErr w:type="gramStart"/>
      <w:r w:rsidRPr="004C63FA">
        <w:rPr>
          <w:rFonts w:asciiTheme="minorHAnsi" w:hAnsiTheme="minorHAnsi" w:cs="Arial"/>
          <w:sz w:val="20"/>
          <w:szCs w:val="20"/>
        </w:rPr>
        <w:t>procedura  burocratica</w:t>
      </w:r>
      <w:proofErr w:type="gramEnd"/>
      <w:r w:rsidRPr="004C63FA">
        <w:rPr>
          <w:rFonts w:asciiTheme="minorHAnsi" w:hAnsiTheme="minorHAnsi" w:cs="Arial"/>
          <w:sz w:val="20"/>
          <w:szCs w:val="20"/>
        </w:rPr>
        <w:t xml:space="preserve"> per la certific</w:t>
      </w:r>
      <w:r w:rsidR="00F80DDC">
        <w:rPr>
          <w:rFonts w:asciiTheme="minorHAnsi" w:hAnsiTheme="minorHAnsi" w:cs="Arial"/>
          <w:sz w:val="20"/>
          <w:szCs w:val="20"/>
        </w:rPr>
        <w:t>azione delle filiere alimentari.</w:t>
      </w:r>
    </w:p>
    <w:p w:rsidR="003474E6" w:rsidRPr="004C63FA" w:rsidRDefault="00F80DDC" w:rsidP="00A86903">
      <w:pPr>
        <w:numPr>
          <w:ilvl w:val="0"/>
          <w:numId w:val="129"/>
        </w:numPr>
        <w:autoSpaceDN/>
        <w:contextualSpacing/>
        <w:jc w:val="both"/>
        <w:textAlignment w:val="auto"/>
        <w:rPr>
          <w:rFonts w:asciiTheme="minorHAnsi" w:hAnsiTheme="minorHAnsi" w:cs="Arial"/>
          <w:sz w:val="20"/>
          <w:szCs w:val="20"/>
        </w:rPr>
      </w:pPr>
      <w:r>
        <w:rPr>
          <w:rFonts w:asciiTheme="minorHAnsi" w:hAnsiTheme="minorHAnsi" w:cs="Arial"/>
          <w:sz w:val="20"/>
          <w:szCs w:val="20"/>
        </w:rPr>
        <w:t>C</w:t>
      </w:r>
      <w:r w:rsidR="003474E6" w:rsidRPr="004C63FA">
        <w:rPr>
          <w:rFonts w:asciiTheme="minorHAnsi" w:hAnsiTheme="minorHAnsi" w:cs="Arial"/>
          <w:sz w:val="20"/>
          <w:szCs w:val="20"/>
        </w:rPr>
        <w:t>reazione di un’équipe per l’accompagnamento e la gestione tecnica di ogni filiera agroalimentare.</w:t>
      </w:r>
    </w:p>
    <w:p w:rsidR="003474E6" w:rsidRPr="004C63FA" w:rsidRDefault="003474E6" w:rsidP="0010592E">
      <w:pPr>
        <w:autoSpaceDE w:val="0"/>
        <w:adjustRightInd w:val="0"/>
        <w:contextualSpacing/>
        <w:jc w:val="both"/>
        <w:rPr>
          <w:rFonts w:asciiTheme="minorHAnsi" w:hAnsiTheme="minorHAnsi" w:cs="Arial"/>
          <w:i/>
          <w:sz w:val="20"/>
          <w:szCs w:val="20"/>
        </w:rPr>
      </w:pPr>
      <w:r w:rsidRPr="004C63FA">
        <w:rPr>
          <w:rFonts w:asciiTheme="minorHAnsi" w:hAnsiTheme="minorHAnsi" w:cs="Arial"/>
          <w:i/>
          <w:sz w:val="20"/>
          <w:szCs w:val="20"/>
        </w:rPr>
        <w:t>AZIONE 2: MIGLIORAMENTO DELLA PRODUZIONE NELLE FILIERE ALIMENTARI COMUNITARIE E DIMOSTRATIVE</w:t>
      </w:r>
    </w:p>
    <w:p w:rsidR="003474E6" w:rsidRPr="004C63FA" w:rsidRDefault="003474E6" w:rsidP="00A86903">
      <w:pPr>
        <w:pStyle w:val="Paragrafoelenco"/>
        <w:widowControl/>
        <w:numPr>
          <w:ilvl w:val="0"/>
          <w:numId w:val="130"/>
        </w:numPr>
        <w:suppressAutoHyphens w:val="0"/>
        <w:autoSpaceDN/>
        <w:contextualSpacing/>
        <w:textAlignment w:val="auto"/>
        <w:rPr>
          <w:rFonts w:asciiTheme="minorHAnsi" w:hAnsiTheme="minorHAnsi" w:cs="Arial"/>
          <w:sz w:val="20"/>
          <w:szCs w:val="20"/>
        </w:rPr>
      </w:pPr>
      <w:r w:rsidRPr="004C63FA">
        <w:rPr>
          <w:rFonts w:asciiTheme="minorHAnsi" w:hAnsiTheme="minorHAnsi" w:cs="Arial"/>
          <w:sz w:val="20"/>
          <w:szCs w:val="20"/>
        </w:rPr>
        <w:t xml:space="preserve">Acquisto di attrezzature e materiali per </w:t>
      </w:r>
      <w:r w:rsidR="00F80DDC">
        <w:rPr>
          <w:rFonts w:asciiTheme="minorHAnsi" w:hAnsiTheme="minorHAnsi" w:cs="Arial"/>
          <w:sz w:val="20"/>
          <w:szCs w:val="20"/>
        </w:rPr>
        <w:t>l’implementazione delle filiere</w:t>
      </w:r>
      <w:r w:rsidRPr="004C63FA">
        <w:rPr>
          <w:rFonts w:asciiTheme="minorHAnsi" w:hAnsiTheme="minorHAnsi" w:cs="Arial"/>
          <w:sz w:val="20"/>
          <w:szCs w:val="20"/>
        </w:rPr>
        <w:t>.</w:t>
      </w:r>
    </w:p>
    <w:p w:rsidR="00F80DDC" w:rsidRDefault="003474E6" w:rsidP="00A86903">
      <w:pPr>
        <w:pStyle w:val="Paragrafoelenco"/>
        <w:widowControl/>
        <w:numPr>
          <w:ilvl w:val="0"/>
          <w:numId w:val="130"/>
        </w:numPr>
        <w:suppressAutoHyphens w:val="0"/>
        <w:autoSpaceDN/>
        <w:contextualSpacing/>
        <w:jc w:val="both"/>
        <w:textAlignment w:val="auto"/>
        <w:rPr>
          <w:rFonts w:asciiTheme="minorHAnsi" w:hAnsiTheme="minorHAnsi" w:cs="Arial"/>
          <w:sz w:val="20"/>
          <w:szCs w:val="20"/>
        </w:rPr>
      </w:pPr>
      <w:r w:rsidRPr="004C63FA">
        <w:rPr>
          <w:rFonts w:asciiTheme="minorHAnsi" w:hAnsiTheme="minorHAnsi" w:cs="Arial"/>
          <w:sz w:val="20"/>
          <w:szCs w:val="20"/>
        </w:rPr>
        <w:t>Realizzazione di workshop per il miglioramento delle filiere produttive</w:t>
      </w:r>
      <w:r w:rsidR="00F80DDC">
        <w:rPr>
          <w:rFonts w:asciiTheme="minorHAnsi" w:hAnsiTheme="minorHAnsi" w:cs="Arial"/>
          <w:sz w:val="20"/>
          <w:szCs w:val="20"/>
        </w:rPr>
        <w:t>.</w:t>
      </w:r>
    </w:p>
    <w:p w:rsidR="003474E6" w:rsidRPr="004C63FA" w:rsidRDefault="003474E6" w:rsidP="00A86903">
      <w:pPr>
        <w:pStyle w:val="Paragrafoelenco"/>
        <w:widowControl/>
        <w:numPr>
          <w:ilvl w:val="0"/>
          <w:numId w:val="130"/>
        </w:numPr>
        <w:suppressAutoHyphens w:val="0"/>
        <w:autoSpaceDN/>
        <w:contextualSpacing/>
        <w:textAlignment w:val="auto"/>
        <w:rPr>
          <w:rFonts w:asciiTheme="minorHAnsi" w:hAnsiTheme="minorHAnsi" w:cs="Arial"/>
          <w:sz w:val="20"/>
          <w:szCs w:val="20"/>
        </w:rPr>
      </w:pPr>
      <w:r w:rsidRPr="004C63FA">
        <w:rPr>
          <w:rFonts w:asciiTheme="minorHAnsi" w:hAnsiTheme="minorHAnsi" w:cs="Arial"/>
          <w:sz w:val="20"/>
          <w:szCs w:val="20"/>
        </w:rPr>
        <w:t>Appoggio tecnico allo start-up delle filiere dimostrative.</w:t>
      </w:r>
    </w:p>
    <w:p w:rsidR="003474E6" w:rsidRPr="004C63FA" w:rsidRDefault="003474E6" w:rsidP="00A86903">
      <w:pPr>
        <w:pStyle w:val="Paragrafoelenco"/>
        <w:widowControl/>
        <w:numPr>
          <w:ilvl w:val="0"/>
          <w:numId w:val="130"/>
        </w:numPr>
        <w:suppressAutoHyphens w:val="0"/>
        <w:autoSpaceDN/>
        <w:contextualSpacing/>
        <w:jc w:val="both"/>
        <w:textAlignment w:val="auto"/>
        <w:rPr>
          <w:rFonts w:asciiTheme="minorHAnsi" w:hAnsiTheme="minorHAnsi" w:cs="Arial"/>
          <w:bCs/>
          <w:iCs/>
          <w:sz w:val="20"/>
          <w:szCs w:val="20"/>
        </w:rPr>
      </w:pPr>
      <w:r w:rsidRPr="004C63FA">
        <w:rPr>
          <w:rFonts w:asciiTheme="minorHAnsi" w:hAnsiTheme="minorHAnsi" w:cs="Arial"/>
          <w:sz w:val="20"/>
          <w:szCs w:val="20"/>
        </w:rPr>
        <w:t xml:space="preserve">Realizzazione di un </w:t>
      </w:r>
      <w:r w:rsidRPr="004C63FA">
        <w:rPr>
          <w:rFonts w:asciiTheme="minorHAnsi" w:hAnsiTheme="minorHAnsi" w:cs="Arial"/>
          <w:bCs/>
          <w:iCs/>
          <w:sz w:val="20"/>
          <w:szCs w:val="20"/>
        </w:rPr>
        <w:t>businnes plan per le organizzazioni partecipanti al progetto.</w:t>
      </w:r>
    </w:p>
    <w:p w:rsidR="003474E6" w:rsidRPr="004C63FA" w:rsidRDefault="003474E6" w:rsidP="00A86903">
      <w:pPr>
        <w:pStyle w:val="Paragrafoelenco"/>
        <w:widowControl/>
        <w:numPr>
          <w:ilvl w:val="0"/>
          <w:numId w:val="130"/>
        </w:numPr>
        <w:suppressAutoHyphens w:val="0"/>
        <w:autoSpaceDN/>
        <w:contextualSpacing/>
        <w:jc w:val="both"/>
        <w:textAlignment w:val="auto"/>
        <w:rPr>
          <w:rFonts w:asciiTheme="minorHAnsi" w:hAnsiTheme="minorHAnsi" w:cs="Arial"/>
          <w:sz w:val="20"/>
          <w:szCs w:val="20"/>
        </w:rPr>
      </w:pPr>
      <w:r w:rsidRPr="004C63FA">
        <w:rPr>
          <w:rFonts w:asciiTheme="minorHAnsi" w:hAnsiTheme="minorHAnsi" w:cs="Arial"/>
          <w:sz w:val="20"/>
          <w:szCs w:val="20"/>
        </w:rPr>
        <w:t>Consulenza a distanza da parte di centri universitari e aziende agroalimentari italiane.</w:t>
      </w:r>
    </w:p>
    <w:p w:rsidR="003474E6" w:rsidRPr="00F80DDC" w:rsidRDefault="003474E6" w:rsidP="00A86903">
      <w:pPr>
        <w:pStyle w:val="Paragrafoelenco"/>
        <w:widowControl/>
        <w:numPr>
          <w:ilvl w:val="0"/>
          <w:numId w:val="130"/>
        </w:numPr>
        <w:suppressAutoHyphens w:val="0"/>
        <w:autoSpaceDN/>
        <w:contextualSpacing/>
        <w:textAlignment w:val="auto"/>
        <w:rPr>
          <w:rFonts w:asciiTheme="minorHAnsi" w:hAnsiTheme="minorHAnsi" w:cs="Arial"/>
          <w:sz w:val="20"/>
          <w:szCs w:val="20"/>
        </w:rPr>
      </w:pPr>
      <w:r w:rsidRPr="00F80DDC">
        <w:rPr>
          <w:rFonts w:asciiTheme="minorHAnsi" w:hAnsiTheme="minorHAnsi" w:cs="Arial"/>
          <w:sz w:val="20"/>
          <w:szCs w:val="20"/>
        </w:rPr>
        <w:t>Missioni tecniche brevi di esperti espatriati</w:t>
      </w:r>
      <w:r w:rsidR="00F80DDC" w:rsidRPr="00F80DDC">
        <w:rPr>
          <w:rFonts w:asciiTheme="minorHAnsi" w:hAnsiTheme="minorHAnsi" w:cs="Arial"/>
          <w:sz w:val="20"/>
          <w:szCs w:val="20"/>
        </w:rPr>
        <w:t xml:space="preserve"> e s</w:t>
      </w:r>
      <w:r w:rsidRPr="00F80DDC">
        <w:rPr>
          <w:rFonts w:asciiTheme="minorHAnsi" w:hAnsiTheme="minorHAnsi" w:cs="Arial"/>
          <w:sz w:val="20"/>
          <w:szCs w:val="20"/>
        </w:rPr>
        <w:t>tage in Italia per produttori locali.</w:t>
      </w:r>
    </w:p>
    <w:p w:rsidR="003474E6" w:rsidRPr="004C63FA" w:rsidRDefault="003474E6" w:rsidP="0010592E">
      <w:pPr>
        <w:autoSpaceDE w:val="0"/>
        <w:adjustRightInd w:val="0"/>
        <w:contextualSpacing/>
        <w:jc w:val="both"/>
        <w:rPr>
          <w:rFonts w:asciiTheme="minorHAnsi" w:hAnsiTheme="minorHAnsi" w:cs="Arial"/>
          <w:i/>
          <w:sz w:val="20"/>
          <w:szCs w:val="20"/>
        </w:rPr>
      </w:pPr>
      <w:r w:rsidRPr="004C63FA">
        <w:rPr>
          <w:rFonts w:asciiTheme="minorHAnsi" w:hAnsiTheme="minorHAnsi" w:cs="Arial"/>
          <w:i/>
          <w:sz w:val="20"/>
          <w:szCs w:val="20"/>
        </w:rPr>
        <w:t>AZIONE 3: APPOGGIO ALLA COMMERCIALIZZAZIONE DEI PRODOTTI AGROALIMENTARI</w:t>
      </w:r>
    </w:p>
    <w:p w:rsidR="003474E6" w:rsidRPr="004C63FA" w:rsidRDefault="00F80DDC" w:rsidP="00A86903">
      <w:pPr>
        <w:numPr>
          <w:ilvl w:val="0"/>
          <w:numId w:val="131"/>
        </w:numPr>
        <w:autoSpaceDN/>
        <w:contextualSpacing/>
        <w:jc w:val="both"/>
        <w:textAlignment w:val="auto"/>
        <w:rPr>
          <w:rFonts w:asciiTheme="minorHAnsi" w:hAnsiTheme="minorHAnsi" w:cs="Arial"/>
          <w:sz w:val="20"/>
          <w:szCs w:val="20"/>
        </w:rPr>
      </w:pPr>
      <w:r>
        <w:rPr>
          <w:rFonts w:asciiTheme="minorHAnsi" w:hAnsiTheme="minorHAnsi" w:cs="Arial"/>
          <w:sz w:val="20"/>
          <w:szCs w:val="20"/>
        </w:rPr>
        <w:t>O</w:t>
      </w:r>
      <w:r w:rsidR="003474E6" w:rsidRPr="004C63FA">
        <w:rPr>
          <w:rFonts w:asciiTheme="minorHAnsi" w:hAnsiTheme="minorHAnsi" w:cs="Arial"/>
          <w:sz w:val="20"/>
          <w:szCs w:val="20"/>
        </w:rPr>
        <w:t>rientamento giuridico e contabile sugli obblighi tributari, economici, ambientali e sociali.</w:t>
      </w:r>
    </w:p>
    <w:p w:rsidR="003474E6" w:rsidRPr="004C63FA" w:rsidRDefault="003474E6" w:rsidP="00A86903">
      <w:pPr>
        <w:pStyle w:val="Paragrafoelenco"/>
        <w:widowControl/>
        <w:numPr>
          <w:ilvl w:val="0"/>
          <w:numId w:val="131"/>
        </w:numPr>
        <w:suppressAutoHyphens w:val="0"/>
        <w:autoSpaceDN/>
        <w:contextualSpacing/>
        <w:textAlignment w:val="auto"/>
        <w:rPr>
          <w:rFonts w:asciiTheme="minorHAnsi" w:hAnsiTheme="minorHAnsi" w:cs="Arial"/>
          <w:sz w:val="20"/>
          <w:szCs w:val="20"/>
        </w:rPr>
      </w:pPr>
      <w:r w:rsidRPr="004C63FA">
        <w:rPr>
          <w:rFonts w:asciiTheme="minorHAnsi" w:hAnsiTheme="minorHAnsi" w:cs="Arial"/>
          <w:sz w:val="20"/>
          <w:szCs w:val="20"/>
        </w:rPr>
        <w:t>Workshop su temi di economia e commercializzazione.</w:t>
      </w:r>
    </w:p>
    <w:p w:rsidR="003474E6" w:rsidRPr="004C63FA" w:rsidRDefault="00F80DDC" w:rsidP="00A86903">
      <w:pPr>
        <w:numPr>
          <w:ilvl w:val="0"/>
          <w:numId w:val="131"/>
        </w:numPr>
        <w:autoSpaceDN/>
        <w:contextualSpacing/>
        <w:jc w:val="both"/>
        <w:textAlignment w:val="auto"/>
        <w:rPr>
          <w:rFonts w:asciiTheme="minorHAnsi" w:hAnsiTheme="minorHAnsi" w:cs="Arial"/>
          <w:sz w:val="20"/>
          <w:szCs w:val="20"/>
        </w:rPr>
      </w:pPr>
      <w:r>
        <w:rPr>
          <w:rFonts w:asciiTheme="minorHAnsi" w:hAnsiTheme="minorHAnsi" w:cs="Arial"/>
          <w:sz w:val="20"/>
          <w:szCs w:val="20"/>
        </w:rPr>
        <w:t>C</w:t>
      </w:r>
      <w:r w:rsidR="003474E6" w:rsidRPr="004C63FA">
        <w:rPr>
          <w:rFonts w:asciiTheme="minorHAnsi" w:hAnsiTheme="minorHAnsi" w:cs="Arial"/>
          <w:sz w:val="20"/>
          <w:szCs w:val="20"/>
        </w:rPr>
        <w:t>onfezionamento e uso di imballaggi con logo proprio e shopper riutilizzabili.</w:t>
      </w:r>
    </w:p>
    <w:p w:rsidR="003474E6" w:rsidRPr="004C63FA" w:rsidRDefault="003474E6" w:rsidP="00A86903">
      <w:pPr>
        <w:numPr>
          <w:ilvl w:val="0"/>
          <w:numId w:val="131"/>
        </w:numPr>
        <w:autoSpaceDN/>
        <w:contextualSpacing/>
        <w:jc w:val="both"/>
        <w:textAlignment w:val="auto"/>
        <w:rPr>
          <w:rFonts w:asciiTheme="minorHAnsi" w:hAnsiTheme="minorHAnsi" w:cs="Arial"/>
          <w:sz w:val="20"/>
          <w:szCs w:val="20"/>
        </w:rPr>
      </w:pPr>
      <w:r w:rsidRPr="004C63FA">
        <w:rPr>
          <w:rFonts w:asciiTheme="minorHAnsi" w:hAnsiTheme="minorHAnsi" w:cs="Arial"/>
          <w:sz w:val="20"/>
          <w:szCs w:val="20"/>
        </w:rPr>
        <w:t>Realizzare il registro dei codici dei prodotti.</w:t>
      </w:r>
    </w:p>
    <w:p w:rsidR="003474E6" w:rsidRPr="004C63FA" w:rsidRDefault="003474E6" w:rsidP="00A86903">
      <w:pPr>
        <w:pStyle w:val="Paragrafoelenco"/>
        <w:widowControl/>
        <w:numPr>
          <w:ilvl w:val="0"/>
          <w:numId w:val="131"/>
        </w:numPr>
        <w:suppressAutoHyphens w:val="0"/>
        <w:autoSpaceDN/>
        <w:contextualSpacing/>
        <w:textAlignment w:val="auto"/>
        <w:rPr>
          <w:rFonts w:asciiTheme="minorHAnsi" w:hAnsiTheme="minorHAnsi" w:cs="Arial"/>
          <w:sz w:val="20"/>
          <w:szCs w:val="20"/>
        </w:rPr>
      </w:pPr>
      <w:r w:rsidRPr="004C63FA">
        <w:rPr>
          <w:rFonts w:asciiTheme="minorHAnsi" w:hAnsiTheme="minorHAnsi" w:cs="Arial"/>
          <w:sz w:val="20"/>
          <w:szCs w:val="20"/>
        </w:rPr>
        <w:t>Partecipazione a fiere.</w:t>
      </w:r>
    </w:p>
    <w:p w:rsidR="003474E6" w:rsidRPr="004C63FA" w:rsidRDefault="003474E6" w:rsidP="0010592E">
      <w:pPr>
        <w:autoSpaceDE w:val="0"/>
        <w:adjustRightInd w:val="0"/>
        <w:contextualSpacing/>
        <w:jc w:val="both"/>
        <w:rPr>
          <w:rFonts w:asciiTheme="minorHAnsi" w:hAnsiTheme="minorHAnsi" w:cs="Arial"/>
          <w:i/>
          <w:sz w:val="20"/>
          <w:szCs w:val="20"/>
        </w:rPr>
      </w:pPr>
      <w:r w:rsidRPr="004C63FA">
        <w:rPr>
          <w:rFonts w:asciiTheme="minorHAnsi" w:hAnsiTheme="minorHAnsi" w:cs="Arial"/>
          <w:i/>
          <w:sz w:val="20"/>
          <w:szCs w:val="20"/>
        </w:rPr>
        <w:t>AZIONE 4: DIFFUSIONE DEI RISULTATI E SCAMBIO DI BUONE PRATICHE</w:t>
      </w:r>
    </w:p>
    <w:p w:rsidR="003474E6" w:rsidRPr="004C63FA" w:rsidRDefault="003474E6" w:rsidP="00A86903">
      <w:pPr>
        <w:numPr>
          <w:ilvl w:val="0"/>
          <w:numId w:val="132"/>
        </w:numPr>
        <w:autoSpaceDN/>
        <w:contextualSpacing/>
        <w:jc w:val="both"/>
        <w:textAlignment w:val="auto"/>
        <w:rPr>
          <w:rFonts w:asciiTheme="minorHAnsi" w:hAnsiTheme="minorHAnsi" w:cs="Arial"/>
          <w:bCs/>
          <w:iCs/>
          <w:sz w:val="20"/>
          <w:szCs w:val="20"/>
        </w:rPr>
      </w:pPr>
      <w:r w:rsidRPr="004C63FA">
        <w:rPr>
          <w:rFonts w:asciiTheme="minorHAnsi" w:hAnsiTheme="minorHAnsi" w:cs="Arial"/>
          <w:bCs/>
          <w:iCs/>
          <w:sz w:val="20"/>
          <w:szCs w:val="20"/>
        </w:rPr>
        <w:t>Sistematizzare le azioni e divulgarle attraverso la produzione di materiale per la comunicazione.</w:t>
      </w:r>
    </w:p>
    <w:p w:rsidR="003474E6" w:rsidRPr="004C63FA" w:rsidRDefault="003474E6" w:rsidP="00A86903">
      <w:pPr>
        <w:pStyle w:val="Paragrafoelenco"/>
        <w:widowControl/>
        <w:numPr>
          <w:ilvl w:val="0"/>
          <w:numId w:val="132"/>
        </w:numPr>
        <w:suppressAutoHyphens w:val="0"/>
        <w:autoSpaceDN/>
        <w:contextualSpacing/>
        <w:jc w:val="both"/>
        <w:textAlignment w:val="auto"/>
        <w:rPr>
          <w:rFonts w:asciiTheme="minorHAnsi" w:hAnsiTheme="minorHAnsi" w:cs="Arial"/>
          <w:sz w:val="20"/>
          <w:szCs w:val="20"/>
        </w:rPr>
      </w:pPr>
      <w:r w:rsidRPr="004C63FA">
        <w:rPr>
          <w:rFonts w:asciiTheme="minorHAnsi" w:hAnsiTheme="minorHAnsi" w:cs="Arial"/>
          <w:sz w:val="20"/>
          <w:szCs w:val="20"/>
        </w:rPr>
        <w:t xml:space="preserve">Scambio operatori/produttori Santa </w:t>
      </w:r>
      <w:proofErr w:type="spellStart"/>
      <w:r w:rsidRPr="004C63FA">
        <w:rPr>
          <w:rFonts w:asciiTheme="minorHAnsi" w:hAnsiTheme="minorHAnsi" w:cs="Arial"/>
          <w:sz w:val="20"/>
          <w:szCs w:val="20"/>
        </w:rPr>
        <w:t>Luzia</w:t>
      </w:r>
      <w:proofErr w:type="spellEnd"/>
      <w:r w:rsidRPr="004C63FA">
        <w:rPr>
          <w:rFonts w:asciiTheme="minorHAnsi" w:hAnsiTheme="minorHAnsi" w:cs="Arial"/>
          <w:sz w:val="20"/>
          <w:szCs w:val="20"/>
        </w:rPr>
        <w:t xml:space="preserve"> – </w:t>
      </w:r>
      <w:proofErr w:type="spellStart"/>
      <w:r w:rsidRPr="004C63FA">
        <w:rPr>
          <w:rFonts w:asciiTheme="minorHAnsi" w:hAnsiTheme="minorHAnsi" w:cs="Arial"/>
          <w:sz w:val="20"/>
          <w:szCs w:val="20"/>
        </w:rPr>
        <w:t>Itaitinga</w:t>
      </w:r>
      <w:proofErr w:type="spellEnd"/>
      <w:r w:rsidRPr="004C63FA">
        <w:rPr>
          <w:rFonts w:asciiTheme="minorHAnsi" w:hAnsiTheme="minorHAnsi" w:cs="Arial"/>
          <w:sz w:val="20"/>
          <w:szCs w:val="20"/>
        </w:rPr>
        <w:t>/</w:t>
      </w:r>
      <w:proofErr w:type="spellStart"/>
      <w:r w:rsidRPr="004C63FA">
        <w:rPr>
          <w:rFonts w:asciiTheme="minorHAnsi" w:hAnsiTheme="minorHAnsi" w:cs="Arial"/>
          <w:sz w:val="20"/>
          <w:szCs w:val="20"/>
        </w:rPr>
        <w:t>Limoeiro</w:t>
      </w:r>
      <w:proofErr w:type="spellEnd"/>
      <w:r w:rsidRPr="004C63FA">
        <w:rPr>
          <w:rFonts w:asciiTheme="minorHAnsi" w:hAnsiTheme="minorHAnsi" w:cs="Arial"/>
          <w:sz w:val="20"/>
          <w:szCs w:val="20"/>
        </w:rPr>
        <w:t>.</w:t>
      </w:r>
    </w:p>
    <w:p w:rsidR="003474E6" w:rsidRPr="004C63FA" w:rsidRDefault="003474E6" w:rsidP="00A86903">
      <w:pPr>
        <w:pStyle w:val="Paragrafoelenco"/>
        <w:widowControl/>
        <w:numPr>
          <w:ilvl w:val="0"/>
          <w:numId w:val="132"/>
        </w:numPr>
        <w:suppressAutoHyphens w:val="0"/>
        <w:autoSpaceDN/>
        <w:contextualSpacing/>
        <w:jc w:val="both"/>
        <w:textAlignment w:val="auto"/>
        <w:rPr>
          <w:rFonts w:asciiTheme="minorHAnsi" w:hAnsiTheme="minorHAnsi" w:cs="Arial"/>
          <w:sz w:val="20"/>
          <w:szCs w:val="20"/>
        </w:rPr>
      </w:pPr>
      <w:r w:rsidRPr="004C63FA">
        <w:rPr>
          <w:rFonts w:asciiTheme="minorHAnsi" w:hAnsiTheme="minorHAnsi" w:cs="Arial"/>
          <w:sz w:val="20"/>
          <w:szCs w:val="20"/>
        </w:rPr>
        <w:t>Diffusione dei risultati sul territorio lombardo (EAS).</w:t>
      </w:r>
    </w:p>
    <w:p w:rsidR="003474E6" w:rsidRPr="004C63FA" w:rsidRDefault="003474E6" w:rsidP="00A86903">
      <w:pPr>
        <w:pStyle w:val="Paragrafoelenco"/>
        <w:widowControl/>
        <w:numPr>
          <w:ilvl w:val="0"/>
          <w:numId w:val="132"/>
        </w:numPr>
        <w:suppressAutoHyphens w:val="0"/>
        <w:autoSpaceDN/>
        <w:contextualSpacing/>
        <w:jc w:val="both"/>
        <w:textAlignment w:val="auto"/>
        <w:rPr>
          <w:rFonts w:asciiTheme="minorHAnsi" w:hAnsiTheme="minorHAnsi" w:cs="Arial"/>
          <w:sz w:val="20"/>
          <w:szCs w:val="20"/>
        </w:rPr>
      </w:pPr>
      <w:r w:rsidRPr="004C63FA">
        <w:rPr>
          <w:rFonts w:asciiTheme="minorHAnsi" w:hAnsiTheme="minorHAnsi" w:cs="Arial"/>
          <w:sz w:val="20"/>
          <w:szCs w:val="20"/>
        </w:rPr>
        <w:t>Facilitazione alla costituzione permanente di un’associazione di migranti Brasiliani a Brescia.</w:t>
      </w:r>
    </w:p>
    <w:p w:rsidR="003474E6" w:rsidRPr="004C63FA" w:rsidRDefault="003474E6" w:rsidP="0010592E">
      <w:pPr>
        <w:autoSpaceDE w:val="0"/>
        <w:adjustRightInd w:val="0"/>
        <w:contextualSpacing/>
        <w:jc w:val="both"/>
        <w:rPr>
          <w:rFonts w:asciiTheme="minorHAnsi" w:hAnsiTheme="minorHAnsi" w:cs="Arial"/>
          <w:i/>
          <w:sz w:val="20"/>
          <w:szCs w:val="20"/>
        </w:rPr>
      </w:pPr>
      <w:r w:rsidRPr="004C63FA">
        <w:rPr>
          <w:rFonts w:asciiTheme="minorHAnsi" w:hAnsiTheme="minorHAnsi" w:cs="Arial"/>
          <w:i/>
          <w:sz w:val="20"/>
          <w:szCs w:val="20"/>
        </w:rPr>
        <w:t>AZIONE 5: COORDINAMENTO DELLE ATTIVITA’, MONITORAGGIO E VALUTAZIONE</w:t>
      </w:r>
    </w:p>
    <w:p w:rsidR="003474E6" w:rsidRPr="004C63FA" w:rsidRDefault="003474E6" w:rsidP="00A86903">
      <w:pPr>
        <w:pStyle w:val="Paragrafoelenco"/>
        <w:widowControl/>
        <w:numPr>
          <w:ilvl w:val="0"/>
          <w:numId w:val="132"/>
        </w:numPr>
        <w:suppressAutoHyphens w:val="0"/>
        <w:autoSpaceDN/>
        <w:contextualSpacing/>
        <w:textAlignment w:val="auto"/>
        <w:rPr>
          <w:rFonts w:asciiTheme="minorHAnsi" w:hAnsiTheme="minorHAnsi" w:cs="Arial"/>
          <w:sz w:val="20"/>
          <w:szCs w:val="20"/>
        </w:rPr>
      </w:pPr>
      <w:r w:rsidRPr="004C63FA">
        <w:rPr>
          <w:rFonts w:asciiTheme="minorHAnsi" w:hAnsiTheme="minorHAnsi" w:cs="Arial"/>
          <w:sz w:val="20"/>
          <w:szCs w:val="20"/>
        </w:rPr>
        <w:t>Costituzione equipe di coordinamento.</w:t>
      </w:r>
    </w:p>
    <w:p w:rsidR="003474E6" w:rsidRPr="004C63FA" w:rsidRDefault="003474E6" w:rsidP="00A86903">
      <w:pPr>
        <w:pStyle w:val="Paragrafoelenco"/>
        <w:widowControl/>
        <w:numPr>
          <w:ilvl w:val="0"/>
          <w:numId w:val="132"/>
        </w:numPr>
        <w:suppressAutoHyphens w:val="0"/>
        <w:autoSpaceDN/>
        <w:contextualSpacing/>
        <w:textAlignment w:val="auto"/>
        <w:rPr>
          <w:rFonts w:asciiTheme="minorHAnsi" w:hAnsiTheme="minorHAnsi" w:cs="Arial"/>
          <w:sz w:val="20"/>
          <w:szCs w:val="20"/>
        </w:rPr>
      </w:pPr>
      <w:r w:rsidRPr="004C63FA">
        <w:rPr>
          <w:rFonts w:asciiTheme="minorHAnsi" w:hAnsiTheme="minorHAnsi" w:cs="Arial"/>
          <w:sz w:val="20"/>
          <w:szCs w:val="20"/>
        </w:rPr>
        <w:t>Appoggio/validazione scientifica processi (Università di Parma).</w:t>
      </w:r>
    </w:p>
    <w:p w:rsidR="003474E6" w:rsidRPr="004C63FA" w:rsidRDefault="003474E6" w:rsidP="00A86903">
      <w:pPr>
        <w:pStyle w:val="Paragrafoelenco"/>
        <w:widowControl/>
        <w:numPr>
          <w:ilvl w:val="0"/>
          <w:numId w:val="132"/>
        </w:numPr>
        <w:suppressAutoHyphens w:val="0"/>
        <w:autoSpaceDN/>
        <w:contextualSpacing/>
        <w:textAlignment w:val="auto"/>
        <w:rPr>
          <w:rFonts w:asciiTheme="minorHAnsi" w:hAnsiTheme="minorHAnsi" w:cs="Arial"/>
          <w:sz w:val="20"/>
          <w:szCs w:val="20"/>
        </w:rPr>
      </w:pPr>
      <w:r w:rsidRPr="004C63FA">
        <w:rPr>
          <w:rFonts w:asciiTheme="minorHAnsi" w:hAnsiTheme="minorHAnsi" w:cs="Arial"/>
          <w:sz w:val="20"/>
          <w:szCs w:val="20"/>
        </w:rPr>
        <w:t xml:space="preserve">Monitoraggio </w:t>
      </w:r>
      <w:proofErr w:type="gramStart"/>
      <w:r w:rsidRPr="004C63FA">
        <w:rPr>
          <w:rFonts w:asciiTheme="minorHAnsi" w:hAnsiTheme="minorHAnsi" w:cs="Arial"/>
          <w:sz w:val="20"/>
          <w:szCs w:val="20"/>
        </w:rPr>
        <w:t>e  valutazione</w:t>
      </w:r>
      <w:proofErr w:type="gramEnd"/>
      <w:r w:rsidRPr="004C63FA">
        <w:rPr>
          <w:rFonts w:asciiTheme="minorHAnsi" w:hAnsiTheme="minorHAnsi" w:cs="Arial"/>
          <w:sz w:val="20"/>
          <w:szCs w:val="20"/>
        </w:rPr>
        <w:t xml:space="preserve"> periodica.</w:t>
      </w:r>
    </w:p>
    <w:p w:rsidR="003474E6" w:rsidRPr="004C63FA" w:rsidRDefault="003474E6" w:rsidP="00A86903">
      <w:pPr>
        <w:pStyle w:val="Paragrafoelenco"/>
        <w:widowControl/>
        <w:numPr>
          <w:ilvl w:val="0"/>
          <w:numId w:val="132"/>
        </w:numPr>
        <w:suppressAutoHyphens w:val="0"/>
        <w:autoSpaceDN/>
        <w:contextualSpacing/>
        <w:textAlignment w:val="auto"/>
        <w:rPr>
          <w:rFonts w:asciiTheme="minorHAnsi" w:hAnsiTheme="minorHAnsi" w:cs="Arial"/>
          <w:sz w:val="20"/>
          <w:szCs w:val="20"/>
        </w:rPr>
      </w:pPr>
      <w:r w:rsidRPr="004C63FA">
        <w:rPr>
          <w:rFonts w:asciiTheme="minorHAnsi" w:hAnsiTheme="minorHAnsi" w:cs="Arial"/>
          <w:sz w:val="20"/>
          <w:szCs w:val="20"/>
        </w:rPr>
        <w:t xml:space="preserve">Missione verifica </w:t>
      </w:r>
      <w:proofErr w:type="gramStart"/>
      <w:r w:rsidRPr="004C63FA">
        <w:rPr>
          <w:rFonts w:asciiTheme="minorHAnsi" w:hAnsiTheme="minorHAnsi" w:cs="Arial"/>
          <w:sz w:val="20"/>
          <w:szCs w:val="20"/>
        </w:rPr>
        <w:t>finale .</w:t>
      </w:r>
      <w:proofErr w:type="gramEnd"/>
    </w:p>
    <w:p w:rsidR="003474E6" w:rsidRPr="004C63FA" w:rsidRDefault="003474E6" w:rsidP="0010592E">
      <w:pPr>
        <w:pStyle w:val="Paragrafoelenco"/>
        <w:suppressAutoHyphens w:val="0"/>
        <w:autoSpaceDN/>
        <w:contextualSpacing/>
        <w:textAlignment w:val="auto"/>
        <w:rPr>
          <w:rFonts w:asciiTheme="minorHAnsi" w:hAnsiTheme="minorHAnsi" w:cs="Arial"/>
          <w:sz w:val="20"/>
          <w:szCs w:val="20"/>
        </w:rPr>
      </w:pPr>
    </w:p>
    <w:p w:rsidR="003474E6" w:rsidRPr="004C63FA" w:rsidRDefault="003474E6" w:rsidP="0010592E">
      <w:pPr>
        <w:autoSpaceDE w:val="0"/>
        <w:adjustRightInd w:val="0"/>
        <w:contextualSpacing/>
        <w:jc w:val="both"/>
        <w:rPr>
          <w:rFonts w:asciiTheme="minorHAnsi" w:hAnsiTheme="minorHAnsi" w:cs="Garamond"/>
          <w:b/>
          <w:sz w:val="20"/>
          <w:szCs w:val="20"/>
        </w:rPr>
      </w:pPr>
      <w:r w:rsidRPr="004C63FA">
        <w:rPr>
          <w:rFonts w:asciiTheme="minorHAnsi" w:hAnsiTheme="minorHAnsi" w:cs="Garamond"/>
          <w:b/>
          <w:sz w:val="20"/>
          <w:szCs w:val="20"/>
        </w:rPr>
        <w:t>Risultati ottenuti a fine 2013:</w:t>
      </w:r>
    </w:p>
    <w:p w:rsidR="003474E6" w:rsidRPr="004C63FA" w:rsidRDefault="003474E6" w:rsidP="0010592E">
      <w:pPr>
        <w:autoSpaceDE w:val="0"/>
        <w:adjustRightInd w:val="0"/>
        <w:contextualSpacing/>
        <w:jc w:val="both"/>
        <w:rPr>
          <w:rFonts w:asciiTheme="minorHAnsi" w:hAnsiTheme="minorHAnsi" w:cs="Arial"/>
          <w:i/>
          <w:sz w:val="20"/>
          <w:szCs w:val="20"/>
        </w:rPr>
      </w:pPr>
      <w:r w:rsidRPr="004C63FA">
        <w:rPr>
          <w:rFonts w:asciiTheme="minorHAnsi" w:hAnsiTheme="minorHAnsi" w:cs="Arial"/>
          <w:i/>
          <w:sz w:val="20"/>
          <w:szCs w:val="20"/>
        </w:rPr>
        <w:t xml:space="preserve">AZIONE 1: RAGGIUNGIMENTO DELLA CERTIFICAZIONE DELLE PRODUZIONI COMUNITARIE E DIMOSTRATIVE </w:t>
      </w:r>
    </w:p>
    <w:p w:rsidR="003474E6" w:rsidRPr="004C63FA" w:rsidRDefault="00AD13A9" w:rsidP="00AD13A9">
      <w:pPr>
        <w:contextualSpacing/>
        <w:jc w:val="both"/>
        <w:rPr>
          <w:rFonts w:asciiTheme="minorHAnsi" w:hAnsiTheme="minorHAnsi" w:cs="Arial"/>
          <w:snapToGrid w:val="0"/>
          <w:sz w:val="20"/>
          <w:szCs w:val="20"/>
          <w:lang w:eastAsia="en-US"/>
        </w:rPr>
      </w:pPr>
      <w:r>
        <w:rPr>
          <w:rFonts w:asciiTheme="minorHAnsi" w:hAnsiTheme="minorHAnsi" w:cs="Arial"/>
          <w:sz w:val="20"/>
          <w:szCs w:val="20"/>
        </w:rPr>
        <w:t>T</w:t>
      </w:r>
      <w:r w:rsidR="003474E6" w:rsidRPr="004C63FA">
        <w:rPr>
          <w:rFonts w:asciiTheme="minorHAnsi" w:hAnsiTheme="minorHAnsi" w:cs="Arial"/>
          <w:sz w:val="20"/>
          <w:szCs w:val="20"/>
        </w:rPr>
        <w:t>erminati i lavori edili ed elettrici, si è provveduto a inoltrare le rispettive richieste di ispezione agli organi competenti. Con la presenza di rappresentanti delle associazioni fornitrici della materia prima, sindacato degli agricoltori e autorità pubbliche, in settembre si è inaugurato lo spazio.</w:t>
      </w:r>
      <w:r>
        <w:rPr>
          <w:rFonts w:asciiTheme="minorHAnsi" w:hAnsiTheme="minorHAnsi" w:cs="Arial"/>
          <w:sz w:val="20"/>
          <w:szCs w:val="20"/>
        </w:rPr>
        <w:t xml:space="preserve"> </w:t>
      </w:r>
      <w:r w:rsidR="003474E6" w:rsidRPr="004C63FA">
        <w:rPr>
          <w:rFonts w:asciiTheme="minorHAnsi" w:hAnsiTheme="minorHAnsi" w:cs="Arial"/>
          <w:snapToGrid w:val="0"/>
          <w:sz w:val="20"/>
          <w:szCs w:val="20"/>
          <w:lang w:eastAsia="en-US"/>
        </w:rPr>
        <w:t xml:space="preserve">Si è organizzato un corso di formazione, </w:t>
      </w:r>
      <w:r>
        <w:rPr>
          <w:rFonts w:asciiTheme="minorHAnsi" w:hAnsiTheme="minorHAnsi" w:cs="Arial"/>
          <w:snapToGrid w:val="0"/>
          <w:sz w:val="20"/>
          <w:szCs w:val="20"/>
          <w:lang w:eastAsia="en-US"/>
        </w:rPr>
        <w:t>e s</w:t>
      </w:r>
      <w:r w:rsidR="003474E6" w:rsidRPr="004C63FA">
        <w:rPr>
          <w:rFonts w:asciiTheme="minorHAnsi" w:hAnsiTheme="minorHAnsi" w:cs="Arial"/>
          <w:snapToGrid w:val="0"/>
          <w:sz w:val="20"/>
          <w:szCs w:val="20"/>
          <w:lang w:eastAsia="en-US"/>
        </w:rPr>
        <w:t xml:space="preserve">i </w:t>
      </w:r>
      <w:proofErr w:type="gramStart"/>
      <w:r w:rsidR="003474E6" w:rsidRPr="004C63FA">
        <w:rPr>
          <w:rFonts w:asciiTheme="minorHAnsi" w:hAnsiTheme="minorHAnsi" w:cs="Arial"/>
          <w:snapToGrid w:val="0"/>
          <w:sz w:val="20"/>
          <w:szCs w:val="20"/>
          <w:lang w:eastAsia="en-US"/>
        </w:rPr>
        <w:t>è  costituita</w:t>
      </w:r>
      <w:proofErr w:type="gramEnd"/>
      <w:r w:rsidR="003474E6" w:rsidRPr="004C63FA">
        <w:rPr>
          <w:rFonts w:asciiTheme="minorHAnsi" w:hAnsiTheme="minorHAnsi" w:cs="Arial"/>
          <w:snapToGrid w:val="0"/>
          <w:sz w:val="20"/>
          <w:szCs w:val="20"/>
          <w:lang w:eastAsia="en-US"/>
        </w:rPr>
        <w:t xml:space="preserve"> un’equipe </w:t>
      </w:r>
      <w:r w:rsidR="003474E6" w:rsidRPr="004C63FA">
        <w:rPr>
          <w:rFonts w:asciiTheme="minorHAnsi" w:hAnsiTheme="minorHAnsi" w:cs="Arial"/>
          <w:snapToGrid w:val="0"/>
          <w:sz w:val="20"/>
          <w:szCs w:val="20"/>
          <w:lang w:eastAsia="en-US"/>
        </w:rPr>
        <w:lastRenderedPageBreak/>
        <w:t>per la gestione delle varie fasi</w:t>
      </w:r>
      <w:r>
        <w:rPr>
          <w:rFonts w:asciiTheme="minorHAnsi" w:hAnsiTheme="minorHAnsi" w:cs="Arial"/>
          <w:snapToGrid w:val="0"/>
          <w:sz w:val="20"/>
          <w:szCs w:val="20"/>
          <w:lang w:eastAsia="en-US"/>
        </w:rPr>
        <w:t>, formata da un</w:t>
      </w:r>
      <w:r w:rsidR="003474E6" w:rsidRPr="004C63FA">
        <w:rPr>
          <w:rFonts w:asciiTheme="minorHAnsi" w:hAnsiTheme="minorHAnsi" w:cs="Arial"/>
          <w:snapToGrid w:val="0"/>
          <w:sz w:val="20"/>
          <w:szCs w:val="20"/>
          <w:lang w:eastAsia="en-US"/>
        </w:rPr>
        <w:t>´agronoma</w:t>
      </w:r>
      <w:r>
        <w:rPr>
          <w:rFonts w:asciiTheme="minorHAnsi" w:hAnsiTheme="minorHAnsi" w:cs="Arial"/>
          <w:snapToGrid w:val="0"/>
          <w:sz w:val="20"/>
          <w:szCs w:val="20"/>
          <w:lang w:eastAsia="en-US"/>
        </w:rPr>
        <w:t xml:space="preserve"> </w:t>
      </w:r>
      <w:r w:rsidR="003474E6" w:rsidRPr="004C63FA">
        <w:rPr>
          <w:rFonts w:asciiTheme="minorHAnsi" w:hAnsiTheme="minorHAnsi" w:cs="Arial"/>
          <w:snapToGrid w:val="0"/>
          <w:sz w:val="20"/>
          <w:szCs w:val="20"/>
          <w:lang w:eastAsia="en-US"/>
        </w:rPr>
        <w:t xml:space="preserve">responsabile della parte tecnica, un rappresentante della cooperativa, responsabile della commercializzazione e 3 rappresentanti delle associazioni fornitrici della materia prima. </w:t>
      </w:r>
      <w:r>
        <w:rPr>
          <w:rFonts w:asciiTheme="minorHAnsi" w:hAnsiTheme="minorHAnsi" w:cs="Arial"/>
          <w:snapToGrid w:val="0"/>
          <w:sz w:val="20"/>
          <w:szCs w:val="20"/>
          <w:lang w:eastAsia="en-US"/>
        </w:rPr>
        <w:t>L’</w:t>
      </w:r>
      <w:r w:rsidR="003474E6" w:rsidRPr="004C63FA">
        <w:rPr>
          <w:rFonts w:asciiTheme="minorHAnsi" w:hAnsiTheme="minorHAnsi" w:cs="Arial"/>
          <w:snapToGrid w:val="0"/>
          <w:sz w:val="20"/>
          <w:szCs w:val="20"/>
          <w:lang w:eastAsia="en-US"/>
        </w:rPr>
        <w:t>equipe si incontra mensil</w:t>
      </w:r>
      <w:r>
        <w:rPr>
          <w:rFonts w:asciiTheme="minorHAnsi" w:hAnsiTheme="minorHAnsi" w:cs="Arial"/>
          <w:snapToGrid w:val="0"/>
          <w:sz w:val="20"/>
          <w:szCs w:val="20"/>
          <w:lang w:eastAsia="en-US"/>
        </w:rPr>
        <w:t>ment</w:t>
      </w:r>
      <w:r w:rsidR="003474E6" w:rsidRPr="004C63FA">
        <w:rPr>
          <w:rFonts w:asciiTheme="minorHAnsi" w:hAnsiTheme="minorHAnsi" w:cs="Arial"/>
          <w:snapToGrid w:val="0"/>
          <w:sz w:val="20"/>
          <w:szCs w:val="20"/>
          <w:lang w:eastAsia="en-US"/>
        </w:rPr>
        <w:t>e per verificare le azioni e pianificare il proseguo.</w:t>
      </w:r>
    </w:p>
    <w:p w:rsidR="00033DDA" w:rsidRDefault="00033DDA" w:rsidP="0010592E">
      <w:pPr>
        <w:autoSpaceDE w:val="0"/>
        <w:adjustRightInd w:val="0"/>
        <w:contextualSpacing/>
        <w:jc w:val="both"/>
        <w:rPr>
          <w:rFonts w:asciiTheme="minorHAnsi" w:hAnsiTheme="minorHAnsi" w:cs="Arial"/>
          <w:i/>
          <w:sz w:val="20"/>
          <w:szCs w:val="20"/>
        </w:rPr>
      </w:pPr>
    </w:p>
    <w:p w:rsidR="003474E6" w:rsidRPr="004C63FA" w:rsidRDefault="003474E6" w:rsidP="0010592E">
      <w:pPr>
        <w:autoSpaceDE w:val="0"/>
        <w:adjustRightInd w:val="0"/>
        <w:contextualSpacing/>
        <w:jc w:val="both"/>
        <w:rPr>
          <w:rFonts w:asciiTheme="minorHAnsi" w:hAnsiTheme="minorHAnsi" w:cs="Arial"/>
          <w:i/>
          <w:sz w:val="20"/>
          <w:szCs w:val="20"/>
        </w:rPr>
      </w:pPr>
      <w:r w:rsidRPr="004C63FA">
        <w:rPr>
          <w:rFonts w:asciiTheme="minorHAnsi" w:hAnsiTheme="minorHAnsi" w:cs="Arial"/>
          <w:i/>
          <w:sz w:val="20"/>
          <w:szCs w:val="20"/>
        </w:rPr>
        <w:t>AZIONE 2: MIGLIORAMENTO DELLA PRODUZIONE NELLE FILIERE ALIMENTARI COMUNITARIE E DIMOSTRATIVE</w:t>
      </w:r>
    </w:p>
    <w:p w:rsidR="00AD13A9" w:rsidRDefault="00AD13A9" w:rsidP="0010592E">
      <w:pPr>
        <w:widowControl/>
        <w:suppressAutoHyphens w:val="0"/>
        <w:contextualSpacing/>
        <w:jc w:val="both"/>
        <w:rPr>
          <w:rFonts w:asciiTheme="minorHAnsi" w:hAnsiTheme="minorHAnsi" w:cs="Arial"/>
          <w:sz w:val="20"/>
          <w:szCs w:val="20"/>
        </w:rPr>
      </w:pPr>
      <w:r>
        <w:rPr>
          <w:rFonts w:asciiTheme="minorHAnsi" w:hAnsiTheme="minorHAnsi" w:cs="Arial"/>
          <w:sz w:val="20"/>
          <w:szCs w:val="20"/>
        </w:rPr>
        <w:t>S</w:t>
      </w:r>
      <w:r w:rsidR="003474E6" w:rsidRPr="004C63FA">
        <w:rPr>
          <w:rFonts w:asciiTheme="minorHAnsi" w:hAnsiTheme="minorHAnsi" w:cs="Arial"/>
          <w:sz w:val="20"/>
          <w:szCs w:val="20"/>
        </w:rPr>
        <w:t xml:space="preserve">i è provveduto all´acquisto di </w:t>
      </w:r>
      <w:r>
        <w:rPr>
          <w:rFonts w:asciiTheme="minorHAnsi" w:hAnsiTheme="minorHAnsi" w:cs="Arial"/>
          <w:sz w:val="20"/>
          <w:szCs w:val="20"/>
        </w:rPr>
        <w:t xml:space="preserve">attrezzature e materiali. Si sono realizzati corsi </w:t>
      </w:r>
      <w:r w:rsidR="003474E6" w:rsidRPr="004C63FA">
        <w:rPr>
          <w:rFonts w:asciiTheme="minorHAnsi" w:hAnsiTheme="minorHAnsi" w:cs="Arial"/>
          <w:sz w:val="20"/>
          <w:szCs w:val="20"/>
        </w:rPr>
        <w:t>teorici/pratici</w:t>
      </w:r>
      <w:r>
        <w:rPr>
          <w:rFonts w:asciiTheme="minorHAnsi" w:hAnsiTheme="minorHAnsi" w:cs="Arial"/>
          <w:sz w:val="20"/>
          <w:szCs w:val="20"/>
        </w:rPr>
        <w:t xml:space="preserve"> sulle varie filiere produttive, a</w:t>
      </w:r>
      <w:r w:rsidR="003474E6" w:rsidRPr="004C63FA">
        <w:rPr>
          <w:rFonts w:asciiTheme="minorHAnsi" w:hAnsiTheme="minorHAnsi" w:cs="Arial"/>
          <w:sz w:val="20"/>
          <w:szCs w:val="20"/>
        </w:rPr>
        <w:t>d agosto, il Centro CEDIAM ha organizzato una formazione specifica per giovani e leader delle associazioni e cooperative coinvolte nel progetto. L´obiettivo principale è stato quello di identificare giovani “Agenti di Sviluppo” che potessero essere in grado di applicare nelle proprietà rurali il businnes plan, quanto a: stima della produzione agrico</w:t>
      </w:r>
      <w:r w:rsidR="00F072C4">
        <w:rPr>
          <w:rFonts w:asciiTheme="minorHAnsi" w:hAnsiTheme="minorHAnsi" w:cs="Arial"/>
          <w:sz w:val="20"/>
          <w:szCs w:val="20"/>
        </w:rPr>
        <w:t xml:space="preserve">la e </w:t>
      </w:r>
      <w:r w:rsidR="003474E6" w:rsidRPr="004C63FA">
        <w:rPr>
          <w:rFonts w:asciiTheme="minorHAnsi" w:hAnsiTheme="minorHAnsi" w:cs="Arial"/>
          <w:sz w:val="20"/>
          <w:szCs w:val="20"/>
        </w:rPr>
        <w:t xml:space="preserve">periodo di maggior produzione e quantità disponibile per il mercato. Nell’area di progetto che si svolge nel Ceará, i tecnici italiani coinvolti nelle missioni brevi hanno supportato a distanza le attività del centro di </w:t>
      </w:r>
      <w:proofErr w:type="spellStart"/>
      <w:r w:rsidR="003474E6" w:rsidRPr="004C63FA">
        <w:rPr>
          <w:rFonts w:asciiTheme="minorHAnsi" w:hAnsiTheme="minorHAnsi" w:cs="Arial"/>
          <w:sz w:val="20"/>
          <w:szCs w:val="20"/>
        </w:rPr>
        <w:t>Itaitinga</w:t>
      </w:r>
      <w:proofErr w:type="spellEnd"/>
      <w:r w:rsidR="003474E6" w:rsidRPr="004C63FA">
        <w:rPr>
          <w:rFonts w:asciiTheme="minorHAnsi" w:hAnsiTheme="minorHAnsi" w:cs="Arial"/>
          <w:sz w:val="20"/>
          <w:szCs w:val="20"/>
        </w:rPr>
        <w:t xml:space="preserve"> e </w:t>
      </w:r>
      <w:proofErr w:type="spellStart"/>
      <w:r w:rsidR="003474E6" w:rsidRPr="004C63FA">
        <w:rPr>
          <w:rFonts w:asciiTheme="minorHAnsi" w:hAnsiTheme="minorHAnsi" w:cs="Arial"/>
          <w:sz w:val="20"/>
          <w:szCs w:val="20"/>
        </w:rPr>
        <w:t>Limoeiro</w:t>
      </w:r>
      <w:proofErr w:type="spellEnd"/>
      <w:r w:rsidR="003474E6" w:rsidRPr="004C63FA">
        <w:rPr>
          <w:rFonts w:asciiTheme="minorHAnsi" w:hAnsiTheme="minorHAnsi" w:cs="Arial"/>
          <w:sz w:val="20"/>
          <w:szCs w:val="20"/>
        </w:rPr>
        <w:t xml:space="preserve"> do </w:t>
      </w:r>
      <w:proofErr w:type="spellStart"/>
      <w:r w:rsidR="003474E6" w:rsidRPr="004C63FA">
        <w:rPr>
          <w:rFonts w:asciiTheme="minorHAnsi" w:hAnsiTheme="minorHAnsi" w:cs="Arial"/>
          <w:sz w:val="20"/>
          <w:szCs w:val="20"/>
        </w:rPr>
        <w:t>Norte</w:t>
      </w:r>
      <w:proofErr w:type="spellEnd"/>
      <w:r w:rsidR="003474E6" w:rsidRPr="004C63FA">
        <w:rPr>
          <w:rFonts w:asciiTheme="minorHAnsi" w:hAnsiTheme="minorHAnsi" w:cs="Arial"/>
          <w:sz w:val="20"/>
          <w:szCs w:val="20"/>
        </w:rPr>
        <w:t xml:space="preserve"> attraverso periodiche consulenze ed incontri di programmazione ed implementazione delle attività di progetto</w:t>
      </w:r>
      <w:r>
        <w:rPr>
          <w:rFonts w:asciiTheme="minorHAnsi" w:hAnsiTheme="minorHAnsi" w:cs="Arial"/>
          <w:sz w:val="20"/>
          <w:szCs w:val="20"/>
        </w:rPr>
        <w:t>.</w:t>
      </w:r>
    </w:p>
    <w:p w:rsidR="003474E6" w:rsidRPr="004C63FA" w:rsidRDefault="003474E6" w:rsidP="0010592E">
      <w:pPr>
        <w:pStyle w:val="Paragrafoelenco"/>
        <w:widowControl/>
        <w:suppressAutoHyphens w:val="0"/>
        <w:contextualSpacing/>
        <w:jc w:val="both"/>
        <w:rPr>
          <w:rFonts w:asciiTheme="minorHAnsi" w:hAnsiTheme="minorHAnsi" w:cs="Arial"/>
          <w:sz w:val="20"/>
          <w:szCs w:val="20"/>
        </w:rPr>
      </w:pPr>
    </w:p>
    <w:p w:rsidR="003474E6" w:rsidRPr="004C63FA" w:rsidRDefault="003474E6" w:rsidP="0010592E">
      <w:pPr>
        <w:autoSpaceDE w:val="0"/>
        <w:adjustRightInd w:val="0"/>
        <w:contextualSpacing/>
        <w:jc w:val="both"/>
        <w:rPr>
          <w:rFonts w:asciiTheme="minorHAnsi" w:hAnsiTheme="minorHAnsi" w:cs="Arial"/>
          <w:i/>
          <w:sz w:val="20"/>
          <w:szCs w:val="20"/>
        </w:rPr>
      </w:pPr>
      <w:r w:rsidRPr="004C63FA">
        <w:rPr>
          <w:rFonts w:asciiTheme="minorHAnsi" w:hAnsiTheme="minorHAnsi" w:cs="Arial"/>
          <w:i/>
          <w:sz w:val="20"/>
          <w:szCs w:val="20"/>
        </w:rPr>
        <w:t>AZIONE 3: APPOGGIO ALLA COMMERCIALIZZAZIONE DEI PRODOTTI AGROALIMENTARI</w:t>
      </w:r>
    </w:p>
    <w:p w:rsidR="003474E6" w:rsidRPr="004C63FA" w:rsidRDefault="003474E6" w:rsidP="0010592E">
      <w:pPr>
        <w:widowControl/>
        <w:suppressAutoHyphens w:val="0"/>
        <w:contextualSpacing/>
        <w:jc w:val="both"/>
        <w:rPr>
          <w:rFonts w:asciiTheme="minorHAnsi" w:hAnsiTheme="minorHAnsi" w:cs="Arial"/>
          <w:sz w:val="20"/>
          <w:szCs w:val="20"/>
        </w:rPr>
      </w:pPr>
      <w:r w:rsidRPr="004C63FA">
        <w:rPr>
          <w:rFonts w:asciiTheme="minorHAnsi" w:hAnsiTheme="minorHAnsi" w:cs="Arial"/>
          <w:sz w:val="20"/>
          <w:szCs w:val="20"/>
        </w:rPr>
        <w:t>Nel polo di Santa Luzia è stata organizzata una formazione p</w:t>
      </w:r>
      <w:r w:rsidR="00AD13A9">
        <w:rPr>
          <w:rFonts w:asciiTheme="minorHAnsi" w:hAnsiTheme="minorHAnsi" w:cs="Arial"/>
          <w:sz w:val="20"/>
          <w:szCs w:val="20"/>
        </w:rPr>
        <w:t xml:space="preserve">er i leader delle associazioni sul quaderno di </w:t>
      </w:r>
      <w:proofErr w:type="gramStart"/>
      <w:r w:rsidR="00AD13A9">
        <w:rPr>
          <w:rFonts w:asciiTheme="minorHAnsi" w:hAnsiTheme="minorHAnsi" w:cs="Arial"/>
          <w:sz w:val="20"/>
          <w:szCs w:val="20"/>
        </w:rPr>
        <w:t xml:space="preserve">gestione,  </w:t>
      </w:r>
      <w:r w:rsidRPr="004C63FA">
        <w:rPr>
          <w:rFonts w:asciiTheme="minorHAnsi" w:hAnsiTheme="minorHAnsi" w:cs="Arial"/>
          <w:snapToGrid w:val="0"/>
          <w:sz w:val="20"/>
          <w:szCs w:val="20"/>
          <w:lang w:eastAsia="en-US"/>
        </w:rPr>
        <w:t>sull</w:t>
      </w:r>
      <w:proofErr w:type="gramEnd"/>
      <w:r w:rsidRPr="004C63FA">
        <w:rPr>
          <w:rFonts w:asciiTheme="minorHAnsi" w:hAnsiTheme="minorHAnsi" w:cs="Arial"/>
          <w:snapToGrid w:val="0"/>
          <w:sz w:val="20"/>
          <w:szCs w:val="20"/>
          <w:lang w:eastAsia="en-US"/>
        </w:rPr>
        <w:t>´economia e la commercializzazione.</w:t>
      </w:r>
      <w:r w:rsidR="00AD13A9">
        <w:rPr>
          <w:rFonts w:asciiTheme="minorHAnsi" w:hAnsiTheme="minorHAnsi" w:cs="Arial"/>
          <w:snapToGrid w:val="0"/>
          <w:sz w:val="20"/>
          <w:szCs w:val="20"/>
          <w:lang w:eastAsia="en-US"/>
        </w:rPr>
        <w:t xml:space="preserve"> </w:t>
      </w:r>
      <w:r w:rsidRPr="004C63FA">
        <w:rPr>
          <w:rFonts w:asciiTheme="minorHAnsi" w:hAnsiTheme="minorHAnsi" w:cs="Arial"/>
          <w:sz w:val="20"/>
          <w:szCs w:val="20"/>
        </w:rPr>
        <w:t>Per quanto riguarda la commercializzazione del miele, si è riusciti a creare</w:t>
      </w:r>
      <w:r w:rsidR="00AD13A9">
        <w:rPr>
          <w:rFonts w:asciiTheme="minorHAnsi" w:hAnsiTheme="minorHAnsi" w:cs="Arial"/>
          <w:sz w:val="20"/>
          <w:szCs w:val="20"/>
        </w:rPr>
        <w:t xml:space="preserve"> una “identità visiva” propria</w:t>
      </w:r>
      <w:r w:rsidRPr="004C63FA">
        <w:rPr>
          <w:rFonts w:asciiTheme="minorHAnsi" w:hAnsiTheme="minorHAnsi" w:cs="Arial"/>
          <w:sz w:val="20"/>
          <w:szCs w:val="20"/>
        </w:rPr>
        <w:t>.</w:t>
      </w:r>
      <w:r w:rsidR="00AD13A9">
        <w:rPr>
          <w:rFonts w:asciiTheme="minorHAnsi" w:hAnsiTheme="minorHAnsi" w:cs="Arial"/>
          <w:sz w:val="20"/>
          <w:szCs w:val="20"/>
        </w:rPr>
        <w:t xml:space="preserve"> </w:t>
      </w:r>
      <w:r w:rsidRPr="004C63FA">
        <w:rPr>
          <w:rFonts w:asciiTheme="minorHAnsi" w:hAnsiTheme="minorHAnsi" w:cs="Arial"/>
          <w:sz w:val="20"/>
          <w:szCs w:val="20"/>
        </w:rPr>
        <w:t>I produttori e organizzazioni operanti nel polo Santa Luzia, partecipano nella capitale Belém tutti i sabati, alla fiera di produttori</w:t>
      </w:r>
      <w:r w:rsidR="00AD13A9">
        <w:rPr>
          <w:rFonts w:asciiTheme="minorHAnsi" w:hAnsiTheme="minorHAnsi" w:cs="Arial"/>
          <w:sz w:val="20"/>
          <w:szCs w:val="20"/>
        </w:rPr>
        <w:t xml:space="preserve"> biologici. La Rede </w:t>
      </w:r>
      <w:proofErr w:type="spellStart"/>
      <w:r w:rsidR="00AD13A9">
        <w:rPr>
          <w:rFonts w:asciiTheme="minorHAnsi" w:hAnsiTheme="minorHAnsi" w:cs="Arial"/>
          <w:sz w:val="20"/>
          <w:szCs w:val="20"/>
        </w:rPr>
        <w:t>Bragantina</w:t>
      </w:r>
      <w:proofErr w:type="spellEnd"/>
      <w:r w:rsidR="00AD13A9">
        <w:rPr>
          <w:rFonts w:asciiTheme="minorHAnsi" w:hAnsiTheme="minorHAnsi" w:cs="Arial"/>
          <w:sz w:val="20"/>
          <w:szCs w:val="20"/>
        </w:rPr>
        <w:t xml:space="preserve"> </w:t>
      </w:r>
      <w:r w:rsidRPr="004C63FA">
        <w:rPr>
          <w:rFonts w:asciiTheme="minorHAnsi" w:hAnsiTheme="minorHAnsi" w:cs="Arial"/>
          <w:sz w:val="20"/>
          <w:szCs w:val="20"/>
        </w:rPr>
        <w:t xml:space="preserve">ha già aderito alla proposta per la realizzazione di 8 fiere mensili, a partire da Gennaio del 2014, dei produttori biologici. In Dicembre, si è realizzata la seconda edizione della Fiera di Economia Solidale, a Santa Luzia do Pará. </w:t>
      </w:r>
    </w:p>
    <w:p w:rsidR="003474E6" w:rsidRPr="004C63FA" w:rsidRDefault="003474E6" w:rsidP="0010592E">
      <w:pPr>
        <w:autoSpaceDE w:val="0"/>
        <w:adjustRightInd w:val="0"/>
        <w:contextualSpacing/>
        <w:jc w:val="both"/>
        <w:rPr>
          <w:rFonts w:asciiTheme="minorHAnsi" w:hAnsiTheme="minorHAnsi" w:cs="Arial"/>
          <w:b/>
          <w:sz w:val="20"/>
          <w:szCs w:val="20"/>
        </w:rPr>
      </w:pPr>
    </w:p>
    <w:p w:rsidR="003474E6" w:rsidRPr="004C63FA" w:rsidRDefault="003474E6" w:rsidP="0010592E">
      <w:pPr>
        <w:autoSpaceDE w:val="0"/>
        <w:adjustRightInd w:val="0"/>
        <w:contextualSpacing/>
        <w:jc w:val="both"/>
        <w:rPr>
          <w:rFonts w:asciiTheme="minorHAnsi" w:hAnsiTheme="minorHAnsi" w:cs="Arial"/>
          <w:sz w:val="20"/>
          <w:szCs w:val="20"/>
        </w:rPr>
      </w:pPr>
      <w:r w:rsidRPr="004C63FA">
        <w:rPr>
          <w:rFonts w:asciiTheme="minorHAnsi" w:hAnsiTheme="minorHAnsi" w:cs="Arial"/>
          <w:sz w:val="20"/>
          <w:szCs w:val="20"/>
        </w:rPr>
        <w:t>AZIONE 4: DIFFUSIONE DEI RISULTATI E SCAMBIO DI BUONE PRATICHE</w:t>
      </w:r>
    </w:p>
    <w:p w:rsidR="003474E6" w:rsidRPr="004C63FA" w:rsidRDefault="003474E6" w:rsidP="0010592E">
      <w:pPr>
        <w:widowControl/>
        <w:suppressAutoHyphens w:val="0"/>
        <w:contextualSpacing/>
        <w:jc w:val="both"/>
        <w:rPr>
          <w:rFonts w:asciiTheme="minorHAnsi" w:hAnsiTheme="minorHAnsi" w:cs="Arial"/>
          <w:sz w:val="20"/>
          <w:szCs w:val="20"/>
        </w:rPr>
      </w:pPr>
      <w:r w:rsidRPr="004C63FA">
        <w:rPr>
          <w:rFonts w:asciiTheme="minorHAnsi" w:hAnsiTheme="minorHAnsi" w:cs="Arial"/>
          <w:sz w:val="20"/>
          <w:szCs w:val="20"/>
        </w:rPr>
        <w:t>I 3 soggetti non profit hanno partecipato con propri rappresentanti ad eventi culturali e ricreativi sul territorio lombardo per diffondere l’avanzamento delle attività del progetto. In particolare molto attiva è stata la presenza del nascente gruppo brasiliano agli eventi “Festa dei Popoli 2013” in maggio e “</w:t>
      </w:r>
      <w:proofErr w:type="spellStart"/>
      <w:r w:rsidRPr="004C63FA">
        <w:rPr>
          <w:rFonts w:asciiTheme="minorHAnsi" w:hAnsiTheme="minorHAnsi" w:cs="Arial"/>
          <w:sz w:val="20"/>
          <w:szCs w:val="20"/>
        </w:rPr>
        <w:t>Brasilieta</w:t>
      </w:r>
      <w:proofErr w:type="spellEnd"/>
      <w:r w:rsidRPr="004C63FA">
        <w:rPr>
          <w:rFonts w:asciiTheme="minorHAnsi" w:hAnsiTheme="minorHAnsi" w:cs="Arial"/>
          <w:sz w:val="20"/>
          <w:szCs w:val="20"/>
        </w:rPr>
        <w:t>” in luglio. Grazie alla partecipazione di migranti brasiliani residenti sul territorio si è inoltre diffusa la possibilità di partecipare alla costituente associazione dei migranti.</w:t>
      </w:r>
    </w:p>
    <w:p w:rsidR="003474E6" w:rsidRPr="004C63FA" w:rsidRDefault="003474E6" w:rsidP="0010592E">
      <w:pPr>
        <w:pStyle w:val="Paragrafoelenco"/>
        <w:contextualSpacing/>
        <w:rPr>
          <w:rFonts w:asciiTheme="minorHAnsi" w:hAnsiTheme="minorHAnsi" w:cs="Arial"/>
          <w:b/>
          <w:sz w:val="20"/>
          <w:szCs w:val="20"/>
          <w:u w:val="single"/>
        </w:rPr>
      </w:pPr>
    </w:p>
    <w:p w:rsidR="003474E6" w:rsidRPr="004C63FA" w:rsidRDefault="003474E6" w:rsidP="0010592E">
      <w:pPr>
        <w:autoSpaceDE w:val="0"/>
        <w:adjustRightInd w:val="0"/>
        <w:contextualSpacing/>
        <w:jc w:val="both"/>
        <w:rPr>
          <w:rFonts w:asciiTheme="minorHAnsi" w:hAnsiTheme="minorHAnsi" w:cs="Arial"/>
          <w:i/>
          <w:sz w:val="20"/>
          <w:szCs w:val="20"/>
        </w:rPr>
      </w:pPr>
      <w:r w:rsidRPr="004C63FA">
        <w:rPr>
          <w:rFonts w:asciiTheme="minorHAnsi" w:hAnsiTheme="minorHAnsi" w:cs="Arial"/>
          <w:i/>
          <w:sz w:val="20"/>
          <w:szCs w:val="20"/>
        </w:rPr>
        <w:t>AZIONE 5: COORDINAMENTO DELLE ATTIVITA’, MONITORAGGIO E VALUTAZIONE</w:t>
      </w:r>
    </w:p>
    <w:p w:rsidR="00AD13A9" w:rsidRDefault="003474E6" w:rsidP="0010592E">
      <w:pPr>
        <w:widowControl/>
        <w:suppressAutoHyphens w:val="0"/>
        <w:contextualSpacing/>
        <w:jc w:val="both"/>
        <w:rPr>
          <w:rFonts w:asciiTheme="minorHAnsi" w:hAnsiTheme="minorHAnsi" w:cs="Arial"/>
          <w:sz w:val="20"/>
          <w:szCs w:val="20"/>
        </w:rPr>
      </w:pPr>
      <w:r w:rsidRPr="004C63FA">
        <w:rPr>
          <w:rFonts w:asciiTheme="minorHAnsi" w:hAnsiTheme="minorHAnsi" w:cs="Arial"/>
          <w:sz w:val="20"/>
          <w:szCs w:val="20"/>
        </w:rPr>
        <w:t>Il progetto ha visto la costituzione di una equipe stabile di coordinamento che coinvolge i numerosi soggetti e partner presenti per consentire un costante raccordo tra le attività.</w:t>
      </w:r>
      <w:r w:rsidR="00AD13A9">
        <w:rPr>
          <w:rFonts w:asciiTheme="minorHAnsi" w:hAnsiTheme="minorHAnsi" w:cs="Arial"/>
          <w:sz w:val="20"/>
          <w:szCs w:val="20"/>
        </w:rPr>
        <w:t xml:space="preserve"> </w:t>
      </w:r>
      <w:r w:rsidRPr="004C63FA">
        <w:rPr>
          <w:rFonts w:asciiTheme="minorHAnsi" w:hAnsiTheme="minorHAnsi" w:cs="Arial"/>
          <w:sz w:val="20"/>
          <w:szCs w:val="20"/>
        </w:rPr>
        <w:t>Nell’area di progetto nel Ceará, l’Università di Parma, sia attraverso il Dipartimento di Chimica organica che di quello di Scienze del Latte, ha fornito costante appoggio</w:t>
      </w:r>
      <w:r w:rsidR="00AD13A9">
        <w:rPr>
          <w:rFonts w:asciiTheme="minorHAnsi" w:hAnsiTheme="minorHAnsi" w:cs="Arial"/>
          <w:sz w:val="20"/>
          <w:szCs w:val="20"/>
        </w:rPr>
        <w:t>.</w:t>
      </w:r>
    </w:p>
    <w:p w:rsidR="003474E6" w:rsidRPr="004C63FA" w:rsidRDefault="003474E6" w:rsidP="0010592E">
      <w:pPr>
        <w:pStyle w:val="Standard"/>
        <w:tabs>
          <w:tab w:val="left" w:pos="1635"/>
        </w:tabs>
        <w:autoSpaceDE w:val="0"/>
        <w:snapToGrid w:val="0"/>
        <w:contextualSpacing/>
        <w:jc w:val="both"/>
        <w:rPr>
          <w:rFonts w:asciiTheme="minorHAnsi" w:hAnsiTheme="minorHAnsi" w:cs="Calibri"/>
          <w:sz w:val="20"/>
          <w:szCs w:val="20"/>
        </w:rPr>
      </w:pPr>
    </w:p>
    <w:p w:rsidR="003474E6" w:rsidRPr="004C63FA" w:rsidRDefault="003474E6" w:rsidP="0010592E">
      <w:pPr>
        <w:tabs>
          <w:tab w:val="left" w:pos="940"/>
          <w:tab w:val="left" w:pos="1976"/>
          <w:tab w:val="left" w:pos="3011"/>
          <w:tab w:val="left" w:pos="4202"/>
          <w:tab w:val="left" w:pos="5608"/>
          <w:tab w:val="left" w:pos="7214"/>
          <w:tab w:val="left" w:pos="8656"/>
        </w:tabs>
        <w:autoSpaceDE w:val="0"/>
        <w:adjustRightInd w:val="0"/>
        <w:contextualSpacing/>
        <w:rPr>
          <w:rFonts w:asciiTheme="minorHAnsi" w:hAnsiTheme="minorHAnsi" w:cs="Garamond"/>
          <w:b/>
          <w:sz w:val="20"/>
          <w:szCs w:val="20"/>
        </w:rPr>
      </w:pPr>
      <w:r w:rsidRPr="004C63FA">
        <w:rPr>
          <w:rFonts w:asciiTheme="minorHAnsi" w:hAnsiTheme="minorHAnsi" w:cs="Garamond"/>
          <w:b/>
          <w:sz w:val="20"/>
          <w:szCs w:val="20"/>
        </w:rPr>
        <w:t>Fonti di finanziamento:</w:t>
      </w:r>
    </w:p>
    <w:p w:rsidR="003474E6" w:rsidRPr="004C63FA" w:rsidRDefault="003474E6" w:rsidP="0010592E">
      <w:pPr>
        <w:pStyle w:val="Standard"/>
        <w:tabs>
          <w:tab w:val="left" w:pos="1635"/>
        </w:tabs>
        <w:autoSpaceDE w:val="0"/>
        <w:snapToGrid w:val="0"/>
        <w:contextualSpacing/>
        <w:jc w:val="both"/>
        <w:rPr>
          <w:rFonts w:asciiTheme="minorHAnsi" w:hAnsiTheme="minorHAnsi" w:cs="Calibri"/>
          <w:sz w:val="20"/>
          <w:szCs w:val="20"/>
        </w:rPr>
      </w:pPr>
      <w:r w:rsidRPr="004C63FA">
        <w:rPr>
          <w:rFonts w:asciiTheme="minorHAnsi" w:hAnsiTheme="minorHAnsi" w:cs="Calibri"/>
          <w:sz w:val="20"/>
          <w:szCs w:val="20"/>
        </w:rPr>
        <w:t>Fondazione Cariplo e Regione Lombardia.</w:t>
      </w:r>
    </w:p>
    <w:p w:rsidR="003474E6" w:rsidRPr="004C63FA" w:rsidRDefault="003474E6" w:rsidP="0010592E">
      <w:pPr>
        <w:contextualSpacing/>
        <w:rPr>
          <w:rFonts w:asciiTheme="minorHAnsi" w:hAnsiTheme="minorHAnsi" w:cs="Calibri"/>
          <w:b/>
          <w:bCs/>
          <w:sz w:val="20"/>
          <w:szCs w:val="20"/>
        </w:rPr>
      </w:pPr>
    </w:p>
    <w:p w:rsidR="003474E6" w:rsidRPr="004C63FA" w:rsidRDefault="003474E6" w:rsidP="0010592E">
      <w:pPr>
        <w:autoSpaceDE w:val="0"/>
        <w:contextualSpacing/>
        <w:jc w:val="both"/>
        <w:rPr>
          <w:rFonts w:asciiTheme="minorHAnsi" w:hAnsiTheme="minorHAnsi" w:cstheme="minorHAnsi"/>
          <w:b/>
          <w:sz w:val="20"/>
          <w:szCs w:val="20"/>
        </w:rPr>
      </w:pPr>
      <w:r w:rsidRPr="004C63FA">
        <w:rPr>
          <w:rFonts w:asciiTheme="minorHAnsi" w:hAnsiTheme="minorHAnsi" w:cstheme="minorHAnsi"/>
          <w:b/>
          <w:sz w:val="20"/>
          <w:szCs w:val="20"/>
        </w:rPr>
        <w:t>Cosa resta da fare</w:t>
      </w:r>
    </w:p>
    <w:p w:rsidR="003474E6" w:rsidRPr="004C63FA" w:rsidRDefault="003474E6" w:rsidP="0010592E">
      <w:pPr>
        <w:contextualSpacing/>
        <w:jc w:val="both"/>
        <w:rPr>
          <w:rFonts w:asciiTheme="minorHAnsi" w:eastAsia="Batang, 바탕" w:hAnsiTheme="minorHAnsi" w:cs="Arial"/>
          <w:bCs/>
          <w:sz w:val="20"/>
          <w:szCs w:val="20"/>
        </w:rPr>
      </w:pPr>
      <w:r w:rsidRPr="004C63FA">
        <w:rPr>
          <w:rFonts w:asciiTheme="minorHAnsi" w:hAnsiTheme="minorHAnsi" w:cs="Arial"/>
          <w:sz w:val="20"/>
          <w:szCs w:val="20"/>
        </w:rPr>
        <w:t xml:space="preserve">In maggio </w:t>
      </w:r>
      <w:r w:rsidR="0010592E">
        <w:rPr>
          <w:rFonts w:asciiTheme="minorHAnsi" w:hAnsiTheme="minorHAnsi" w:cs="Arial"/>
          <w:sz w:val="20"/>
          <w:szCs w:val="20"/>
        </w:rPr>
        <w:t>è</w:t>
      </w:r>
      <w:r w:rsidRPr="004C63FA">
        <w:rPr>
          <w:rFonts w:asciiTheme="minorHAnsi" w:hAnsiTheme="minorHAnsi" w:cs="Arial"/>
          <w:sz w:val="20"/>
          <w:szCs w:val="20"/>
        </w:rPr>
        <w:t xml:space="preserve"> previsto il corso, da parte del settore sanitario del municipio, affinché gli operatori dei vari settori possano ottenere il certificato di manipolatori di alimenti.</w:t>
      </w:r>
      <w:r w:rsidR="0010592E">
        <w:rPr>
          <w:rFonts w:asciiTheme="minorHAnsi" w:hAnsiTheme="minorHAnsi" w:cs="Arial"/>
          <w:sz w:val="20"/>
          <w:szCs w:val="20"/>
        </w:rPr>
        <w:t xml:space="preserve"> </w:t>
      </w:r>
      <w:r w:rsidRPr="004C63FA">
        <w:rPr>
          <w:rFonts w:asciiTheme="minorHAnsi" w:eastAsia="Batang, 바탕" w:hAnsiTheme="minorHAnsi" w:cs="Arial"/>
          <w:bCs/>
          <w:sz w:val="20"/>
          <w:szCs w:val="20"/>
        </w:rPr>
        <w:t>La certificazione ambientale va molto pi</w:t>
      </w:r>
      <w:r w:rsidR="0010592E">
        <w:rPr>
          <w:rFonts w:asciiTheme="minorHAnsi" w:eastAsia="Batang, 바탕" w:hAnsiTheme="minorHAnsi" w:cs="Arial"/>
          <w:bCs/>
          <w:sz w:val="20"/>
          <w:szCs w:val="20"/>
        </w:rPr>
        <w:t>ù</w:t>
      </w:r>
      <w:r w:rsidRPr="004C63FA">
        <w:rPr>
          <w:rFonts w:asciiTheme="minorHAnsi" w:eastAsia="Batang, 바탕" w:hAnsiTheme="minorHAnsi" w:cs="Arial"/>
          <w:bCs/>
          <w:sz w:val="20"/>
          <w:szCs w:val="20"/>
        </w:rPr>
        <w:t xml:space="preserve"> a rilento, </w:t>
      </w:r>
      <w:r w:rsidR="0010592E">
        <w:rPr>
          <w:rFonts w:asciiTheme="minorHAnsi" w:eastAsia="Batang, 바탕" w:hAnsiTheme="minorHAnsi" w:cs="Arial"/>
          <w:bCs/>
          <w:sz w:val="20"/>
          <w:szCs w:val="20"/>
        </w:rPr>
        <w:t xml:space="preserve">e </w:t>
      </w:r>
      <w:r w:rsidRPr="004C63FA">
        <w:rPr>
          <w:rFonts w:asciiTheme="minorHAnsi" w:eastAsia="Batang, 바탕" w:hAnsiTheme="minorHAnsi" w:cs="Arial"/>
          <w:bCs/>
          <w:sz w:val="20"/>
          <w:szCs w:val="20"/>
        </w:rPr>
        <w:t xml:space="preserve">non </w:t>
      </w:r>
      <w:r w:rsidR="0010592E">
        <w:rPr>
          <w:rFonts w:asciiTheme="minorHAnsi" w:eastAsia="Batang, 바탕" w:hAnsiTheme="minorHAnsi" w:cs="Arial"/>
          <w:bCs/>
          <w:sz w:val="20"/>
          <w:szCs w:val="20"/>
        </w:rPr>
        <w:t xml:space="preserve">si può </w:t>
      </w:r>
      <w:r w:rsidRPr="004C63FA">
        <w:rPr>
          <w:rFonts w:asciiTheme="minorHAnsi" w:eastAsia="Batang, 바탕" w:hAnsiTheme="minorHAnsi" w:cs="Arial"/>
          <w:bCs/>
          <w:sz w:val="20"/>
          <w:szCs w:val="20"/>
        </w:rPr>
        <w:t xml:space="preserve">garantire di riuscire ad ottenerla entro la fine prevista per il progetto. </w:t>
      </w:r>
    </w:p>
    <w:p w:rsidR="00515030" w:rsidRDefault="005D4DB2" w:rsidP="00C26AB4">
      <w:pPr>
        <w:autoSpaceDE w:val="0"/>
        <w:adjustRightInd w:val="0"/>
        <w:contextualSpacing/>
        <w:jc w:val="both"/>
        <w:rPr>
          <w:rFonts w:asciiTheme="minorHAnsi" w:hAnsiTheme="minorHAnsi" w:cs="Arial"/>
          <w:sz w:val="20"/>
          <w:szCs w:val="20"/>
        </w:rPr>
      </w:pPr>
      <w:r w:rsidRPr="005D4DB2">
        <w:rPr>
          <w:rFonts w:asciiTheme="minorHAnsi" w:hAnsiTheme="minorHAnsi" w:cs="Arial"/>
          <w:sz w:val="20"/>
          <w:szCs w:val="20"/>
        </w:rPr>
        <w:t xml:space="preserve">Per quanto riguarda le filiere produttive, </w:t>
      </w:r>
      <w:r w:rsidR="003474E6" w:rsidRPr="005D4DB2">
        <w:rPr>
          <w:rFonts w:asciiTheme="minorHAnsi" w:hAnsiTheme="minorHAnsi" w:cs="Arial"/>
          <w:sz w:val="20"/>
          <w:szCs w:val="20"/>
        </w:rPr>
        <w:t>si conta di dare conti</w:t>
      </w:r>
      <w:r w:rsidR="0010592E" w:rsidRPr="005D4DB2">
        <w:rPr>
          <w:rFonts w:asciiTheme="minorHAnsi" w:hAnsiTheme="minorHAnsi" w:cs="Arial"/>
          <w:sz w:val="20"/>
          <w:szCs w:val="20"/>
        </w:rPr>
        <w:t>n</w:t>
      </w:r>
      <w:r w:rsidR="003474E6" w:rsidRPr="005D4DB2">
        <w:rPr>
          <w:rFonts w:asciiTheme="minorHAnsi" w:hAnsiTheme="minorHAnsi" w:cs="Arial"/>
          <w:sz w:val="20"/>
          <w:szCs w:val="20"/>
        </w:rPr>
        <w:t>uit</w:t>
      </w:r>
      <w:r w:rsidR="0010592E" w:rsidRPr="005D4DB2">
        <w:rPr>
          <w:rFonts w:asciiTheme="minorHAnsi" w:hAnsiTheme="minorHAnsi" w:cs="Arial"/>
          <w:sz w:val="20"/>
          <w:szCs w:val="20"/>
        </w:rPr>
        <w:t>à</w:t>
      </w:r>
      <w:r w:rsidR="003474E6" w:rsidRPr="005D4DB2">
        <w:rPr>
          <w:rFonts w:asciiTheme="minorHAnsi" w:hAnsiTheme="minorHAnsi" w:cs="Arial"/>
          <w:sz w:val="20"/>
          <w:szCs w:val="20"/>
        </w:rPr>
        <w:t xml:space="preserve"> alla parte formativa dei corsi teorici/pratici, permettendo anche agli alunni della scuola di parteciparvi. </w:t>
      </w:r>
    </w:p>
    <w:p w:rsidR="00515030" w:rsidRDefault="005D4DB2" w:rsidP="00C26AB4">
      <w:pPr>
        <w:autoSpaceDE w:val="0"/>
        <w:adjustRightInd w:val="0"/>
        <w:contextualSpacing/>
        <w:jc w:val="both"/>
        <w:rPr>
          <w:rFonts w:asciiTheme="minorHAnsi" w:hAnsiTheme="minorHAnsi" w:cs="Arial"/>
          <w:sz w:val="20"/>
          <w:szCs w:val="20"/>
        </w:rPr>
      </w:pPr>
      <w:r w:rsidRPr="005D4DB2">
        <w:rPr>
          <w:rFonts w:asciiTheme="minorHAnsi" w:hAnsiTheme="minorHAnsi" w:cs="Arial"/>
          <w:sz w:val="20"/>
          <w:szCs w:val="20"/>
        </w:rPr>
        <w:t>La commercializzazione</w:t>
      </w:r>
      <w:r w:rsidR="00C26AB4">
        <w:rPr>
          <w:rFonts w:asciiTheme="minorHAnsi" w:hAnsiTheme="minorHAnsi" w:cs="Arial"/>
          <w:sz w:val="20"/>
          <w:szCs w:val="20"/>
        </w:rPr>
        <w:t xml:space="preserve"> andrà ancora sostenuta nel prossimo futuro attraverso la </w:t>
      </w:r>
      <w:r w:rsidR="003474E6" w:rsidRPr="004C63FA">
        <w:rPr>
          <w:rFonts w:asciiTheme="minorHAnsi" w:hAnsiTheme="minorHAnsi" w:cs="Arial"/>
          <w:sz w:val="20"/>
          <w:szCs w:val="20"/>
        </w:rPr>
        <w:t xml:space="preserve">fornitura di generi alimentari </w:t>
      </w:r>
      <w:r w:rsidR="00C26AB4">
        <w:rPr>
          <w:rFonts w:asciiTheme="minorHAnsi" w:hAnsiTheme="minorHAnsi" w:cs="Arial"/>
          <w:sz w:val="20"/>
          <w:szCs w:val="20"/>
        </w:rPr>
        <w:t xml:space="preserve">ai programmi governativi (es. ad esempio il programma </w:t>
      </w:r>
      <w:r w:rsidR="003474E6" w:rsidRPr="004C63FA">
        <w:rPr>
          <w:rFonts w:asciiTheme="minorHAnsi" w:hAnsiTheme="minorHAnsi" w:cs="Arial"/>
          <w:sz w:val="20"/>
          <w:szCs w:val="20"/>
        </w:rPr>
        <w:t>PAA</w:t>
      </w:r>
      <w:r w:rsidR="00C26AB4">
        <w:rPr>
          <w:rFonts w:asciiTheme="minorHAnsi" w:hAnsiTheme="minorHAnsi" w:cs="Arial"/>
          <w:sz w:val="20"/>
          <w:szCs w:val="20"/>
        </w:rPr>
        <w:t xml:space="preserve"> per le famiglie bisognose o il p</w:t>
      </w:r>
      <w:r w:rsidR="003474E6" w:rsidRPr="004C63FA">
        <w:rPr>
          <w:rFonts w:asciiTheme="minorHAnsi" w:hAnsiTheme="minorHAnsi" w:cs="Arial"/>
          <w:sz w:val="20"/>
          <w:szCs w:val="20"/>
        </w:rPr>
        <w:t>rogramma PNAE</w:t>
      </w:r>
      <w:r w:rsidR="00C26AB4">
        <w:rPr>
          <w:rFonts w:asciiTheme="minorHAnsi" w:hAnsiTheme="minorHAnsi" w:cs="Arial"/>
          <w:sz w:val="20"/>
          <w:szCs w:val="20"/>
        </w:rPr>
        <w:t xml:space="preserve"> per le mense scolastiche). </w:t>
      </w:r>
    </w:p>
    <w:p w:rsidR="00515030" w:rsidRDefault="003474E6" w:rsidP="00C26AB4">
      <w:pPr>
        <w:autoSpaceDE w:val="0"/>
        <w:adjustRightInd w:val="0"/>
        <w:contextualSpacing/>
        <w:jc w:val="both"/>
        <w:rPr>
          <w:rFonts w:asciiTheme="minorHAnsi" w:hAnsiTheme="minorHAnsi" w:cs="Arial"/>
          <w:sz w:val="20"/>
          <w:szCs w:val="20"/>
        </w:rPr>
      </w:pPr>
      <w:r w:rsidRPr="004C63FA">
        <w:rPr>
          <w:rFonts w:asciiTheme="minorHAnsi" w:hAnsiTheme="minorHAnsi" w:cs="Arial"/>
          <w:sz w:val="20"/>
          <w:szCs w:val="20"/>
        </w:rPr>
        <w:t xml:space="preserve">Si </w:t>
      </w:r>
      <w:r w:rsidR="00C26AB4">
        <w:rPr>
          <w:rFonts w:asciiTheme="minorHAnsi" w:hAnsiTheme="minorHAnsi" w:cs="Arial"/>
          <w:sz w:val="20"/>
          <w:szCs w:val="20"/>
        </w:rPr>
        <w:t>è</w:t>
      </w:r>
      <w:r w:rsidRPr="004C63FA">
        <w:rPr>
          <w:rFonts w:asciiTheme="minorHAnsi" w:hAnsiTheme="minorHAnsi" w:cs="Arial"/>
          <w:sz w:val="20"/>
          <w:szCs w:val="20"/>
        </w:rPr>
        <w:t xml:space="preserve"> concretizzata l´idea di partecipare alle otto fiere me</w:t>
      </w:r>
      <w:r w:rsidR="00C26AB4">
        <w:rPr>
          <w:rFonts w:asciiTheme="minorHAnsi" w:hAnsiTheme="minorHAnsi" w:cs="Arial"/>
          <w:sz w:val="20"/>
          <w:szCs w:val="20"/>
        </w:rPr>
        <w:t>n</w:t>
      </w:r>
      <w:r w:rsidRPr="004C63FA">
        <w:rPr>
          <w:rFonts w:asciiTheme="minorHAnsi" w:hAnsiTheme="minorHAnsi" w:cs="Arial"/>
          <w:sz w:val="20"/>
          <w:szCs w:val="20"/>
        </w:rPr>
        <w:t>sili in capitale, dando buoni risultati; allo stes</w:t>
      </w:r>
      <w:r w:rsidR="00C26AB4">
        <w:rPr>
          <w:rFonts w:asciiTheme="minorHAnsi" w:hAnsiTheme="minorHAnsi" w:cs="Arial"/>
          <w:sz w:val="20"/>
          <w:szCs w:val="20"/>
        </w:rPr>
        <w:t>s</w:t>
      </w:r>
      <w:r w:rsidRPr="004C63FA">
        <w:rPr>
          <w:rFonts w:asciiTheme="minorHAnsi" w:hAnsiTheme="minorHAnsi" w:cs="Arial"/>
          <w:sz w:val="20"/>
          <w:szCs w:val="20"/>
        </w:rPr>
        <w:t>o tempo richiede una maggior organizzazione produttiva con i nostri agricoltori e organizzazioni di base, per poter garantire una continuit</w:t>
      </w:r>
      <w:r w:rsidR="00C26AB4">
        <w:rPr>
          <w:rFonts w:asciiTheme="minorHAnsi" w:hAnsiTheme="minorHAnsi" w:cs="Arial"/>
          <w:sz w:val="20"/>
          <w:szCs w:val="20"/>
        </w:rPr>
        <w:t>à</w:t>
      </w:r>
      <w:r w:rsidRPr="004C63FA">
        <w:rPr>
          <w:rFonts w:asciiTheme="minorHAnsi" w:hAnsiTheme="minorHAnsi" w:cs="Arial"/>
          <w:sz w:val="20"/>
          <w:szCs w:val="20"/>
        </w:rPr>
        <w:t xml:space="preserve"> nella fornitura e qualit</w:t>
      </w:r>
      <w:r w:rsidR="00C26AB4">
        <w:rPr>
          <w:rFonts w:asciiTheme="minorHAnsi" w:hAnsiTheme="minorHAnsi" w:cs="Arial"/>
          <w:sz w:val="20"/>
          <w:szCs w:val="20"/>
        </w:rPr>
        <w:t>à</w:t>
      </w:r>
      <w:r w:rsidRPr="004C63FA">
        <w:rPr>
          <w:rFonts w:asciiTheme="minorHAnsi" w:hAnsiTheme="minorHAnsi" w:cs="Arial"/>
          <w:sz w:val="20"/>
          <w:szCs w:val="20"/>
        </w:rPr>
        <w:t xml:space="preserve"> dei prodotti.</w:t>
      </w:r>
      <w:r w:rsidR="00C26AB4">
        <w:rPr>
          <w:rFonts w:asciiTheme="minorHAnsi" w:hAnsiTheme="minorHAnsi" w:cs="Arial"/>
          <w:sz w:val="20"/>
          <w:szCs w:val="20"/>
        </w:rPr>
        <w:t xml:space="preserve"> </w:t>
      </w:r>
    </w:p>
    <w:p w:rsidR="003474E6" w:rsidRPr="004C63FA" w:rsidRDefault="003474E6" w:rsidP="00C26AB4">
      <w:pPr>
        <w:autoSpaceDE w:val="0"/>
        <w:adjustRightInd w:val="0"/>
        <w:contextualSpacing/>
        <w:jc w:val="both"/>
        <w:rPr>
          <w:rFonts w:asciiTheme="minorHAnsi" w:hAnsiTheme="minorHAnsi" w:cs="Arial"/>
          <w:sz w:val="20"/>
          <w:szCs w:val="20"/>
        </w:rPr>
      </w:pPr>
      <w:r w:rsidRPr="004C63FA">
        <w:rPr>
          <w:rFonts w:asciiTheme="minorHAnsi" w:hAnsiTheme="minorHAnsi" w:cs="Arial"/>
          <w:sz w:val="20"/>
          <w:szCs w:val="20"/>
        </w:rPr>
        <w:t xml:space="preserve">Nel mese di Novembre la Rede </w:t>
      </w:r>
      <w:proofErr w:type="spellStart"/>
      <w:r w:rsidRPr="004C63FA">
        <w:rPr>
          <w:rFonts w:asciiTheme="minorHAnsi" w:hAnsiTheme="minorHAnsi" w:cs="Arial"/>
          <w:sz w:val="20"/>
          <w:szCs w:val="20"/>
        </w:rPr>
        <w:t>Bragantina</w:t>
      </w:r>
      <w:proofErr w:type="spellEnd"/>
      <w:r w:rsidRPr="004C63FA">
        <w:rPr>
          <w:rFonts w:asciiTheme="minorHAnsi" w:hAnsiTheme="minorHAnsi" w:cs="Arial"/>
          <w:sz w:val="20"/>
          <w:szCs w:val="20"/>
        </w:rPr>
        <w:t xml:space="preserve"> parteciper</w:t>
      </w:r>
      <w:r w:rsidR="00C26AB4">
        <w:rPr>
          <w:rFonts w:asciiTheme="minorHAnsi" w:hAnsiTheme="minorHAnsi" w:cs="Arial"/>
          <w:sz w:val="20"/>
          <w:szCs w:val="20"/>
        </w:rPr>
        <w:t>à a</w:t>
      </w:r>
      <w:r w:rsidRPr="004C63FA">
        <w:rPr>
          <w:rFonts w:asciiTheme="minorHAnsi" w:hAnsiTheme="minorHAnsi" w:cs="Arial"/>
          <w:sz w:val="20"/>
          <w:szCs w:val="20"/>
        </w:rPr>
        <w:t>lla fiera nazionale dell´agricoltura familiare che si realizzer</w:t>
      </w:r>
      <w:r w:rsidR="00C26AB4">
        <w:rPr>
          <w:rFonts w:asciiTheme="minorHAnsi" w:hAnsiTheme="minorHAnsi" w:cs="Arial"/>
          <w:sz w:val="20"/>
          <w:szCs w:val="20"/>
        </w:rPr>
        <w:t>à a</w:t>
      </w:r>
      <w:r w:rsidRPr="004C63FA">
        <w:rPr>
          <w:rFonts w:asciiTheme="minorHAnsi" w:hAnsiTheme="minorHAnsi" w:cs="Arial"/>
          <w:sz w:val="20"/>
          <w:szCs w:val="20"/>
        </w:rPr>
        <w:t xml:space="preserve"> Brasilia. Un´ottima opportunit</w:t>
      </w:r>
      <w:r w:rsidR="00C26AB4">
        <w:rPr>
          <w:rFonts w:asciiTheme="minorHAnsi" w:hAnsiTheme="minorHAnsi" w:cs="Arial"/>
          <w:sz w:val="20"/>
          <w:szCs w:val="20"/>
        </w:rPr>
        <w:t>à</w:t>
      </w:r>
      <w:r w:rsidRPr="004C63FA">
        <w:rPr>
          <w:rFonts w:asciiTheme="minorHAnsi" w:hAnsiTheme="minorHAnsi" w:cs="Arial"/>
          <w:sz w:val="20"/>
          <w:szCs w:val="20"/>
        </w:rPr>
        <w:t xml:space="preserve"> per divulgare i prodotti e realizzare nuovi contatti.</w:t>
      </w:r>
    </w:p>
    <w:p w:rsidR="003474E6" w:rsidRPr="004C63FA" w:rsidRDefault="00C26AB4" w:rsidP="00C26AB4">
      <w:pPr>
        <w:widowControl/>
        <w:suppressAutoHyphens w:val="0"/>
        <w:contextualSpacing/>
        <w:jc w:val="both"/>
        <w:rPr>
          <w:rFonts w:asciiTheme="minorHAnsi" w:eastAsia="Batang, 바탕" w:hAnsiTheme="minorHAnsi" w:cs="Arial"/>
          <w:b/>
          <w:bCs/>
          <w:sz w:val="20"/>
          <w:szCs w:val="20"/>
        </w:rPr>
      </w:pPr>
      <w:r>
        <w:rPr>
          <w:rFonts w:asciiTheme="minorHAnsi" w:hAnsiTheme="minorHAnsi" w:cs="Arial"/>
          <w:sz w:val="20"/>
          <w:szCs w:val="20"/>
        </w:rPr>
        <w:t>Infine, si è incaricata una</w:t>
      </w:r>
      <w:r w:rsidR="003474E6" w:rsidRPr="004C63FA">
        <w:rPr>
          <w:rFonts w:asciiTheme="minorHAnsi" w:hAnsiTheme="minorHAnsi" w:cs="Arial"/>
          <w:sz w:val="20"/>
          <w:szCs w:val="20"/>
        </w:rPr>
        <w:t xml:space="preserve"> nutr</w:t>
      </w:r>
      <w:r>
        <w:rPr>
          <w:rFonts w:asciiTheme="minorHAnsi" w:hAnsiTheme="minorHAnsi" w:cs="Arial"/>
          <w:sz w:val="20"/>
          <w:szCs w:val="20"/>
        </w:rPr>
        <w:t>izionista</w:t>
      </w:r>
      <w:r w:rsidR="003474E6" w:rsidRPr="004C63FA">
        <w:rPr>
          <w:rFonts w:asciiTheme="minorHAnsi" w:hAnsiTheme="minorHAnsi" w:cs="Arial"/>
          <w:sz w:val="20"/>
          <w:szCs w:val="20"/>
        </w:rPr>
        <w:t xml:space="preserve"> di raccogliere materiale tecnico </w:t>
      </w:r>
      <w:r>
        <w:rPr>
          <w:rFonts w:asciiTheme="minorHAnsi" w:hAnsiTheme="minorHAnsi" w:cs="Arial"/>
          <w:sz w:val="20"/>
          <w:szCs w:val="20"/>
        </w:rPr>
        <w:t>e</w:t>
      </w:r>
      <w:r w:rsidR="003474E6" w:rsidRPr="004C63FA">
        <w:rPr>
          <w:rFonts w:asciiTheme="minorHAnsi" w:hAnsiTheme="minorHAnsi" w:cs="Arial"/>
          <w:sz w:val="20"/>
          <w:szCs w:val="20"/>
        </w:rPr>
        <w:t xml:space="preserve"> informazioni specifiche </w:t>
      </w:r>
      <w:r>
        <w:rPr>
          <w:rFonts w:asciiTheme="minorHAnsi" w:hAnsiTheme="minorHAnsi" w:cs="Arial"/>
          <w:sz w:val="20"/>
          <w:szCs w:val="20"/>
        </w:rPr>
        <w:t>sulle</w:t>
      </w:r>
      <w:r w:rsidR="003474E6" w:rsidRPr="004C63FA">
        <w:rPr>
          <w:rFonts w:asciiTheme="minorHAnsi" w:hAnsiTheme="minorHAnsi" w:cs="Arial"/>
          <w:sz w:val="20"/>
          <w:szCs w:val="20"/>
        </w:rPr>
        <w:t xml:space="preserve"> attivit</w:t>
      </w:r>
      <w:r>
        <w:rPr>
          <w:rFonts w:asciiTheme="minorHAnsi" w:hAnsiTheme="minorHAnsi" w:cs="Arial"/>
          <w:sz w:val="20"/>
          <w:szCs w:val="20"/>
        </w:rPr>
        <w:t>à</w:t>
      </w:r>
      <w:r w:rsidR="003474E6" w:rsidRPr="004C63FA">
        <w:rPr>
          <w:rFonts w:asciiTheme="minorHAnsi" w:hAnsiTheme="minorHAnsi" w:cs="Arial"/>
          <w:sz w:val="20"/>
          <w:szCs w:val="20"/>
        </w:rPr>
        <w:t xml:space="preserve"> realizzate in Santa Luzia </w:t>
      </w:r>
      <w:r>
        <w:rPr>
          <w:rFonts w:asciiTheme="minorHAnsi" w:hAnsiTheme="minorHAnsi" w:cs="Arial"/>
          <w:sz w:val="20"/>
          <w:szCs w:val="20"/>
        </w:rPr>
        <w:t xml:space="preserve">per </w:t>
      </w:r>
      <w:r w:rsidR="003474E6" w:rsidRPr="004C63FA">
        <w:rPr>
          <w:rFonts w:asciiTheme="minorHAnsi" w:hAnsiTheme="minorHAnsi" w:cs="Arial"/>
          <w:sz w:val="20"/>
          <w:szCs w:val="20"/>
        </w:rPr>
        <w:t xml:space="preserve">realizzare </w:t>
      </w:r>
      <w:r>
        <w:rPr>
          <w:rFonts w:asciiTheme="minorHAnsi" w:hAnsiTheme="minorHAnsi" w:cs="Arial"/>
          <w:sz w:val="20"/>
          <w:szCs w:val="20"/>
        </w:rPr>
        <w:t>una pubblicazione divulgativa del progetto</w:t>
      </w:r>
      <w:r w:rsidR="003474E6" w:rsidRPr="004C63FA">
        <w:rPr>
          <w:rFonts w:asciiTheme="minorHAnsi" w:hAnsiTheme="minorHAnsi" w:cs="Arial"/>
          <w:sz w:val="20"/>
          <w:szCs w:val="20"/>
        </w:rPr>
        <w:t>.</w:t>
      </w:r>
    </w:p>
    <w:p w:rsidR="003474E6" w:rsidRPr="004C63FA" w:rsidRDefault="003474E6" w:rsidP="0010592E">
      <w:pPr>
        <w:contextualSpacing/>
        <w:rPr>
          <w:rFonts w:asciiTheme="minorHAnsi" w:eastAsia="Batang, 바탕" w:hAnsiTheme="minorHAnsi" w:cs="Arial"/>
          <w:b/>
          <w:bCs/>
          <w:sz w:val="20"/>
          <w:szCs w:val="20"/>
        </w:rPr>
      </w:pPr>
    </w:p>
    <w:p w:rsidR="003474E6" w:rsidRPr="004C63FA" w:rsidRDefault="003474E6" w:rsidP="0010592E">
      <w:pPr>
        <w:contextualSpacing/>
        <w:rPr>
          <w:rFonts w:asciiTheme="minorHAnsi" w:eastAsia="Batang, 바탕" w:hAnsiTheme="minorHAnsi" w:cs="Arial"/>
          <w:b/>
          <w:bCs/>
          <w:sz w:val="20"/>
          <w:szCs w:val="20"/>
        </w:rPr>
      </w:pPr>
    </w:p>
    <w:p w:rsidR="003474E6" w:rsidRPr="004C63FA" w:rsidRDefault="003474E6" w:rsidP="0010592E">
      <w:pPr>
        <w:contextualSpacing/>
        <w:rPr>
          <w:rFonts w:asciiTheme="minorHAnsi" w:hAnsiTheme="minorHAnsi" w:cs="Arial"/>
          <w:b/>
          <w:sz w:val="20"/>
          <w:szCs w:val="20"/>
        </w:rPr>
      </w:pPr>
      <w:r w:rsidRPr="004C63FA">
        <w:rPr>
          <w:rFonts w:asciiTheme="minorHAnsi" w:hAnsiTheme="minorHAnsi" w:cs="Arial"/>
          <w:b/>
          <w:sz w:val="20"/>
          <w:szCs w:val="20"/>
        </w:rPr>
        <w:br w:type="page"/>
      </w:r>
    </w:p>
    <w:p w:rsidR="00C548D4" w:rsidRPr="00A76BCB" w:rsidRDefault="002E1990" w:rsidP="00A86903">
      <w:pPr>
        <w:pStyle w:val="Paragrafoelenco"/>
        <w:numPr>
          <w:ilvl w:val="0"/>
          <w:numId w:val="172"/>
        </w:numPr>
        <w:autoSpaceDE w:val="0"/>
        <w:adjustRightInd w:val="0"/>
        <w:contextualSpacing/>
        <w:jc w:val="center"/>
        <w:rPr>
          <w:rFonts w:asciiTheme="minorHAnsi" w:hAnsiTheme="minorHAnsi" w:cs="Arial"/>
          <w:b/>
          <w:sz w:val="30"/>
          <w:szCs w:val="30"/>
        </w:rPr>
      </w:pPr>
      <w:r w:rsidRPr="00A76BCB">
        <w:rPr>
          <w:rFonts w:asciiTheme="minorHAnsi" w:hAnsiTheme="minorHAnsi" w:cs="Arial"/>
          <w:b/>
          <w:sz w:val="30"/>
          <w:szCs w:val="30"/>
        </w:rPr>
        <w:lastRenderedPageBreak/>
        <w:t>BRASILE</w:t>
      </w:r>
    </w:p>
    <w:p w:rsidR="003474E6" w:rsidRPr="00C548D4" w:rsidRDefault="003474E6" w:rsidP="00C548D4">
      <w:pPr>
        <w:autoSpaceDE w:val="0"/>
        <w:adjustRightInd w:val="0"/>
        <w:contextualSpacing/>
        <w:jc w:val="center"/>
        <w:rPr>
          <w:rFonts w:asciiTheme="minorHAnsi" w:hAnsiTheme="minorHAnsi" w:cs="Arial"/>
          <w:b/>
          <w:sz w:val="30"/>
          <w:szCs w:val="30"/>
        </w:rPr>
      </w:pPr>
      <w:r w:rsidRPr="00C548D4">
        <w:rPr>
          <w:rFonts w:asciiTheme="minorHAnsi" w:hAnsiTheme="minorHAnsi" w:cs="Arial"/>
          <w:b/>
          <w:sz w:val="30"/>
          <w:szCs w:val="30"/>
        </w:rPr>
        <w:t>Caschi Bianchi: Interventi Umanitari in Aree di Crisi – Santa Luzia.</w:t>
      </w:r>
    </w:p>
    <w:p w:rsidR="003474E6" w:rsidRPr="004C63FA" w:rsidRDefault="003474E6" w:rsidP="0010592E">
      <w:pPr>
        <w:autoSpaceDE w:val="0"/>
        <w:adjustRightInd w:val="0"/>
        <w:contextualSpacing/>
        <w:rPr>
          <w:rFonts w:asciiTheme="minorHAnsi" w:hAnsiTheme="minorHAnsi" w:cs="Arial"/>
          <w:sz w:val="20"/>
          <w:szCs w:val="20"/>
        </w:rPr>
      </w:pPr>
    </w:p>
    <w:p w:rsidR="003474E6" w:rsidRPr="004C63FA" w:rsidRDefault="003474E6" w:rsidP="0010592E">
      <w:pPr>
        <w:autoSpaceDE w:val="0"/>
        <w:adjustRightInd w:val="0"/>
        <w:contextualSpacing/>
        <w:rPr>
          <w:rFonts w:asciiTheme="minorHAnsi" w:hAnsiTheme="minorHAnsi" w:cs="Arial"/>
          <w:sz w:val="20"/>
          <w:szCs w:val="20"/>
        </w:rPr>
      </w:pPr>
      <w:r w:rsidRPr="004C63FA">
        <w:rPr>
          <w:rFonts w:asciiTheme="minorHAnsi" w:hAnsiTheme="minorHAnsi" w:cs="Arial"/>
          <w:b/>
          <w:sz w:val="20"/>
          <w:szCs w:val="20"/>
        </w:rPr>
        <w:t>Codice progetto:</w:t>
      </w:r>
      <w:r w:rsidR="00D15649">
        <w:rPr>
          <w:rFonts w:asciiTheme="minorHAnsi" w:hAnsiTheme="minorHAnsi" w:cs="Arial"/>
          <w:b/>
          <w:sz w:val="20"/>
          <w:szCs w:val="20"/>
        </w:rPr>
        <w:t xml:space="preserve"> </w:t>
      </w:r>
      <w:r w:rsidRPr="004C63FA">
        <w:rPr>
          <w:rFonts w:asciiTheme="minorHAnsi" w:hAnsiTheme="minorHAnsi" w:cs="Arial"/>
          <w:sz w:val="20"/>
          <w:szCs w:val="20"/>
        </w:rPr>
        <w:t>41.24.1</w:t>
      </w:r>
    </w:p>
    <w:p w:rsidR="003474E6" w:rsidRPr="004C63FA" w:rsidRDefault="003474E6" w:rsidP="0010592E">
      <w:pPr>
        <w:autoSpaceDE w:val="0"/>
        <w:adjustRightInd w:val="0"/>
        <w:contextualSpacing/>
        <w:rPr>
          <w:rFonts w:asciiTheme="minorHAnsi" w:hAnsiTheme="minorHAnsi" w:cs="Garamond"/>
          <w:sz w:val="20"/>
          <w:szCs w:val="20"/>
        </w:rPr>
      </w:pPr>
      <w:r w:rsidRPr="004C63FA">
        <w:rPr>
          <w:rFonts w:asciiTheme="minorHAnsi" w:hAnsiTheme="minorHAnsi" w:cs="Garamond"/>
          <w:b/>
          <w:sz w:val="20"/>
          <w:szCs w:val="20"/>
        </w:rPr>
        <w:t>Paese:</w:t>
      </w:r>
      <w:r w:rsidR="00D15649">
        <w:rPr>
          <w:rFonts w:asciiTheme="minorHAnsi" w:hAnsiTheme="minorHAnsi" w:cs="Garamond"/>
          <w:b/>
          <w:sz w:val="20"/>
          <w:szCs w:val="20"/>
        </w:rPr>
        <w:t xml:space="preserve"> </w:t>
      </w:r>
      <w:r w:rsidRPr="004C63FA">
        <w:rPr>
          <w:rFonts w:asciiTheme="minorHAnsi" w:hAnsiTheme="minorHAnsi" w:cs="Garamond"/>
          <w:sz w:val="20"/>
          <w:szCs w:val="20"/>
        </w:rPr>
        <w:t>Brasile (Parà).</w:t>
      </w:r>
    </w:p>
    <w:p w:rsidR="003474E6" w:rsidRPr="004C63FA" w:rsidRDefault="003474E6" w:rsidP="0010592E">
      <w:pPr>
        <w:autoSpaceDE w:val="0"/>
        <w:adjustRightInd w:val="0"/>
        <w:contextualSpacing/>
        <w:rPr>
          <w:rFonts w:asciiTheme="minorHAnsi" w:hAnsiTheme="minorHAnsi" w:cs="Garamond"/>
          <w:sz w:val="20"/>
          <w:szCs w:val="20"/>
        </w:rPr>
      </w:pPr>
      <w:r w:rsidRPr="004C63FA">
        <w:rPr>
          <w:rFonts w:asciiTheme="minorHAnsi" w:hAnsiTheme="minorHAnsi" w:cs="Garamond"/>
          <w:b/>
          <w:sz w:val="20"/>
          <w:szCs w:val="20"/>
        </w:rPr>
        <w:t>Organismo locale beneficiario</w:t>
      </w:r>
      <w:r w:rsidRPr="004C63FA">
        <w:rPr>
          <w:rFonts w:asciiTheme="minorHAnsi" w:hAnsiTheme="minorHAnsi" w:cs="Garamond"/>
          <w:sz w:val="20"/>
          <w:szCs w:val="20"/>
        </w:rPr>
        <w:t>:</w:t>
      </w:r>
      <w:r w:rsidR="00D15649">
        <w:rPr>
          <w:rFonts w:asciiTheme="minorHAnsi" w:hAnsiTheme="minorHAnsi" w:cs="Garamond"/>
          <w:sz w:val="20"/>
          <w:szCs w:val="20"/>
        </w:rPr>
        <w:t xml:space="preserve"> </w:t>
      </w:r>
      <w:r w:rsidRPr="004C63FA">
        <w:rPr>
          <w:rFonts w:asciiTheme="minorHAnsi" w:hAnsiTheme="minorHAnsi" w:cs="Garamond"/>
          <w:sz w:val="20"/>
          <w:szCs w:val="20"/>
        </w:rPr>
        <w:t>Obras Sociais della Diocesi di Bragança.</w:t>
      </w:r>
    </w:p>
    <w:p w:rsidR="003474E6" w:rsidRPr="004C63FA" w:rsidRDefault="003474E6" w:rsidP="00D15649">
      <w:pPr>
        <w:autoSpaceDE w:val="0"/>
        <w:adjustRightInd w:val="0"/>
        <w:contextualSpacing/>
        <w:rPr>
          <w:rFonts w:asciiTheme="minorHAnsi" w:hAnsiTheme="minorHAnsi" w:cs="Garamond"/>
          <w:b/>
          <w:sz w:val="20"/>
          <w:szCs w:val="20"/>
        </w:rPr>
      </w:pPr>
      <w:r w:rsidRPr="004C63FA">
        <w:rPr>
          <w:rFonts w:asciiTheme="minorHAnsi" w:hAnsiTheme="minorHAnsi" w:cs="Garamond"/>
          <w:b/>
          <w:sz w:val="20"/>
          <w:szCs w:val="20"/>
        </w:rPr>
        <w:t>Collaborazioni:</w:t>
      </w:r>
      <w:r w:rsidR="00D15649">
        <w:rPr>
          <w:rFonts w:asciiTheme="minorHAnsi" w:hAnsiTheme="minorHAnsi" w:cs="Garamond"/>
          <w:b/>
          <w:sz w:val="20"/>
          <w:szCs w:val="20"/>
        </w:rPr>
        <w:t xml:space="preserve"> </w:t>
      </w:r>
      <w:proofErr w:type="gramStart"/>
      <w:r w:rsidRPr="004C63FA">
        <w:rPr>
          <w:rFonts w:asciiTheme="minorHAnsi" w:hAnsiTheme="minorHAnsi" w:cs="Garamond"/>
          <w:sz w:val="20"/>
          <w:szCs w:val="20"/>
        </w:rPr>
        <w:t>FOCSIV</w:t>
      </w:r>
      <w:r w:rsidR="00D54F30">
        <w:rPr>
          <w:rFonts w:asciiTheme="minorHAnsi" w:hAnsiTheme="minorHAnsi" w:cs="Garamond"/>
          <w:sz w:val="20"/>
          <w:szCs w:val="20"/>
        </w:rPr>
        <w:t xml:space="preserve">  e</w:t>
      </w:r>
      <w:proofErr w:type="gramEnd"/>
      <w:r w:rsidR="00D54F30">
        <w:rPr>
          <w:rFonts w:asciiTheme="minorHAnsi" w:hAnsiTheme="minorHAnsi" w:cs="Garamond"/>
          <w:sz w:val="20"/>
          <w:szCs w:val="20"/>
        </w:rPr>
        <w:t xml:space="preserve"> </w:t>
      </w:r>
      <w:r w:rsidRPr="004C63FA">
        <w:rPr>
          <w:rFonts w:asciiTheme="minorHAnsi" w:hAnsiTheme="minorHAnsi" w:cs="Garamond"/>
          <w:sz w:val="20"/>
          <w:szCs w:val="20"/>
        </w:rPr>
        <w:t>Ong del territorio di Brescia</w:t>
      </w:r>
    </w:p>
    <w:p w:rsidR="003474E6" w:rsidRPr="004C63FA" w:rsidRDefault="003474E6" w:rsidP="0010592E">
      <w:pPr>
        <w:autoSpaceDE w:val="0"/>
        <w:adjustRightInd w:val="0"/>
        <w:ind w:left="720"/>
        <w:contextualSpacing/>
        <w:rPr>
          <w:rFonts w:asciiTheme="minorHAnsi" w:hAnsiTheme="minorHAnsi" w:cs="Garamond"/>
          <w:sz w:val="20"/>
          <w:szCs w:val="20"/>
        </w:rPr>
      </w:pPr>
    </w:p>
    <w:p w:rsidR="003474E6" w:rsidRPr="004C63FA" w:rsidRDefault="003474E6" w:rsidP="0010592E">
      <w:pPr>
        <w:tabs>
          <w:tab w:val="left" w:pos="708"/>
          <w:tab w:val="left" w:pos="1416"/>
          <w:tab w:val="left" w:pos="2310"/>
        </w:tabs>
        <w:autoSpaceDE w:val="0"/>
        <w:adjustRightInd w:val="0"/>
        <w:contextualSpacing/>
        <w:rPr>
          <w:rFonts w:asciiTheme="minorHAnsi" w:hAnsiTheme="minorHAnsi" w:cs="Garamond"/>
          <w:b/>
          <w:sz w:val="20"/>
          <w:szCs w:val="20"/>
        </w:rPr>
      </w:pPr>
      <w:r w:rsidRPr="004C63FA">
        <w:rPr>
          <w:rFonts w:asciiTheme="minorHAnsi" w:hAnsiTheme="minorHAnsi" w:cs="Garamond"/>
          <w:b/>
          <w:sz w:val="20"/>
          <w:szCs w:val="20"/>
        </w:rPr>
        <w:t>Obiettivi</w:t>
      </w:r>
      <w:r w:rsidR="00515030">
        <w:rPr>
          <w:rFonts w:asciiTheme="minorHAnsi" w:hAnsiTheme="minorHAnsi" w:cs="Garamond"/>
          <w:b/>
          <w:sz w:val="20"/>
          <w:szCs w:val="20"/>
        </w:rPr>
        <w:t xml:space="preserve"> specifici</w:t>
      </w:r>
      <w:r w:rsidRPr="004C63FA">
        <w:rPr>
          <w:rFonts w:asciiTheme="minorHAnsi" w:hAnsiTheme="minorHAnsi" w:cs="Garamond"/>
          <w:b/>
          <w:sz w:val="20"/>
          <w:szCs w:val="20"/>
        </w:rPr>
        <w:t>:</w:t>
      </w:r>
      <w:r w:rsidRPr="004C63FA">
        <w:rPr>
          <w:rFonts w:asciiTheme="minorHAnsi" w:hAnsiTheme="minorHAnsi" w:cs="Garamond"/>
          <w:b/>
          <w:sz w:val="20"/>
          <w:szCs w:val="20"/>
        </w:rPr>
        <w:tab/>
      </w:r>
    </w:p>
    <w:p w:rsidR="003474E6" w:rsidRPr="004C63FA" w:rsidRDefault="003474E6" w:rsidP="0010592E">
      <w:pPr>
        <w:contextualSpacing/>
        <w:jc w:val="both"/>
        <w:rPr>
          <w:rFonts w:asciiTheme="minorHAnsi" w:hAnsiTheme="minorHAnsi" w:cs="Arial"/>
          <w:sz w:val="20"/>
          <w:szCs w:val="20"/>
        </w:rPr>
      </w:pPr>
      <w:r w:rsidRPr="004C63FA">
        <w:rPr>
          <w:rFonts w:asciiTheme="minorHAnsi" w:hAnsiTheme="minorHAnsi" w:cs="Arial"/>
          <w:sz w:val="20"/>
          <w:szCs w:val="20"/>
        </w:rPr>
        <w:t xml:space="preserve">AREA FORMAZIONE: Formazione e preparazione professionale di giovani agricoltori attraverso una scuola che applichi la pedagogia dell’alternanza per concludere la scuola dell’obbligo e contemporaneamente agire nei loro villaggi; </w:t>
      </w:r>
    </w:p>
    <w:p w:rsidR="003474E6" w:rsidRPr="004C63FA" w:rsidRDefault="003474E6" w:rsidP="0010592E">
      <w:pPr>
        <w:contextualSpacing/>
        <w:jc w:val="both"/>
        <w:rPr>
          <w:rFonts w:asciiTheme="minorHAnsi" w:hAnsiTheme="minorHAnsi" w:cs="Arial"/>
          <w:sz w:val="20"/>
          <w:szCs w:val="20"/>
        </w:rPr>
      </w:pPr>
      <w:r w:rsidRPr="004C63FA">
        <w:rPr>
          <w:rFonts w:asciiTheme="minorHAnsi" w:hAnsiTheme="minorHAnsi" w:cs="Arial"/>
          <w:sz w:val="20"/>
          <w:szCs w:val="20"/>
        </w:rPr>
        <w:t xml:space="preserve">AREA ECOLOGIA: Formazione permanente informale di piccoli agricoltori, popolazioni autoctone e afro discendenti, al fine di permettere una convivenza armoniosa nell’ambiente in cui vivono e lavorano; </w:t>
      </w:r>
    </w:p>
    <w:p w:rsidR="003474E6" w:rsidRPr="004C63FA" w:rsidRDefault="003474E6" w:rsidP="0010592E">
      <w:pPr>
        <w:autoSpaceDE w:val="0"/>
        <w:adjustRightInd w:val="0"/>
        <w:contextualSpacing/>
        <w:jc w:val="both"/>
        <w:rPr>
          <w:rFonts w:asciiTheme="minorHAnsi" w:hAnsiTheme="minorHAnsi" w:cs="Garamond"/>
          <w:sz w:val="20"/>
          <w:szCs w:val="20"/>
        </w:rPr>
      </w:pPr>
      <w:r w:rsidRPr="004C63FA">
        <w:rPr>
          <w:rFonts w:asciiTheme="minorHAnsi" w:hAnsiTheme="minorHAnsi" w:cs="Arial"/>
          <w:sz w:val="20"/>
          <w:szCs w:val="20"/>
        </w:rPr>
        <w:t>AREA ASSOCIAZIONI: Educazione e formazione professionale permanente per la gestione economica della proprietà famigliare, amministrazione contabile e giuridica delle organizzazioni di cui gli stessi agricoltori, donne, giovani, popolazioni autoctone e afro discendenti, fanno parte.</w:t>
      </w:r>
    </w:p>
    <w:p w:rsidR="003474E6" w:rsidRPr="004C63FA" w:rsidRDefault="003474E6" w:rsidP="0010592E">
      <w:pPr>
        <w:autoSpaceDE w:val="0"/>
        <w:adjustRightInd w:val="0"/>
        <w:contextualSpacing/>
        <w:rPr>
          <w:rFonts w:asciiTheme="minorHAnsi" w:hAnsiTheme="minorHAnsi" w:cs="Garamond"/>
          <w:b/>
          <w:sz w:val="20"/>
          <w:szCs w:val="20"/>
        </w:rPr>
      </w:pPr>
    </w:p>
    <w:p w:rsidR="003474E6" w:rsidRPr="004C63FA" w:rsidRDefault="00515030" w:rsidP="0010592E">
      <w:pPr>
        <w:autoSpaceDE w:val="0"/>
        <w:adjustRightInd w:val="0"/>
        <w:contextualSpacing/>
        <w:rPr>
          <w:rFonts w:asciiTheme="minorHAnsi" w:hAnsiTheme="minorHAnsi" w:cs="Garamond"/>
          <w:b/>
          <w:sz w:val="20"/>
          <w:szCs w:val="20"/>
        </w:rPr>
      </w:pPr>
      <w:r>
        <w:rPr>
          <w:rFonts w:asciiTheme="minorHAnsi" w:hAnsiTheme="minorHAnsi" w:cs="Garamond"/>
          <w:b/>
          <w:sz w:val="20"/>
          <w:szCs w:val="20"/>
        </w:rPr>
        <w:t>A</w:t>
      </w:r>
      <w:r w:rsidR="003474E6" w:rsidRPr="004C63FA">
        <w:rPr>
          <w:rFonts w:asciiTheme="minorHAnsi" w:hAnsiTheme="minorHAnsi" w:cs="Garamond"/>
          <w:b/>
          <w:sz w:val="20"/>
          <w:szCs w:val="20"/>
        </w:rPr>
        <w:t>ttività:</w:t>
      </w:r>
    </w:p>
    <w:p w:rsidR="003474E6" w:rsidRPr="004C63FA" w:rsidRDefault="003474E6" w:rsidP="0010592E">
      <w:pPr>
        <w:autoSpaceDE w:val="0"/>
        <w:contextualSpacing/>
        <w:jc w:val="both"/>
        <w:rPr>
          <w:rFonts w:asciiTheme="minorHAnsi" w:hAnsiTheme="minorHAnsi" w:cs="Arial"/>
          <w:color w:val="000000"/>
          <w:sz w:val="20"/>
          <w:szCs w:val="20"/>
        </w:rPr>
      </w:pPr>
      <w:r w:rsidRPr="004C63FA">
        <w:rPr>
          <w:rFonts w:asciiTheme="minorHAnsi" w:hAnsiTheme="minorHAnsi" w:cs="Arial"/>
          <w:color w:val="000000"/>
          <w:sz w:val="20"/>
          <w:szCs w:val="20"/>
        </w:rPr>
        <w:t>Per il volontario 1:</w:t>
      </w:r>
    </w:p>
    <w:p w:rsidR="003474E6" w:rsidRPr="00D20ED0" w:rsidRDefault="003474E6" w:rsidP="00A86903">
      <w:pPr>
        <w:widowControl/>
        <w:numPr>
          <w:ilvl w:val="0"/>
          <w:numId w:val="133"/>
        </w:numPr>
        <w:tabs>
          <w:tab w:val="left" w:pos="400"/>
        </w:tabs>
        <w:autoSpaceDN/>
        <w:ind w:left="426" w:right="170" w:hanging="426"/>
        <w:contextualSpacing/>
        <w:jc w:val="both"/>
        <w:textAlignment w:val="auto"/>
        <w:rPr>
          <w:rFonts w:asciiTheme="minorHAnsi" w:hAnsiTheme="minorHAnsi" w:cs="Arial"/>
          <w:color w:val="000000"/>
          <w:sz w:val="20"/>
          <w:szCs w:val="20"/>
        </w:rPr>
      </w:pPr>
      <w:r w:rsidRPr="00D20ED0">
        <w:rPr>
          <w:rFonts w:asciiTheme="minorHAnsi" w:hAnsiTheme="minorHAnsi" w:cs="Arial"/>
          <w:sz w:val="20"/>
          <w:szCs w:val="20"/>
        </w:rPr>
        <w:t>Partecipazione alle riunioni di équipe per la programmazione e il monitoraggio delle attività.</w:t>
      </w:r>
      <w:r w:rsidR="00D20ED0" w:rsidRPr="00D20ED0">
        <w:rPr>
          <w:rFonts w:asciiTheme="minorHAnsi" w:hAnsiTheme="minorHAnsi" w:cs="Arial"/>
          <w:sz w:val="20"/>
          <w:szCs w:val="20"/>
        </w:rPr>
        <w:t xml:space="preserve"> </w:t>
      </w:r>
      <w:r w:rsidRPr="00D20ED0">
        <w:rPr>
          <w:rFonts w:asciiTheme="minorHAnsi" w:hAnsiTheme="minorHAnsi" w:cs="Arial"/>
          <w:sz w:val="20"/>
          <w:szCs w:val="20"/>
        </w:rPr>
        <w:t>Affiancamento per la divulgazione dell’iniziativa riguardante la Scuola ECRAMA nei villaggi.</w:t>
      </w:r>
      <w:r w:rsidR="00D20ED0" w:rsidRPr="00D20ED0">
        <w:rPr>
          <w:rFonts w:asciiTheme="minorHAnsi" w:hAnsiTheme="minorHAnsi" w:cs="Arial"/>
          <w:sz w:val="20"/>
          <w:szCs w:val="20"/>
        </w:rPr>
        <w:t xml:space="preserve"> </w:t>
      </w:r>
      <w:r w:rsidRPr="00D20ED0">
        <w:rPr>
          <w:rFonts w:asciiTheme="minorHAnsi" w:hAnsiTheme="minorHAnsi" w:cs="Arial"/>
          <w:sz w:val="20"/>
          <w:szCs w:val="20"/>
        </w:rPr>
        <w:t>Affiancamento e supporto per il lavoro di raccolta delle adesioni degli iscritti ai corsi</w:t>
      </w:r>
      <w:r w:rsidR="00D20ED0" w:rsidRPr="00D20ED0">
        <w:rPr>
          <w:rFonts w:asciiTheme="minorHAnsi" w:hAnsiTheme="minorHAnsi" w:cs="Arial"/>
          <w:sz w:val="20"/>
          <w:szCs w:val="20"/>
        </w:rPr>
        <w:t xml:space="preserve"> e a</w:t>
      </w:r>
      <w:r w:rsidRPr="00D20ED0">
        <w:rPr>
          <w:rFonts w:asciiTheme="minorHAnsi" w:hAnsiTheme="minorHAnsi" w:cs="Arial"/>
          <w:sz w:val="20"/>
          <w:szCs w:val="20"/>
        </w:rPr>
        <w:t>ffiancamento per la programmazione, la preparazione e la realizzazione di attività di formazione all’interno della scuola ECRAMA.</w:t>
      </w:r>
      <w:r w:rsidR="00D20ED0" w:rsidRPr="00D20ED0">
        <w:rPr>
          <w:rFonts w:asciiTheme="minorHAnsi" w:hAnsiTheme="minorHAnsi" w:cs="Arial"/>
          <w:sz w:val="20"/>
          <w:szCs w:val="20"/>
        </w:rPr>
        <w:t xml:space="preserve"> </w:t>
      </w:r>
      <w:r w:rsidRPr="00D20ED0">
        <w:rPr>
          <w:rFonts w:asciiTheme="minorHAnsi" w:hAnsiTheme="minorHAnsi" w:cs="Arial"/>
          <w:sz w:val="20"/>
          <w:szCs w:val="20"/>
        </w:rPr>
        <w:t>Appoggio all'équipe degli insegnanti durante le ore di lezione.</w:t>
      </w:r>
      <w:r w:rsidR="00D20ED0" w:rsidRPr="00D20ED0">
        <w:rPr>
          <w:rFonts w:asciiTheme="minorHAnsi" w:hAnsiTheme="minorHAnsi" w:cs="Arial"/>
          <w:sz w:val="20"/>
          <w:szCs w:val="20"/>
        </w:rPr>
        <w:t xml:space="preserve"> </w:t>
      </w:r>
      <w:r w:rsidRPr="00D20ED0">
        <w:rPr>
          <w:rFonts w:asciiTheme="minorHAnsi" w:hAnsiTheme="minorHAnsi" w:cs="Arial"/>
          <w:sz w:val="20"/>
          <w:szCs w:val="20"/>
        </w:rPr>
        <w:t>Appoggio all'équipe degli insegnanti durante le ore di pratica nel campo dimostrativo.</w:t>
      </w:r>
      <w:r w:rsidR="00D20ED0" w:rsidRPr="00D20ED0">
        <w:rPr>
          <w:rFonts w:asciiTheme="minorHAnsi" w:hAnsiTheme="minorHAnsi" w:cs="Arial"/>
          <w:sz w:val="20"/>
          <w:szCs w:val="20"/>
        </w:rPr>
        <w:t xml:space="preserve"> </w:t>
      </w:r>
      <w:r w:rsidRPr="00D20ED0">
        <w:rPr>
          <w:rFonts w:asciiTheme="minorHAnsi" w:hAnsiTheme="minorHAnsi" w:cs="Arial"/>
          <w:sz w:val="20"/>
          <w:szCs w:val="20"/>
        </w:rPr>
        <w:t>Appoggio all’equipe di insegnanti per il monitoraggio dell’attività della scuola.</w:t>
      </w:r>
      <w:r w:rsidR="00D20ED0" w:rsidRPr="00D20ED0">
        <w:rPr>
          <w:rFonts w:asciiTheme="minorHAnsi" w:hAnsiTheme="minorHAnsi" w:cs="Arial"/>
          <w:sz w:val="20"/>
          <w:szCs w:val="20"/>
        </w:rPr>
        <w:t xml:space="preserve"> </w:t>
      </w:r>
      <w:r w:rsidRPr="00D20ED0">
        <w:rPr>
          <w:rFonts w:asciiTheme="minorHAnsi" w:hAnsiTheme="minorHAnsi" w:cs="Arial"/>
          <w:color w:val="000000"/>
          <w:sz w:val="20"/>
          <w:szCs w:val="20"/>
        </w:rPr>
        <w:t xml:space="preserve">Collaborazione nella gestione burocratica amministrativa del progetto. </w:t>
      </w:r>
    </w:p>
    <w:p w:rsidR="003474E6" w:rsidRPr="004C63FA" w:rsidRDefault="003474E6" w:rsidP="0010592E">
      <w:pPr>
        <w:autoSpaceDE w:val="0"/>
        <w:contextualSpacing/>
        <w:jc w:val="both"/>
        <w:rPr>
          <w:rFonts w:asciiTheme="minorHAnsi" w:hAnsiTheme="minorHAnsi" w:cs="Arial"/>
          <w:color w:val="000000"/>
          <w:sz w:val="20"/>
          <w:szCs w:val="20"/>
        </w:rPr>
      </w:pPr>
      <w:r w:rsidRPr="004C63FA">
        <w:rPr>
          <w:rFonts w:asciiTheme="minorHAnsi" w:hAnsiTheme="minorHAnsi" w:cs="Arial"/>
          <w:color w:val="000000"/>
          <w:sz w:val="20"/>
          <w:szCs w:val="20"/>
        </w:rPr>
        <w:t>Per il volontario 2:</w:t>
      </w:r>
    </w:p>
    <w:p w:rsidR="003474E6" w:rsidRPr="00D20ED0" w:rsidRDefault="003474E6" w:rsidP="00A86903">
      <w:pPr>
        <w:widowControl/>
        <w:numPr>
          <w:ilvl w:val="0"/>
          <w:numId w:val="134"/>
        </w:numPr>
        <w:tabs>
          <w:tab w:val="left" w:pos="472"/>
        </w:tabs>
        <w:autoSpaceDN/>
        <w:ind w:left="426" w:right="170" w:hanging="426"/>
        <w:contextualSpacing/>
        <w:jc w:val="both"/>
        <w:textAlignment w:val="auto"/>
        <w:rPr>
          <w:rFonts w:asciiTheme="minorHAnsi" w:hAnsiTheme="minorHAnsi" w:cs="Arial"/>
          <w:sz w:val="20"/>
          <w:szCs w:val="20"/>
        </w:rPr>
      </w:pPr>
      <w:r w:rsidRPr="00D20ED0">
        <w:rPr>
          <w:rFonts w:asciiTheme="minorHAnsi" w:hAnsiTheme="minorHAnsi" w:cs="Arial"/>
          <w:sz w:val="20"/>
          <w:szCs w:val="20"/>
        </w:rPr>
        <w:t>Partecipazione alle riunioni di équipe per la programmazione e il monitoraggio delle attività.</w:t>
      </w:r>
      <w:r w:rsidR="00D20ED0" w:rsidRPr="00D20ED0">
        <w:rPr>
          <w:rFonts w:asciiTheme="minorHAnsi" w:hAnsiTheme="minorHAnsi" w:cs="Arial"/>
          <w:sz w:val="20"/>
          <w:szCs w:val="20"/>
        </w:rPr>
        <w:t xml:space="preserve"> </w:t>
      </w:r>
      <w:r w:rsidRPr="00D20ED0">
        <w:rPr>
          <w:rFonts w:asciiTheme="minorHAnsi" w:hAnsiTheme="minorHAnsi" w:cs="Arial"/>
          <w:sz w:val="20"/>
          <w:szCs w:val="20"/>
        </w:rPr>
        <w:t>Affiancamento e supporto per il lavoro di raccolta delle adesioni degli iscritti ai corsi per gli agricoltori e i membri delle associazioni.</w:t>
      </w:r>
      <w:r w:rsidR="00D20ED0" w:rsidRPr="00D20ED0">
        <w:rPr>
          <w:rFonts w:asciiTheme="minorHAnsi" w:hAnsiTheme="minorHAnsi" w:cs="Arial"/>
          <w:sz w:val="20"/>
          <w:szCs w:val="20"/>
        </w:rPr>
        <w:t xml:space="preserve"> </w:t>
      </w:r>
      <w:r w:rsidRPr="00D20ED0">
        <w:rPr>
          <w:rFonts w:asciiTheme="minorHAnsi" w:hAnsiTheme="minorHAnsi" w:cs="Arial"/>
          <w:sz w:val="20"/>
          <w:szCs w:val="20"/>
        </w:rPr>
        <w:t xml:space="preserve">Collaborazione nella realizzazione dei </w:t>
      </w:r>
      <w:r w:rsidRPr="00D20ED0">
        <w:rPr>
          <w:rFonts w:asciiTheme="minorHAnsi" w:hAnsiTheme="minorHAnsi" w:cs="Arial"/>
          <w:color w:val="000000"/>
          <w:sz w:val="20"/>
          <w:szCs w:val="20"/>
        </w:rPr>
        <w:t>corsi sulle tecnologie innovative per l´utilizzo e conservazione della produzione agricola fondate su principi ecologici.</w:t>
      </w:r>
      <w:r w:rsidR="00D20ED0" w:rsidRPr="00D20ED0">
        <w:rPr>
          <w:rFonts w:asciiTheme="minorHAnsi" w:hAnsiTheme="minorHAnsi" w:cs="Arial"/>
          <w:color w:val="000000"/>
          <w:sz w:val="20"/>
          <w:szCs w:val="20"/>
        </w:rPr>
        <w:t xml:space="preserve"> </w:t>
      </w:r>
      <w:r w:rsidRPr="00D20ED0">
        <w:rPr>
          <w:rFonts w:asciiTheme="minorHAnsi" w:hAnsiTheme="minorHAnsi" w:cs="Arial"/>
          <w:color w:val="000000"/>
          <w:sz w:val="20"/>
          <w:szCs w:val="20"/>
        </w:rPr>
        <w:t>Collaborazione nell'organizzazione dei corsi sulle tecnologie innovative per l'allevamento di animali da cortile.</w:t>
      </w:r>
      <w:r w:rsidR="00D20ED0" w:rsidRPr="00D20ED0">
        <w:rPr>
          <w:rFonts w:asciiTheme="minorHAnsi" w:hAnsiTheme="minorHAnsi" w:cs="Arial"/>
          <w:color w:val="000000"/>
          <w:sz w:val="20"/>
          <w:szCs w:val="20"/>
        </w:rPr>
        <w:t xml:space="preserve"> </w:t>
      </w:r>
      <w:r w:rsidRPr="00D20ED0">
        <w:rPr>
          <w:rFonts w:asciiTheme="minorHAnsi" w:hAnsiTheme="minorHAnsi" w:cs="Arial"/>
          <w:color w:val="000000"/>
          <w:sz w:val="20"/>
          <w:szCs w:val="20"/>
        </w:rPr>
        <w:t>Collaborazione nell'organizzazione dei corsi su ambiente e costruzioni rurali per l'utilizzo umano e animale.</w:t>
      </w:r>
      <w:r w:rsidR="00D20ED0" w:rsidRPr="00D20ED0">
        <w:rPr>
          <w:rFonts w:asciiTheme="minorHAnsi" w:hAnsiTheme="minorHAnsi" w:cs="Arial"/>
          <w:color w:val="000000"/>
          <w:sz w:val="20"/>
          <w:szCs w:val="20"/>
        </w:rPr>
        <w:t xml:space="preserve"> </w:t>
      </w:r>
      <w:r w:rsidRPr="00D20ED0">
        <w:rPr>
          <w:rFonts w:asciiTheme="minorHAnsi" w:hAnsiTheme="minorHAnsi" w:cs="Arial"/>
          <w:sz w:val="20"/>
          <w:szCs w:val="20"/>
        </w:rPr>
        <w:t>Affiancamento nella preparazione e realizzazione dei corsi sul lavoro popolare.</w:t>
      </w:r>
      <w:r w:rsidR="00D20ED0" w:rsidRPr="00D20ED0">
        <w:rPr>
          <w:rFonts w:asciiTheme="minorHAnsi" w:hAnsiTheme="minorHAnsi" w:cs="Arial"/>
          <w:sz w:val="20"/>
          <w:szCs w:val="20"/>
        </w:rPr>
        <w:t xml:space="preserve"> </w:t>
      </w:r>
      <w:r w:rsidRPr="00D20ED0">
        <w:rPr>
          <w:rFonts w:asciiTheme="minorHAnsi" w:hAnsiTheme="minorHAnsi" w:cs="Arial"/>
          <w:color w:val="000000"/>
          <w:sz w:val="20"/>
          <w:szCs w:val="20"/>
        </w:rPr>
        <w:t>Affiancamento nella preparazione e gestione dei corsi sulle attività economiche e solidali.</w:t>
      </w:r>
      <w:r w:rsidR="00D20ED0" w:rsidRPr="00D20ED0">
        <w:rPr>
          <w:rFonts w:asciiTheme="minorHAnsi" w:hAnsiTheme="minorHAnsi" w:cs="Arial"/>
          <w:color w:val="000000"/>
          <w:sz w:val="20"/>
          <w:szCs w:val="20"/>
        </w:rPr>
        <w:t xml:space="preserve"> </w:t>
      </w:r>
      <w:r w:rsidRPr="00D20ED0">
        <w:rPr>
          <w:rFonts w:asciiTheme="minorHAnsi" w:hAnsiTheme="minorHAnsi" w:cs="Arial"/>
          <w:color w:val="000000"/>
          <w:sz w:val="20"/>
          <w:szCs w:val="20"/>
        </w:rPr>
        <w:t>Appoggio all’equipe dei formatori per il monitoraggio delle attività di formazione con gli agricoltori e i membri delle associazioni locali.</w:t>
      </w:r>
    </w:p>
    <w:p w:rsidR="003474E6" w:rsidRPr="004C63FA" w:rsidRDefault="003474E6" w:rsidP="0010592E">
      <w:pPr>
        <w:autoSpaceDE w:val="0"/>
        <w:adjustRightInd w:val="0"/>
        <w:ind w:left="426" w:hanging="426"/>
        <w:contextualSpacing/>
        <w:rPr>
          <w:rFonts w:asciiTheme="minorHAnsi" w:hAnsiTheme="minorHAnsi" w:cs="Garamond"/>
          <w:sz w:val="20"/>
          <w:szCs w:val="20"/>
        </w:rPr>
      </w:pPr>
    </w:p>
    <w:p w:rsidR="003474E6" w:rsidRPr="004C63FA" w:rsidRDefault="003474E6" w:rsidP="0010592E">
      <w:pPr>
        <w:autoSpaceDE w:val="0"/>
        <w:adjustRightInd w:val="0"/>
        <w:contextualSpacing/>
        <w:rPr>
          <w:rFonts w:asciiTheme="minorHAnsi" w:hAnsiTheme="minorHAnsi" w:cs="Garamond"/>
          <w:b/>
          <w:sz w:val="20"/>
          <w:szCs w:val="20"/>
        </w:rPr>
      </w:pPr>
      <w:r w:rsidRPr="004C63FA">
        <w:rPr>
          <w:rFonts w:asciiTheme="minorHAnsi" w:hAnsiTheme="minorHAnsi" w:cs="Garamond"/>
          <w:b/>
          <w:sz w:val="20"/>
          <w:szCs w:val="20"/>
        </w:rPr>
        <w:t>Risultati ottenuti</w:t>
      </w:r>
      <w:r w:rsidR="00515030">
        <w:rPr>
          <w:rFonts w:asciiTheme="minorHAnsi" w:hAnsiTheme="minorHAnsi" w:cs="Garamond"/>
          <w:b/>
          <w:sz w:val="20"/>
          <w:szCs w:val="20"/>
        </w:rPr>
        <w:t xml:space="preserve"> a fine 2013</w:t>
      </w:r>
      <w:r w:rsidRPr="004C63FA">
        <w:rPr>
          <w:rFonts w:asciiTheme="minorHAnsi" w:hAnsiTheme="minorHAnsi" w:cs="Garamond"/>
          <w:b/>
          <w:sz w:val="20"/>
          <w:szCs w:val="20"/>
        </w:rPr>
        <w:t>:</w:t>
      </w:r>
    </w:p>
    <w:p w:rsidR="003474E6" w:rsidRPr="00D20ED0" w:rsidRDefault="003474E6" w:rsidP="0010592E">
      <w:pPr>
        <w:autoSpaceDE w:val="0"/>
        <w:adjustRightInd w:val="0"/>
        <w:contextualSpacing/>
        <w:jc w:val="both"/>
        <w:rPr>
          <w:rFonts w:asciiTheme="minorHAnsi" w:hAnsiTheme="minorHAnsi" w:cs="Garamond"/>
          <w:sz w:val="20"/>
          <w:szCs w:val="20"/>
        </w:rPr>
      </w:pPr>
      <w:r w:rsidRPr="00D20ED0">
        <w:rPr>
          <w:rFonts w:asciiTheme="minorHAnsi" w:hAnsiTheme="minorHAnsi" w:cs="Garamond"/>
          <w:sz w:val="20"/>
          <w:szCs w:val="20"/>
        </w:rPr>
        <w:t>Il progetto ha consentito l’inserimento di 2 giovani italiane avvicinandole ai temi della cooperazione e alla cogestione di alcune attività di cooperazione nel settore educativo.</w:t>
      </w:r>
    </w:p>
    <w:p w:rsidR="003474E6" w:rsidRPr="004C63FA" w:rsidRDefault="003474E6" w:rsidP="0010592E">
      <w:pPr>
        <w:autoSpaceDE w:val="0"/>
        <w:adjustRightInd w:val="0"/>
        <w:contextualSpacing/>
        <w:jc w:val="both"/>
        <w:rPr>
          <w:rFonts w:asciiTheme="minorHAnsi" w:hAnsiTheme="minorHAnsi" w:cs="Garamond"/>
          <w:sz w:val="20"/>
          <w:szCs w:val="20"/>
        </w:rPr>
      </w:pPr>
      <w:r w:rsidRPr="00D20ED0">
        <w:rPr>
          <w:rFonts w:asciiTheme="minorHAnsi" w:hAnsiTheme="minorHAnsi" w:cs="Garamond"/>
          <w:sz w:val="20"/>
          <w:szCs w:val="20"/>
        </w:rPr>
        <w:t>Il progetto si è concluso nel mese di febbraio 2013.</w:t>
      </w:r>
      <w:r w:rsidR="00D20ED0" w:rsidRPr="00D20ED0">
        <w:rPr>
          <w:rFonts w:asciiTheme="minorHAnsi" w:hAnsiTheme="minorHAnsi" w:cs="Garamond"/>
          <w:sz w:val="20"/>
          <w:szCs w:val="20"/>
        </w:rPr>
        <w:t xml:space="preserve"> Durante il 2013 non sono partiti nuovi volontari, ma le nuove partenze sono state avviate il 2 marzo 2013.</w:t>
      </w:r>
    </w:p>
    <w:p w:rsidR="00D20ED0" w:rsidRDefault="00D20ED0" w:rsidP="0010592E">
      <w:pPr>
        <w:autoSpaceDE w:val="0"/>
        <w:adjustRightInd w:val="0"/>
        <w:contextualSpacing/>
        <w:rPr>
          <w:rFonts w:asciiTheme="minorHAnsi" w:hAnsiTheme="minorHAnsi" w:cs="Garamond"/>
          <w:b/>
          <w:sz w:val="20"/>
          <w:szCs w:val="20"/>
        </w:rPr>
      </w:pPr>
    </w:p>
    <w:p w:rsidR="003474E6" w:rsidRPr="004C63FA" w:rsidRDefault="003474E6" w:rsidP="0010592E">
      <w:pPr>
        <w:autoSpaceDE w:val="0"/>
        <w:adjustRightInd w:val="0"/>
        <w:contextualSpacing/>
        <w:rPr>
          <w:rFonts w:asciiTheme="minorHAnsi" w:hAnsiTheme="minorHAnsi" w:cs="Garamond"/>
          <w:b/>
          <w:sz w:val="20"/>
          <w:szCs w:val="20"/>
        </w:rPr>
      </w:pPr>
      <w:r w:rsidRPr="004C63FA">
        <w:rPr>
          <w:rFonts w:asciiTheme="minorHAnsi" w:hAnsiTheme="minorHAnsi" w:cs="Garamond"/>
          <w:b/>
          <w:sz w:val="20"/>
          <w:szCs w:val="20"/>
        </w:rPr>
        <w:t>Fonti di finanziamento:</w:t>
      </w:r>
    </w:p>
    <w:p w:rsidR="003474E6" w:rsidRDefault="003474E6" w:rsidP="0010592E">
      <w:pPr>
        <w:autoSpaceDE w:val="0"/>
        <w:adjustRightInd w:val="0"/>
        <w:contextualSpacing/>
        <w:rPr>
          <w:rFonts w:asciiTheme="minorHAnsi" w:hAnsiTheme="minorHAnsi" w:cs="Garamond"/>
          <w:sz w:val="20"/>
          <w:szCs w:val="20"/>
        </w:rPr>
      </w:pPr>
      <w:r w:rsidRPr="004C63FA">
        <w:rPr>
          <w:rFonts w:asciiTheme="minorHAnsi" w:hAnsiTheme="minorHAnsi" w:cs="Garamond"/>
          <w:sz w:val="20"/>
          <w:szCs w:val="20"/>
        </w:rPr>
        <w:t>UNSC – Ufficio Nazionale Servizio Civile.</w:t>
      </w:r>
    </w:p>
    <w:p w:rsidR="00515030" w:rsidRDefault="00515030" w:rsidP="0010592E">
      <w:pPr>
        <w:autoSpaceDE w:val="0"/>
        <w:adjustRightInd w:val="0"/>
        <w:contextualSpacing/>
        <w:rPr>
          <w:rFonts w:asciiTheme="minorHAnsi" w:hAnsiTheme="minorHAnsi" w:cs="Garamond"/>
          <w:sz w:val="20"/>
          <w:szCs w:val="20"/>
        </w:rPr>
      </w:pPr>
    </w:p>
    <w:p w:rsidR="00515030" w:rsidRPr="00515030" w:rsidRDefault="00515030" w:rsidP="0010592E">
      <w:pPr>
        <w:autoSpaceDE w:val="0"/>
        <w:adjustRightInd w:val="0"/>
        <w:contextualSpacing/>
        <w:rPr>
          <w:rFonts w:asciiTheme="minorHAnsi" w:hAnsiTheme="minorHAnsi" w:cs="Garamond"/>
          <w:b/>
          <w:sz w:val="20"/>
          <w:szCs w:val="20"/>
        </w:rPr>
      </w:pPr>
      <w:r w:rsidRPr="00515030">
        <w:rPr>
          <w:rFonts w:asciiTheme="minorHAnsi" w:hAnsiTheme="minorHAnsi" w:cs="Garamond"/>
          <w:b/>
          <w:sz w:val="20"/>
          <w:szCs w:val="20"/>
        </w:rPr>
        <w:t>Cosa resta da fare:</w:t>
      </w:r>
    </w:p>
    <w:p w:rsidR="00515030" w:rsidRPr="004C63FA" w:rsidRDefault="00515030" w:rsidP="00515030">
      <w:pPr>
        <w:autoSpaceDE w:val="0"/>
        <w:adjustRightInd w:val="0"/>
        <w:contextualSpacing/>
        <w:jc w:val="both"/>
        <w:rPr>
          <w:rFonts w:asciiTheme="minorHAnsi" w:hAnsiTheme="minorHAnsi" w:cs="Garamond"/>
          <w:sz w:val="20"/>
          <w:szCs w:val="20"/>
        </w:rPr>
      </w:pPr>
      <w:r>
        <w:rPr>
          <w:rFonts w:asciiTheme="minorHAnsi" w:hAnsiTheme="minorHAnsi" w:cs="Garamond"/>
          <w:sz w:val="20"/>
          <w:szCs w:val="20"/>
        </w:rPr>
        <w:t>Nel 2013 non si sono avviati nuovi progetti di servizio civile ma si è fatta la selezione per due nuove volontarie, partite nel 2014.</w:t>
      </w:r>
    </w:p>
    <w:p w:rsidR="003474E6" w:rsidRPr="00D30D8A" w:rsidRDefault="003474E6" w:rsidP="0010592E">
      <w:pPr>
        <w:autoSpaceDE w:val="0"/>
        <w:adjustRightInd w:val="0"/>
        <w:ind w:left="720"/>
        <w:contextualSpacing/>
        <w:rPr>
          <w:rFonts w:ascii="Trebuchet MS" w:hAnsi="Trebuchet MS" w:cs="Garamond"/>
        </w:rPr>
      </w:pPr>
    </w:p>
    <w:p w:rsidR="00355D87" w:rsidRDefault="00355D87" w:rsidP="00650A37">
      <w:pPr>
        <w:contextualSpacing/>
        <w:jc w:val="center"/>
        <w:rPr>
          <w:rFonts w:ascii="Freestyle Script" w:hAnsi="Freestyle Script"/>
          <w:color w:val="984806"/>
          <w:sz w:val="40"/>
          <w:szCs w:val="40"/>
        </w:rPr>
      </w:pPr>
      <w:r>
        <w:rPr>
          <w:rFonts w:ascii="Freestyle Script" w:hAnsi="Freestyle Script"/>
          <w:noProof/>
          <w:color w:val="984806"/>
          <w:sz w:val="40"/>
          <w:szCs w:val="40"/>
        </w:rPr>
        <w:lastRenderedPageBreak/>
        <w:drawing>
          <wp:inline distT="0" distB="0" distL="0" distR="0" wp14:anchorId="50B62B79" wp14:editId="77AEAEE0">
            <wp:extent cx="6531428" cy="4906285"/>
            <wp:effectExtent l="0" t="0" r="3175" b="8890"/>
            <wp:docPr id="5" name="Immagine 5" descr="DSC027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0" descr="DSC02799.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538784" cy="4911810"/>
                    </a:xfrm>
                    <a:prstGeom prst="rect">
                      <a:avLst/>
                    </a:prstGeom>
                    <a:noFill/>
                    <a:ln>
                      <a:noFill/>
                    </a:ln>
                  </pic:spPr>
                </pic:pic>
              </a:graphicData>
            </a:graphic>
          </wp:inline>
        </w:drawing>
      </w:r>
    </w:p>
    <w:p w:rsidR="00F072C4" w:rsidRDefault="00F072C4" w:rsidP="00D84C6B">
      <w:pPr>
        <w:contextualSpacing/>
        <w:rPr>
          <w:rFonts w:ascii="Kristen ITC" w:hAnsi="Kristen ITC"/>
          <w:sz w:val="22"/>
          <w:szCs w:val="22"/>
        </w:rPr>
      </w:pPr>
    </w:p>
    <w:p w:rsidR="00D84C6B" w:rsidRPr="00D84C6B" w:rsidRDefault="00D84C6B" w:rsidP="00D84C6B">
      <w:pPr>
        <w:contextualSpacing/>
        <w:rPr>
          <w:rFonts w:ascii="Kristen ITC" w:hAnsi="Kristen ITC"/>
          <w:sz w:val="22"/>
          <w:szCs w:val="22"/>
        </w:rPr>
      </w:pPr>
      <w:r>
        <w:rPr>
          <w:rFonts w:ascii="Kristen ITC" w:hAnsi="Kristen ITC"/>
          <w:sz w:val="22"/>
          <w:szCs w:val="22"/>
        </w:rPr>
        <w:t>Burundi</w:t>
      </w:r>
    </w:p>
    <w:p w:rsidR="00355D87" w:rsidRDefault="00355D87" w:rsidP="0010592E">
      <w:pPr>
        <w:contextualSpacing/>
        <w:jc w:val="right"/>
        <w:rPr>
          <w:rFonts w:ascii="French Script MT" w:eastAsia="Batang" w:hAnsi="French Script MT"/>
          <w:b/>
          <w:sz w:val="40"/>
          <w:szCs w:val="40"/>
        </w:rPr>
      </w:pPr>
    </w:p>
    <w:p w:rsidR="00193006" w:rsidRDefault="00193006" w:rsidP="0010592E">
      <w:pPr>
        <w:contextualSpacing/>
        <w:jc w:val="right"/>
        <w:rPr>
          <w:rFonts w:ascii="French Script MT" w:eastAsia="Batang" w:hAnsi="French Script MT"/>
          <w:b/>
          <w:sz w:val="40"/>
          <w:szCs w:val="40"/>
        </w:rPr>
      </w:pPr>
    </w:p>
    <w:p w:rsidR="00193006" w:rsidRDefault="00193006" w:rsidP="0010592E">
      <w:pPr>
        <w:contextualSpacing/>
        <w:jc w:val="right"/>
        <w:rPr>
          <w:rFonts w:ascii="French Script MT" w:eastAsia="Batang" w:hAnsi="French Script MT"/>
          <w:b/>
          <w:sz w:val="40"/>
          <w:szCs w:val="40"/>
        </w:rPr>
      </w:pPr>
    </w:p>
    <w:p w:rsidR="00193006" w:rsidRDefault="00193006" w:rsidP="0010592E">
      <w:pPr>
        <w:contextualSpacing/>
        <w:jc w:val="right"/>
        <w:rPr>
          <w:rFonts w:ascii="French Script MT" w:eastAsia="Batang" w:hAnsi="French Script MT"/>
          <w:b/>
          <w:sz w:val="40"/>
          <w:szCs w:val="40"/>
        </w:rPr>
      </w:pPr>
    </w:p>
    <w:p w:rsidR="00193006" w:rsidRDefault="00193006" w:rsidP="0010592E">
      <w:pPr>
        <w:contextualSpacing/>
        <w:jc w:val="right"/>
        <w:rPr>
          <w:rFonts w:ascii="French Script MT" w:eastAsia="Batang" w:hAnsi="French Script MT"/>
          <w:b/>
          <w:sz w:val="40"/>
          <w:szCs w:val="40"/>
        </w:rPr>
      </w:pPr>
    </w:p>
    <w:p w:rsidR="00193006" w:rsidRDefault="00193006" w:rsidP="0010592E">
      <w:pPr>
        <w:contextualSpacing/>
        <w:jc w:val="right"/>
        <w:rPr>
          <w:rFonts w:ascii="French Script MT" w:eastAsia="Batang" w:hAnsi="French Script MT"/>
          <w:b/>
          <w:sz w:val="40"/>
          <w:szCs w:val="40"/>
        </w:rPr>
      </w:pPr>
    </w:p>
    <w:p w:rsidR="00193006" w:rsidRDefault="00193006" w:rsidP="0010592E">
      <w:pPr>
        <w:contextualSpacing/>
        <w:jc w:val="right"/>
        <w:rPr>
          <w:rFonts w:ascii="French Script MT" w:eastAsia="Batang" w:hAnsi="French Script MT"/>
          <w:b/>
          <w:sz w:val="40"/>
          <w:szCs w:val="40"/>
        </w:rPr>
      </w:pPr>
    </w:p>
    <w:p w:rsidR="00193006" w:rsidRDefault="00193006" w:rsidP="0010592E">
      <w:pPr>
        <w:contextualSpacing/>
        <w:jc w:val="right"/>
        <w:rPr>
          <w:rFonts w:ascii="French Script MT" w:eastAsia="Batang" w:hAnsi="French Script MT"/>
          <w:b/>
          <w:sz w:val="40"/>
          <w:szCs w:val="40"/>
        </w:rPr>
      </w:pPr>
    </w:p>
    <w:p w:rsidR="00193006" w:rsidRDefault="00193006" w:rsidP="0010592E">
      <w:pPr>
        <w:contextualSpacing/>
        <w:jc w:val="right"/>
        <w:rPr>
          <w:rFonts w:ascii="French Script MT" w:eastAsia="Batang" w:hAnsi="French Script MT"/>
          <w:b/>
          <w:sz w:val="40"/>
          <w:szCs w:val="40"/>
        </w:rPr>
      </w:pPr>
    </w:p>
    <w:p w:rsidR="00193006" w:rsidRDefault="00193006" w:rsidP="0010592E">
      <w:pPr>
        <w:contextualSpacing/>
        <w:jc w:val="right"/>
        <w:rPr>
          <w:rFonts w:ascii="French Script MT" w:eastAsia="Batang" w:hAnsi="French Script MT"/>
          <w:b/>
          <w:sz w:val="40"/>
          <w:szCs w:val="40"/>
        </w:rPr>
      </w:pPr>
    </w:p>
    <w:p w:rsidR="00193006" w:rsidRDefault="00193006" w:rsidP="0010592E">
      <w:pPr>
        <w:contextualSpacing/>
        <w:jc w:val="right"/>
        <w:rPr>
          <w:rFonts w:ascii="French Script MT" w:eastAsia="Batang" w:hAnsi="French Script MT"/>
          <w:b/>
          <w:sz w:val="40"/>
          <w:szCs w:val="40"/>
        </w:rPr>
      </w:pPr>
    </w:p>
    <w:p w:rsidR="00650A37" w:rsidRDefault="0011064A" w:rsidP="00D84C6B">
      <w:pPr>
        <w:contextualSpacing/>
        <w:jc w:val="right"/>
        <w:rPr>
          <w:rFonts w:ascii="Trebuchet MS" w:hAnsi="Trebuchet MS" w:cs="Calibri"/>
          <w:b/>
          <w:bCs/>
        </w:rPr>
      </w:pPr>
      <w:r>
        <w:rPr>
          <w:rFonts w:ascii="Kristen ITC" w:eastAsia="Batang" w:hAnsi="Kristen ITC"/>
          <w:sz w:val="30"/>
          <w:szCs w:val="30"/>
        </w:rPr>
        <w:t>“</w:t>
      </w:r>
      <w:r w:rsidR="00355D87" w:rsidRPr="0011064A">
        <w:rPr>
          <w:rFonts w:ascii="Kristen ITC" w:eastAsia="Batang" w:hAnsi="Kristen ITC"/>
          <w:sz w:val="30"/>
          <w:szCs w:val="30"/>
        </w:rPr>
        <w:t>Facciamo germogliare il nostro futuro</w:t>
      </w:r>
      <w:r>
        <w:rPr>
          <w:rFonts w:ascii="Kristen ITC" w:eastAsia="Batang" w:hAnsi="Kristen ITC"/>
          <w:sz w:val="30"/>
          <w:szCs w:val="30"/>
        </w:rPr>
        <w:t>”</w:t>
      </w:r>
      <w:r w:rsidR="00650A37">
        <w:rPr>
          <w:rFonts w:ascii="Trebuchet MS" w:hAnsi="Trebuchet MS" w:cs="Calibri"/>
          <w:b/>
          <w:bCs/>
        </w:rPr>
        <w:br w:type="page"/>
      </w:r>
    </w:p>
    <w:p w:rsidR="00C548D4" w:rsidRPr="00A76BCB" w:rsidRDefault="002E1990" w:rsidP="00A86903">
      <w:pPr>
        <w:pStyle w:val="Paragrafoelenco"/>
        <w:numPr>
          <w:ilvl w:val="0"/>
          <w:numId w:val="172"/>
        </w:numPr>
        <w:autoSpaceDE w:val="0"/>
        <w:adjustRightInd w:val="0"/>
        <w:contextualSpacing/>
        <w:jc w:val="center"/>
        <w:rPr>
          <w:rFonts w:asciiTheme="minorHAnsi" w:hAnsiTheme="minorHAnsi" w:cs="Calibri"/>
          <w:b/>
          <w:bCs/>
          <w:sz w:val="30"/>
          <w:szCs w:val="30"/>
        </w:rPr>
      </w:pPr>
      <w:r w:rsidRPr="00A76BCB">
        <w:rPr>
          <w:rFonts w:asciiTheme="minorHAnsi" w:hAnsiTheme="minorHAnsi" w:cs="Calibri"/>
          <w:b/>
          <w:bCs/>
          <w:sz w:val="30"/>
          <w:szCs w:val="30"/>
        </w:rPr>
        <w:lastRenderedPageBreak/>
        <w:t>BURUNDI</w:t>
      </w:r>
    </w:p>
    <w:p w:rsidR="00C548D4" w:rsidRDefault="00355D87" w:rsidP="00C548D4">
      <w:pPr>
        <w:autoSpaceDE w:val="0"/>
        <w:adjustRightInd w:val="0"/>
        <w:contextualSpacing/>
        <w:jc w:val="center"/>
        <w:rPr>
          <w:rFonts w:asciiTheme="minorHAnsi" w:hAnsiTheme="minorHAnsi" w:cs="Calibri"/>
          <w:b/>
          <w:bCs/>
          <w:sz w:val="30"/>
          <w:szCs w:val="30"/>
        </w:rPr>
      </w:pPr>
      <w:r w:rsidRPr="00C548D4">
        <w:rPr>
          <w:rFonts w:asciiTheme="minorHAnsi" w:hAnsiTheme="minorHAnsi" w:cs="Calibri"/>
          <w:b/>
          <w:bCs/>
          <w:sz w:val="30"/>
          <w:szCs w:val="30"/>
        </w:rPr>
        <w:t xml:space="preserve">Formazione agricola e conservazione ambientale </w:t>
      </w:r>
    </w:p>
    <w:p w:rsidR="00355D87" w:rsidRPr="00C548D4" w:rsidRDefault="00355D87" w:rsidP="00C548D4">
      <w:pPr>
        <w:autoSpaceDE w:val="0"/>
        <w:adjustRightInd w:val="0"/>
        <w:contextualSpacing/>
        <w:jc w:val="center"/>
        <w:rPr>
          <w:rFonts w:asciiTheme="minorHAnsi" w:hAnsiTheme="minorHAnsi" w:cs="Calibri"/>
          <w:b/>
          <w:bCs/>
          <w:sz w:val="30"/>
          <w:szCs w:val="30"/>
        </w:rPr>
      </w:pPr>
      <w:proofErr w:type="gramStart"/>
      <w:r w:rsidRPr="00C548D4">
        <w:rPr>
          <w:rFonts w:asciiTheme="minorHAnsi" w:hAnsiTheme="minorHAnsi" w:cs="Calibri"/>
          <w:b/>
          <w:bCs/>
          <w:sz w:val="30"/>
          <w:szCs w:val="30"/>
        </w:rPr>
        <w:t>muovono</w:t>
      </w:r>
      <w:proofErr w:type="gramEnd"/>
      <w:r w:rsidRPr="00C548D4">
        <w:rPr>
          <w:rFonts w:asciiTheme="minorHAnsi" w:hAnsiTheme="minorHAnsi" w:cs="Calibri"/>
          <w:b/>
          <w:bCs/>
          <w:sz w:val="30"/>
          <w:szCs w:val="30"/>
        </w:rPr>
        <w:t xml:space="preserve"> i primi passi a </w:t>
      </w:r>
      <w:proofErr w:type="spellStart"/>
      <w:r w:rsidRPr="00C548D4">
        <w:rPr>
          <w:rFonts w:asciiTheme="minorHAnsi" w:hAnsiTheme="minorHAnsi" w:cs="Calibri"/>
          <w:b/>
          <w:bCs/>
          <w:sz w:val="30"/>
          <w:szCs w:val="30"/>
        </w:rPr>
        <w:t>Mivo</w:t>
      </w:r>
      <w:proofErr w:type="spellEnd"/>
    </w:p>
    <w:p w:rsidR="00355D87" w:rsidRDefault="00355D87" w:rsidP="0010592E">
      <w:pPr>
        <w:autoSpaceDE w:val="0"/>
        <w:adjustRightInd w:val="0"/>
        <w:contextualSpacing/>
        <w:rPr>
          <w:rFonts w:ascii="Trebuchet MS" w:hAnsi="Trebuchet MS" w:cs="Garamond"/>
          <w:b/>
        </w:rPr>
      </w:pPr>
    </w:p>
    <w:p w:rsidR="00355D87" w:rsidRPr="0010592E" w:rsidRDefault="00355D87" w:rsidP="00D15649">
      <w:pPr>
        <w:autoSpaceDE w:val="0"/>
        <w:adjustRightInd w:val="0"/>
        <w:contextualSpacing/>
        <w:rPr>
          <w:rFonts w:asciiTheme="minorHAnsi" w:hAnsiTheme="minorHAnsi" w:cs="Calibri"/>
          <w:bCs/>
          <w:sz w:val="20"/>
          <w:szCs w:val="20"/>
        </w:rPr>
      </w:pPr>
      <w:r w:rsidRPr="0010592E">
        <w:rPr>
          <w:rFonts w:asciiTheme="minorHAnsi" w:hAnsiTheme="minorHAnsi" w:cs="Garamond"/>
          <w:b/>
          <w:sz w:val="20"/>
          <w:szCs w:val="20"/>
        </w:rPr>
        <w:t>Codice progetto:</w:t>
      </w:r>
      <w:r w:rsidR="00D15649">
        <w:rPr>
          <w:rFonts w:asciiTheme="minorHAnsi" w:hAnsiTheme="minorHAnsi" w:cs="Garamond"/>
          <w:b/>
          <w:sz w:val="20"/>
          <w:szCs w:val="20"/>
        </w:rPr>
        <w:t xml:space="preserve"> </w:t>
      </w:r>
      <w:r w:rsidRPr="0010592E">
        <w:rPr>
          <w:rFonts w:asciiTheme="minorHAnsi" w:hAnsiTheme="minorHAnsi" w:cs="Arial"/>
          <w:sz w:val="20"/>
          <w:szCs w:val="20"/>
        </w:rPr>
        <w:t>351/2010</w:t>
      </w:r>
    </w:p>
    <w:p w:rsidR="00355D87" w:rsidRPr="0010592E" w:rsidRDefault="00355D87" w:rsidP="00D15649">
      <w:pPr>
        <w:autoSpaceDE w:val="0"/>
        <w:adjustRightInd w:val="0"/>
        <w:contextualSpacing/>
        <w:jc w:val="both"/>
        <w:rPr>
          <w:rFonts w:asciiTheme="minorHAnsi" w:hAnsiTheme="minorHAnsi" w:cs="Arial"/>
          <w:sz w:val="20"/>
          <w:szCs w:val="20"/>
        </w:rPr>
      </w:pPr>
      <w:r w:rsidRPr="0010592E">
        <w:rPr>
          <w:rFonts w:asciiTheme="minorHAnsi" w:hAnsiTheme="minorHAnsi" w:cs="Garamond"/>
          <w:b/>
          <w:sz w:val="20"/>
          <w:szCs w:val="20"/>
        </w:rPr>
        <w:t>Paese:</w:t>
      </w:r>
      <w:r w:rsidR="00D15649">
        <w:rPr>
          <w:rFonts w:asciiTheme="minorHAnsi" w:hAnsiTheme="minorHAnsi" w:cs="Garamond"/>
          <w:b/>
          <w:sz w:val="20"/>
          <w:szCs w:val="20"/>
        </w:rPr>
        <w:t xml:space="preserve"> </w:t>
      </w:r>
      <w:r w:rsidRPr="0010592E">
        <w:rPr>
          <w:rFonts w:asciiTheme="minorHAnsi" w:hAnsiTheme="minorHAnsi" w:cs="Arial"/>
          <w:sz w:val="20"/>
          <w:szCs w:val="20"/>
        </w:rPr>
        <w:t xml:space="preserve">BURUNDI (Villaggio di </w:t>
      </w:r>
      <w:proofErr w:type="spellStart"/>
      <w:r w:rsidRPr="0010592E">
        <w:rPr>
          <w:rFonts w:asciiTheme="minorHAnsi" w:hAnsiTheme="minorHAnsi" w:cs="Arial"/>
          <w:sz w:val="20"/>
          <w:szCs w:val="20"/>
        </w:rPr>
        <w:t>Mivo</w:t>
      </w:r>
      <w:proofErr w:type="spellEnd"/>
      <w:r w:rsidRPr="0010592E">
        <w:rPr>
          <w:rFonts w:asciiTheme="minorHAnsi" w:hAnsiTheme="minorHAnsi" w:cs="Arial"/>
          <w:sz w:val="20"/>
          <w:szCs w:val="20"/>
        </w:rPr>
        <w:t xml:space="preserve">, Municipio di </w:t>
      </w:r>
      <w:proofErr w:type="spellStart"/>
      <w:r w:rsidRPr="0010592E">
        <w:rPr>
          <w:rFonts w:asciiTheme="minorHAnsi" w:hAnsiTheme="minorHAnsi" w:cs="Arial"/>
          <w:sz w:val="20"/>
          <w:szCs w:val="20"/>
        </w:rPr>
        <w:t>Ngozi</w:t>
      </w:r>
      <w:proofErr w:type="spellEnd"/>
      <w:r w:rsidRPr="0010592E">
        <w:rPr>
          <w:rFonts w:asciiTheme="minorHAnsi" w:hAnsiTheme="minorHAnsi" w:cs="Arial"/>
          <w:sz w:val="20"/>
          <w:szCs w:val="20"/>
        </w:rPr>
        <w:t xml:space="preserve">, Provincia di </w:t>
      </w:r>
      <w:proofErr w:type="spellStart"/>
      <w:r w:rsidRPr="0010592E">
        <w:rPr>
          <w:rFonts w:asciiTheme="minorHAnsi" w:hAnsiTheme="minorHAnsi" w:cs="Arial"/>
          <w:sz w:val="20"/>
          <w:szCs w:val="20"/>
        </w:rPr>
        <w:t>Ngozi</w:t>
      </w:r>
      <w:proofErr w:type="spellEnd"/>
      <w:r w:rsidRPr="0010592E">
        <w:rPr>
          <w:rFonts w:asciiTheme="minorHAnsi" w:hAnsiTheme="minorHAnsi" w:cs="Arial"/>
          <w:sz w:val="20"/>
          <w:szCs w:val="20"/>
        </w:rPr>
        <w:t>).</w:t>
      </w:r>
    </w:p>
    <w:p w:rsidR="00355D87" w:rsidRPr="0010592E" w:rsidRDefault="00355D87" w:rsidP="0010592E">
      <w:pPr>
        <w:autoSpaceDE w:val="0"/>
        <w:adjustRightInd w:val="0"/>
        <w:contextualSpacing/>
        <w:jc w:val="both"/>
        <w:rPr>
          <w:rFonts w:asciiTheme="minorHAnsi" w:hAnsiTheme="minorHAnsi" w:cs="Garamond"/>
          <w:sz w:val="20"/>
          <w:szCs w:val="20"/>
        </w:rPr>
      </w:pPr>
      <w:r w:rsidRPr="0010592E">
        <w:rPr>
          <w:rFonts w:asciiTheme="minorHAnsi" w:hAnsiTheme="minorHAnsi" w:cs="Garamond"/>
          <w:b/>
          <w:sz w:val="20"/>
          <w:szCs w:val="20"/>
        </w:rPr>
        <w:t>Organismo locale beneficiario:</w:t>
      </w:r>
      <w:r w:rsidR="00D15649">
        <w:rPr>
          <w:rFonts w:asciiTheme="minorHAnsi" w:hAnsiTheme="minorHAnsi" w:cs="Garamond"/>
          <w:b/>
          <w:sz w:val="20"/>
          <w:szCs w:val="20"/>
        </w:rPr>
        <w:t xml:space="preserve"> </w:t>
      </w:r>
      <w:r w:rsidRPr="0010592E">
        <w:rPr>
          <w:rFonts w:asciiTheme="minorHAnsi" w:hAnsiTheme="minorHAnsi" w:cs="Garamond"/>
          <w:sz w:val="20"/>
          <w:szCs w:val="20"/>
        </w:rPr>
        <w:t xml:space="preserve">Diocesi di </w:t>
      </w:r>
      <w:proofErr w:type="spellStart"/>
      <w:r w:rsidRPr="0010592E">
        <w:rPr>
          <w:rFonts w:asciiTheme="minorHAnsi" w:hAnsiTheme="minorHAnsi" w:cs="Garamond"/>
          <w:sz w:val="20"/>
          <w:szCs w:val="20"/>
        </w:rPr>
        <w:t>Ngozi</w:t>
      </w:r>
      <w:proofErr w:type="spellEnd"/>
      <w:r w:rsidRPr="0010592E">
        <w:rPr>
          <w:rFonts w:asciiTheme="minorHAnsi" w:hAnsiTheme="minorHAnsi" w:cs="Garamond"/>
          <w:sz w:val="20"/>
          <w:szCs w:val="20"/>
        </w:rPr>
        <w:t>.</w:t>
      </w:r>
    </w:p>
    <w:p w:rsidR="00355D87" w:rsidRPr="0010592E" w:rsidRDefault="00355D87" w:rsidP="00D15649">
      <w:pPr>
        <w:pStyle w:val="Testonormale"/>
        <w:contextualSpacing/>
        <w:jc w:val="both"/>
        <w:rPr>
          <w:rFonts w:asciiTheme="minorHAnsi" w:hAnsiTheme="minorHAnsi" w:cs="Garamond"/>
          <w:szCs w:val="20"/>
        </w:rPr>
      </w:pPr>
      <w:r w:rsidRPr="0010592E">
        <w:rPr>
          <w:rFonts w:asciiTheme="minorHAnsi" w:eastAsia="Batang, 바탕" w:hAnsiTheme="minorHAnsi" w:cs="Arial"/>
          <w:b/>
          <w:szCs w:val="20"/>
        </w:rPr>
        <w:t>Collaborazioni:</w:t>
      </w:r>
      <w:r w:rsidR="00D15649">
        <w:rPr>
          <w:rFonts w:asciiTheme="minorHAnsi" w:eastAsia="Batang, 바탕" w:hAnsiTheme="minorHAnsi" w:cs="Arial"/>
          <w:b/>
          <w:szCs w:val="20"/>
        </w:rPr>
        <w:t xml:space="preserve"> </w:t>
      </w:r>
      <w:r w:rsidRPr="0010592E">
        <w:rPr>
          <w:rFonts w:asciiTheme="minorHAnsi" w:hAnsiTheme="minorHAnsi" w:cs="Garamond"/>
          <w:szCs w:val="20"/>
        </w:rPr>
        <w:t xml:space="preserve">Municipio di </w:t>
      </w:r>
      <w:proofErr w:type="spellStart"/>
      <w:r w:rsidRPr="0010592E">
        <w:rPr>
          <w:rFonts w:asciiTheme="minorHAnsi" w:hAnsiTheme="minorHAnsi" w:cs="Garamond"/>
          <w:szCs w:val="20"/>
        </w:rPr>
        <w:t>Ngozi</w:t>
      </w:r>
      <w:proofErr w:type="spellEnd"/>
      <w:r w:rsidRPr="0010592E">
        <w:rPr>
          <w:rFonts w:asciiTheme="minorHAnsi" w:hAnsiTheme="minorHAnsi" w:cs="Garamond"/>
          <w:szCs w:val="20"/>
        </w:rPr>
        <w:t>.</w:t>
      </w:r>
    </w:p>
    <w:p w:rsidR="00355D87" w:rsidRPr="0010592E" w:rsidRDefault="00355D87" w:rsidP="0010592E">
      <w:pPr>
        <w:autoSpaceDE w:val="0"/>
        <w:adjustRightInd w:val="0"/>
        <w:contextualSpacing/>
        <w:jc w:val="both"/>
        <w:rPr>
          <w:rFonts w:asciiTheme="minorHAnsi" w:hAnsiTheme="minorHAnsi" w:cs="Garamond"/>
          <w:b/>
          <w:sz w:val="20"/>
          <w:szCs w:val="20"/>
        </w:rPr>
      </w:pPr>
    </w:p>
    <w:p w:rsidR="00355D87" w:rsidRPr="0010592E" w:rsidRDefault="00355D87" w:rsidP="0010592E">
      <w:pPr>
        <w:autoSpaceDE w:val="0"/>
        <w:adjustRightInd w:val="0"/>
        <w:contextualSpacing/>
        <w:jc w:val="both"/>
        <w:rPr>
          <w:rFonts w:asciiTheme="minorHAnsi" w:hAnsiTheme="minorHAnsi" w:cs="Garamond"/>
          <w:b/>
          <w:sz w:val="20"/>
          <w:szCs w:val="20"/>
        </w:rPr>
      </w:pPr>
      <w:r w:rsidRPr="0010592E">
        <w:rPr>
          <w:rFonts w:asciiTheme="minorHAnsi" w:hAnsiTheme="minorHAnsi" w:cs="Garamond"/>
          <w:b/>
          <w:sz w:val="20"/>
          <w:szCs w:val="20"/>
        </w:rPr>
        <w:t>Obiettivo generale:</w:t>
      </w:r>
    </w:p>
    <w:p w:rsidR="00355D87" w:rsidRPr="0010592E" w:rsidRDefault="00355D87" w:rsidP="0010592E">
      <w:pPr>
        <w:pStyle w:val="Standard"/>
        <w:snapToGrid w:val="0"/>
        <w:contextualSpacing/>
        <w:jc w:val="both"/>
        <w:rPr>
          <w:rFonts w:asciiTheme="minorHAnsi" w:hAnsiTheme="minorHAnsi" w:cs="Arial"/>
          <w:sz w:val="20"/>
          <w:szCs w:val="20"/>
        </w:rPr>
      </w:pPr>
      <w:r w:rsidRPr="0010592E">
        <w:rPr>
          <w:rFonts w:asciiTheme="minorHAnsi" w:hAnsiTheme="minorHAnsi" w:cs="Arial"/>
          <w:sz w:val="20"/>
          <w:szCs w:val="20"/>
        </w:rPr>
        <w:t xml:space="preserve">Miglioramento delle condizioni di vita della popolazione nell’area rurale di </w:t>
      </w:r>
      <w:proofErr w:type="spellStart"/>
      <w:r w:rsidRPr="0010592E">
        <w:rPr>
          <w:rFonts w:asciiTheme="minorHAnsi" w:hAnsiTheme="minorHAnsi" w:cs="Arial"/>
          <w:sz w:val="20"/>
          <w:szCs w:val="20"/>
        </w:rPr>
        <w:t>Mivo</w:t>
      </w:r>
      <w:proofErr w:type="spellEnd"/>
      <w:r w:rsidRPr="0010592E">
        <w:rPr>
          <w:rFonts w:asciiTheme="minorHAnsi" w:hAnsiTheme="minorHAnsi" w:cs="Arial"/>
          <w:sz w:val="20"/>
          <w:szCs w:val="20"/>
        </w:rPr>
        <w:t xml:space="preserve"> – </w:t>
      </w:r>
      <w:proofErr w:type="spellStart"/>
      <w:r w:rsidRPr="0010592E">
        <w:rPr>
          <w:rFonts w:asciiTheme="minorHAnsi" w:hAnsiTheme="minorHAnsi" w:cs="Arial"/>
          <w:sz w:val="20"/>
          <w:szCs w:val="20"/>
        </w:rPr>
        <w:t>Ngozi</w:t>
      </w:r>
      <w:proofErr w:type="spellEnd"/>
      <w:r w:rsidRPr="0010592E">
        <w:rPr>
          <w:rFonts w:asciiTheme="minorHAnsi" w:hAnsiTheme="minorHAnsi" w:cs="Arial"/>
          <w:sz w:val="20"/>
          <w:szCs w:val="20"/>
        </w:rPr>
        <w:t xml:space="preserve"> (Burundi).</w:t>
      </w:r>
    </w:p>
    <w:p w:rsidR="00355D87" w:rsidRPr="0010592E" w:rsidRDefault="00355D87" w:rsidP="0010592E">
      <w:pPr>
        <w:pStyle w:val="Standard"/>
        <w:snapToGrid w:val="0"/>
        <w:contextualSpacing/>
        <w:jc w:val="both"/>
        <w:rPr>
          <w:rFonts w:asciiTheme="minorHAnsi" w:hAnsiTheme="minorHAnsi" w:cs="Arial"/>
          <w:b/>
          <w:sz w:val="20"/>
          <w:szCs w:val="20"/>
        </w:rPr>
      </w:pPr>
      <w:r w:rsidRPr="0010592E">
        <w:rPr>
          <w:rFonts w:asciiTheme="minorHAnsi" w:hAnsiTheme="minorHAnsi" w:cs="Arial"/>
          <w:b/>
          <w:sz w:val="20"/>
          <w:szCs w:val="20"/>
        </w:rPr>
        <w:t>Obiettivo specifico:</w:t>
      </w:r>
    </w:p>
    <w:p w:rsidR="00355D87" w:rsidRPr="0010592E" w:rsidRDefault="00355D87" w:rsidP="0010592E">
      <w:pPr>
        <w:pStyle w:val="Heading10"/>
        <w:numPr>
          <w:ilvl w:val="0"/>
          <w:numId w:val="0"/>
        </w:numPr>
        <w:tabs>
          <w:tab w:val="clear" w:pos="0"/>
          <w:tab w:val="clear" w:pos="4819"/>
          <w:tab w:val="clear" w:pos="9638"/>
          <w:tab w:val="left" w:pos="-354"/>
          <w:tab w:val="center" w:pos="2605"/>
          <w:tab w:val="right" w:pos="7424"/>
        </w:tabs>
        <w:snapToGrid w:val="0"/>
        <w:ind w:left="30" w:hanging="360"/>
        <w:contextualSpacing/>
        <w:jc w:val="both"/>
        <w:rPr>
          <w:rFonts w:asciiTheme="minorHAnsi" w:hAnsiTheme="minorHAnsi" w:cs="Arial"/>
          <w:b w:val="0"/>
          <w:bCs w:val="0"/>
          <w:sz w:val="20"/>
          <w:szCs w:val="20"/>
        </w:rPr>
      </w:pPr>
      <w:r w:rsidRPr="0010592E">
        <w:rPr>
          <w:rFonts w:asciiTheme="minorHAnsi" w:hAnsiTheme="minorHAnsi" w:cs="Arial"/>
          <w:b w:val="0"/>
          <w:bCs w:val="0"/>
          <w:sz w:val="20"/>
          <w:szCs w:val="20"/>
        </w:rPr>
        <w:tab/>
        <w:t xml:space="preserve">Incremento della produzione agricola, diminuzione della deforestazione e aumento delle attività produttive nell'area di </w:t>
      </w:r>
      <w:proofErr w:type="spellStart"/>
      <w:r w:rsidRPr="0010592E">
        <w:rPr>
          <w:rFonts w:asciiTheme="minorHAnsi" w:hAnsiTheme="minorHAnsi" w:cs="Arial"/>
          <w:b w:val="0"/>
          <w:bCs w:val="0"/>
          <w:sz w:val="20"/>
          <w:szCs w:val="20"/>
        </w:rPr>
        <w:t>Mivo</w:t>
      </w:r>
      <w:proofErr w:type="spellEnd"/>
      <w:r w:rsidRPr="0010592E">
        <w:rPr>
          <w:rFonts w:asciiTheme="minorHAnsi" w:hAnsiTheme="minorHAnsi" w:cs="Arial"/>
          <w:b w:val="0"/>
          <w:bCs w:val="0"/>
          <w:sz w:val="20"/>
          <w:szCs w:val="20"/>
        </w:rPr>
        <w:t>.</w:t>
      </w:r>
    </w:p>
    <w:p w:rsidR="00355D87" w:rsidRPr="0010592E" w:rsidRDefault="00355D87" w:rsidP="0010592E">
      <w:pPr>
        <w:autoSpaceDE w:val="0"/>
        <w:adjustRightInd w:val="0"/>
        <w:contextualSpacing/>
        <w:jc w:val="both"/>
        <w:rPr>
          <w:rFonts w:asciiTheme="minorHAnsi" w:hAnsiTheme="minorHAnsi" w:cs="Garamond"/>
          <w:b/>
          <w:sz w:val="20"/>
          <w:szCs w:val="20"/>
        </w:rPr>
      </w:pPr>
    </w:p>
    <w:p w:rsidR="00355D87" w:rsidRPr="0010592E" w:rsidRDefault="00515030" w:rsidP="0010592E">
      <w:pPr>
        <w:autoSpaceDE w:val="0"/>
        <w:adjustRightInd w:val="0"/>
        <w:contextualSpacing/>
        <w:jc w:val="both"/>
        <w:rPr>
          <w:rFonts w:asciiTheme="minorHAnsi" w:hAnsiTheme="minorHAnsi" w:cs="Garamond"/>
          <w:b/>
          <w:sz w:val="20"/>
          <w:szCs w:val="20"/>
        </w:rPr>
      </w:pPr>
      <w:r>
        <w:rPr>
          <w:rFonts w:asciiTheme="minorHAnsi" w:hAnsiTheme="minorHAnsi" w:cs="Garamond"/>
          <w:b/>
          <w:sz w:val="20"/>
          <w:szCs w:val="20"/>
        </w:rPr>
        <w:t>A</w:t>
      </w:r>
      <w:r w:rsidR="00355D87" w:rsidRPr="0010592E">
        <w:rPr>
          <w:rFonts w:asciiTheme="minorHAnsi" w:hAnsiTheme="minorHAnsi" w:cs="Garamond"/>
          <w:b/>
          <w:sz w:val="20"/>
          <w:szCs w:val="20"/>
        </w:rPr>
        <w:t>ttività:</w:t>
      </w:r>
    </w:p>
    <w:p w:rsidR="00355D87" w:rsidRPr="0010592E" w:rsidRDefault="00355D87" w:rsidP="0010592E">
      <w:pPr>
        <w:pStyle w:val="Heading10"/>
        <w:numPr>
          <w:ilvl w:val="0"/>
          <w:numId w:val="0"/>
        </w:numPr>
        <w:tabs>
          <w:tab w:val="clear" w:pos="0"/>
          <w:tab w:val="clear" w:pos="4819"/>
          <w:tab w:val="clear" w:pos="9638"/>
          <w:tab w:val="left" w:pos="-3972"/>
          <w:tab w:val="center" w:pos="-1013"/>
          <w:tab w:val="left" w:pos="426"/>
          <w:tab w:val="right" w:pos="3806"/>
        </w:tabs>
        <w:snapToGrid w:val="0"/>
        <w:ind w:left="426" w:hanging="426"/>
        <w:contextualSpacing/>
        <w:jc w:val="both"/>
        <w:rPr>
          <w:rFonts w:asciiTheme="minorHAnsi" w:hAnsiTheme="minorHAnsi" w:cs="Arial"/>
          <w:b w:val="0"/>
          <w:i/>
          <w:caps/>
          <w:sz w:val="20"/>
          <w:szCs w:val="20"/>
        </w:rPr>
      </w:pPr>
      <w:r w:rsidRPr="0010592E">
        <w:rPr>
          <w:rFonts w:asciiTheme="minorHAnsi" w:hAnsiTheme="minorHAnsi" w:cs="Arial"/>
          <w:b w:val="0"/>
          <w:i/>
          <w:caps/>
          <w:sz w:val="20"/>
          <w:szCs w:val="20"/>
        </w:rPr>
        <w:t>Area Formazione</w:t>
      </w:r>
    </w:p>
    <w:p w:rsidR="00355D87" w:rsidRPr="0010592E" w:rsidRDefault="00355D87" w:rsidP="00A86903">
      <w:pPr>
        <w:pStyle w:val="Heading10"/>
        <w:widowControl/>
        <w:numPr>
          <w:ilvl w:val="1"/>
          <w:numId w:val="135"/>
        </w:numPr>
        <w:tabs>
          <w:tab w:val="clear" w:pos="0"/>
          <w:tab w:val="clear" w:pos="4819"/>
          <w:tab w:val="clear" w:pos="9638"/>
          <w:tab w:val="left" w:pos="-3972"/>
          <w:tab w:val="center" w:pos="-1013"/>
          <w:tab w:val="left" w:pos="426"/>
          <w:tab w:val="right" w:pos="3806"/>
        </w:tabs>
        <w:contextualSpacing/>
        <w:jc w:val="both"/>
        <w:rPr>
          <w:rFonts w:asciiTheme="minorHAnsi" w:hAnsiTheme="minorHAnsi" w:cs="Arial"/>
          <w:sz w:val="20"/>
          <w:szCs w:val="20"/>
        </w:rPr>
      </w:pPr>
      <w:r w:rsidRPr="0010592E">
        <w:rPr>
          <w:rFonts w:asciiTheme="minorHAnsi" w:hAnsiTheme="minorHAnsi" w:cs="Arial"/>
          <w:b w:val="0"/>
          <w:bCs w:val="0"/>
          <w:sz w:val="20"/>
          <w:szCs w:val="20"/>
        </w:rPr>
        <w:t>Costruzione di n. 1 aula per corsi di formazione.</w:t>
      </w:r>
    </w:p>
    <w:p w:rsidR="00355D87" w:rsidRPr="0010592E" w:rsidRDefault="00355D87" w:rsidP="00A86903">
      <w:pPr>
        <w:pStyle w:val="Heading10"/>
        <w:widowControl/>
        <w:numPr>
          <w:ilvl w:val="1"/>
          <w:numId w:val="135"/>
        </w:numPr>
        <w:tabs>
          <w:tab w:val="clear" w:pos="0"/>
          <w:tab w:val="clear" w:pos="4819"/>
          <w:tab w:val="clear" w:pos="9638"/>
          <w:tab w:val="left" w:pos="-3972"/>
          <w:tab w:val="center" w:pos="-1013"/>
          <w:tab w:val="left" w:pos="426"/>
          <w:tab w:val="right" w:pos="3806"/>
        </w:tabs>
        <w:contextualSpacing/>
        <w:jc w:val="both"/>
        <w:rPr>
          <w:rFonts w:asciiTheme="minorHAnsi" w:hAnsiTheme="minorHAnsi" w:cs="Arial"/>
          <w:sz w:val="20"/>
          <w:szCs w:val="20"/>
        </w:rPr>
      </w:pPr>
      <w:r w:rsidRPr="0010592E">
        <w:rPr>
          <w:rFonts w:asciiTheme="minorHAnsi" w:hAnsiTheme="minorHAnsi" w:cs="Arial"/>
          <w:b w:val="0"/>
          <w:bCs w:val="0"/>
          <w:sz w:val="20"/>
          <w:szCs w:val="20"/>
        </w:rPr>
        <w:t>Distribuzione di n. 720 zappe ai partecipanti da usarsi durante e dopo i corsi di formazione.</w:t>
      </w:r>
    </w:p>
    <w:p w:rsidR="00355D87" w:rsidRPr="0010592E" w:rsidRDefault="00355D87" w:rsidP="00A86903">
      <w:pPr>
        <w:pStyle w:val="Standard"/>
        <w:widowControl/>
        <w:numPr>
          <w:ilvl w:val="1"/>
          <w:numId w:val="135"/>
        </w:numPr>
        <w:tabs>
          <w:tab w:val="left" w:pos="426"/>
        </w:tabs>
        <w:autoSpaceDE w:val="0"/>
        <w:contextualSpacing/>
        <w:jc w:val="both"/>
        <w:rPr>
          <w:rFonts w:asciiTheme="minorHAnsi" w:hAnsiTheme="minorHAnsi" w:cs="Arial"/>
          <w:sz w:val="20"/>
          <w:szCs w:val="20"/>
        </w:rPr>
      </w:pPr>
      <w:r w:rsidRPr="0010592E">
        <w:rPr>
          <w:rFonts w:asciiTheme="minorHAnsi" w:hAnsiTheme="minorHAnsi" w:cs="Arial"/>
          <w:sz w:val="20"/>
          <w:szCs w:val="20"/>
        </w:rPr>
        <w:t>Realizzazione di n. 24 corsi di formazione agricola.</w:t>
      </w:r>
    </w:p>
    <w:p w:rsidR="00355D87" w:rsidRPr="0010592E" w:rsidRDefault="00355D87" w:rsidP="00A86903">
      <w:pPr>
        <w:pStyle w:val="Standard"/>
        <w:widowControl/>
        <w:numPr>
          <w:ilvl w:val="1"/>
          <w:numId w:val="135"/>
        </w:numPr>
        <w:tabs>
          <w:tab w:val="left" w:pos="426"/>
        </w:tabs>
        <w:contextualSpacing/>
        <w:jc w:val="both"/>
        <w:rPr>
          <w:rFonts w:asciiTheme="minorHAnsi" w:hAnsiTheme="minorHAnsi" w:cs="Arial"/>
          <w:sz w:val="20"/>
          <w:szCs w:val="20"/>
        </w:rPr>
      </w:pPr>
      <w:r w:rsidRPr="0010592E">
        <w:rPr>
          <w:rFonts w:asciiTheme="minorHAnsi" w:hAnsiTheme="minorHAnsi" w:cs="Arial"/>
          <w:sz w:val="20"/>
          <w:szCs w:val="20"/>
        </w:rPr>
        <w:t>Accompagnamento da parte del personale del progetto all'attività agricola dei corsisti.</w:t>
      </w:r>
    </w:p>
    <w:p w:rsidR="00355D87" w:rsidRPr="0010592E" w:rsidRDefault="00355D87" w:rsidP="00A86903">
      <w:pPr>
        <w:pStyle w:val="Standard"/>
        <w:widowControl/>
        <w:numPr>
          <w:ilvl w:val="1"/>
          <w:numId w:val="135"/>
        </w:numPr>
        <w:tabs>
          <w:tab w:val="left" w:pos="426"/>
        </w:tabs>
        <w:contextualSpacing/>
        <w:jc w:val="both"/>
        <w:rPr>
          <w:rFonts w:asciiTheme="minorHAnsi" w:hAnsiTheme="minorHAnsi" w:cs="Arial"/>
          <w:sz w:val="20"/>
          <w:szCs w:val="20"/>
        </w:rPr>
      </w:pPr>
      <w:r w:rsidRPr="0010592E">
        <w:rPr>
          <w:rFonts w:asciiTheme="minorHAnsi" w:hAnsiTheme="minorHAnsi" w:cs="Arial"/>
          <w:sz w:val="20"/>
          <w:szCs w:val="20"/>
        </w:rPr>
        <w:t>Realizzazione di corsi sulle tematiche della conservazione ambientale.</w:t>
      </w:r>
    </w:p>
    <w:p w:rsidR="00355D87" w:rsidRPr="0010592E" w:rsidRDefault="00355D87" w:rsidP="00A86903">
      <w:pPr>
        <w:pStyle w:val="Standard"/>
        <w:widowControl/>
        <w:numPr>
          <w:ilvl w:val="1"/>
          <w:numId w:val="135"/>
        </w:numPr>
        <w:tabs>
          <w:tab w:val="left" w:pos="426"/>
          <w:tab w:val="left" w:pos="6570"/>
        </w:tabs>
        <w:autoSpaceDE w:val="0"/>
        <w:contextualSpacing/>
        <w:jc w:val="both"/>
        <w:rPr>
          <w:rFonts w:asciiTheme="minorHAnsi" w:hAnsiTheme="minorHAnsi" w:cs="Arial"/>
          <w:sz w:val="20"/>
          <w:szCs w:val="20"/>
        </w:rPr>
      </w:pPr>
      <w:r w:rsidRPr="0010592E">
        <w:rPr>
          <w:rFonts w:asciiTheme="minorHAnsi" w:hAnsiTheme="minorHAnsi" w:cs="Arial"/>
          <w:sz w:val="20"/>
          <w:szCs w:val="20"/>
        </w:rPr>
        <w:t>Realizzazione di n. 24 stufe a risparmio energetico a scopo didattico.</w:t>
      </w:r>
    </w:p>
    <w:p w:rsidR="00355D87" w:rsidRPr="0010592E" w:rsidRDefault="00355D87" w:rsidP="00A86903">
      <w:pPr>
        <w:pStyle w:val="Standard"/>
        <w:widowControl/>
        <w:numPr>
          <w:ilvl w:val="1"/>
          <w:numId w:val="135"/>
        </w:numPr>
        <w:tabs>
          <w:tab w:val="left" w:pos="426"/>
          <w:tab w:val="left" w:pos="6570"/>
        </w:tabs>
        <w:autoSpaceDE w:val="0"/>
        <w:contextualSpacing/>
        <w:jc w:val="both"/>
        <w:rPr>
          <w:rFonts w:asciiTheme="minorHAnsi" w:hAnsiTheme="minorHAnsi" w:cs="Arial"/>
          <w:sz w:val="20"/>
          <w:szCs w:val="20"/>
        </w:rPr>
      </w:pPr>
      <w:r w:rsidRPr="0010592E">
        <w:rPr>
          <w:rFonts w:asciiTheme="minorHAnsi" w:hAnsiTheme="minorHAnsi" w:cs="Arial"/>
          <w:sz w:val="20"/>
          <w:szCs w:val="20"/>
        </w:rPr>
        <w:t>Realizzazione di corsi di igiene e prevenzione.</w:t>
      </w:r>
    </w:p>
    <w:p w:rsidR="00355D87" w:rsidRPr="0010592E" w:rsidRDefault="00355D87" w:rsidP="00A86903">
      <w:pPr>
        <w:pStyle w:val="Standard"/>
        <w:widowControl/>
        <w:numPr>
          <w:ilvl w:val="1"/>
          <w:numId w:val="135"/>
        </w:numPr>
        <w:tabs>
          <w:tab w:val="left" w:pos="426"/>
        </w:tabs>
        <w:contextualSpacing/>
        <w:jc w:val="both"/>
        <w:rPr>
          <w:rFonts w:asciiTheme="minorHAnsi" w:hAnsiTheme="minorHAnsi" w:cs="Arial"/>
          <w:sz w:val="20"/>
          <w:szCs w:val="20"/>
        </w:rPr>
      </w:pPr>
      <w:r w:rsidRPr="0010592E">
        <w:rPr>
          <w:rFonts w:asciiTheme="minorHAnsi" w:hAnsiTheme="minorHAnsi" w:cs="Arial"/>
          <w:sz w:val="20"/>
          <w:szCs w:val="20"/>
        </w:rPr>
        <w:t>Realizzazione di corsi di alfabetizzazione per adulti.</w:t>
      </w:r>
    </w:p>
    <w:p w:rsidR="00355D87" w:rsidRPr="0010592E" w:rsidRDefault="00355D87" w:rsidP="00A86903">
      <w:pPr>
        <w:pStyle w:val="Standard"/>
        <w:widowControl/>
        <w:numPr>
          <w:ilvl w:val="1"/>
          <w:numId w:val="135"/>
        </w:numPr>
        <w:tabs>
          <w:tab w:val="left" w:pos="426"/>
        </w:tabs>
        <w:contextualSpacing/>
        <w:jc w:val="both"/>
        <w:rPr>
          <w:rFonts w:asciiTheme="minorHAnsi" w:hAnsiTheme="minorHAnsi" w:cs="Arial"/>
          <w:sz w:val="20"/>
          <w:szCs w:val="20"/>
        </w:rPr>
      </w:pPr>
      <w:r w:rsidRPr="0010592E">
        <w:rPr>
          <w:rFonts w:asciiTheme="minorHAnsi" w:hAnsiTheme="minorHAnsi" w:cs="Arial"/>
          <w:sz w:val="20"/>
          <w:szCs w:val="20"/>
        </w:rPr>
        <w:t>Monitoraggio della formazione.</w:t>
      </w:r>
    </w:p>
    <w:p w:rsidR="00355D87" w:rsidRPr="0010592E" w:rsidRDefault="00355D87" w:rsidP="0010592E">
      <w:pPr>
        <w:pStyle w:val="Standard"/>
        <w:tabs>
          <w:tab w:val="left" w:pos="426"/>
        </w:tabs>
        <w:ind w:left="426" w:hanging="426"/>
        <w:contextualSpacing/>
        <w:jc w:val="both"/>
        <w:rPr>
          <w:rFonts w:asciiTheme="minorHAnsi" w:hAnsiTheme="minorHAnsi" w:cs="Arial"/>
          <w:i/>
          <w:caps/>
          <w:sz w:val="20"/>
          <w:szCs w:val="20"/>
        </w:rPr>
      </w:pPr>
      <w:r w:rsidRPr="0010592E">
        <w:rPr>
          <w:rFonts w:asciiTheme="minorHAnsi" w:hAnsiTheme="minorHAnsi" w:cs="Arial"/>
          <w:i/>
          <w:caps/>
          <w:sz w:val="20"/>
          <w:szCs w:val="20"/>
        </w:rPr>
        <w:t>Area conservazione ambientale</w:t>
      </w:r>
    </w:p>
    <w:p w:rsidR="00355D87" w:rsidRPr="0010592E" w:rsidRDefault="00355D87" w:rsidP="00A86903">
      <w:pPr>
        <w:pStyle w:val="Standard"/>
        <w:widowControl/>
        <w:numPr>
          <w:ilvl w:val="1"/>
          <w:numId w:val="136"/>
        </w:numPr>
        <w:tabs>
          <w:tab w:val="left" w:pos="426"/>
          <w:tab w:val="left" w:pos="12990"/>
          <w:tab w:val="left" w:pos="17880"/>
        </w:tabs>
        <w:autoSpaceDE w:val="0"/>
        <w:contextualSpacing/>
        <w:jc w:val="both"/>
        <w:rPr>
          <w:rFonts w:asciiTheme="minorHAnsi" w:hAnsiTheme="minorHAnsi" w:cs="Arial"/>
          <w:sz w:val="20"/>
          <w:szCs w:val="20"/>
        </w:rPr>
      </w:pPr>
      <w:r w:rsidRPr="0010592E">
        <w:rPr>
          <w:rFonts w:asciiTheme="minorHAnsi" w:hAnsiTheme="minorHAnsi" w:cs="Arial"/>
          <w:sz w:val="20"/>
          <w:szCs w:val="20"/>
        </w:rPr>
        <w:t xml:space="preserve">Realizzazione di n. 300 stufe a risparmio energetico nei villaggi di </w:t>
      </w:r>
      <w:proofErr w:type="spellStart"/>
      <w:r w:rsidRPr="0010592E">
        <w:rPr>
          <w:rFonts w:asciiTheme="minorHAnsi" w:hAnsiTheme="minorHAnsi" w:cs="Arial"/>
          <w:sz w:val="20"/>
          <w:szCs w:val="20"/>
        </w:rPr>
        <w:t>Mivo</w:t>
      </w:r>
      <w:proofErr w:type="spellEnd"/>
      <w:r w:rsidRPr="0010592E">
        <w:rPr>
          <w:rFonts w:asciiTheme="minorHAnsi" w:hAnsiTheme="minorHAnsi" w:cs="Arial"/>
          <w:sz w:val="20"/>
          <w:szCs w:val="20"/>
        </w:rPr>
        <w:t>.</w:t>
      </w:r>
    </w:p>
    <w:p w:rsidR="00355D87" w:rsidRPr="0010592E" w:rsidRDefault="00355D87" w:rsidP="00A86903">
      <w:pPr>
        <w:pStyle w:val="Standard"/>
        <w:widowControl/>
        <w:numPr>
          <w:ilvl w:val="1"/>
          <w:numId w:val="136"/>
        </w:numPr>
        <w:tabs>
          <w:tab w:val="left" w:pos="426"/>
          <w:tab w:val="left" w:pos="21390"/>
        </w:tabs>
        <w:autoSpaceDE w:val="0"/>
        <w:contextualSpacing/>
        <w:jc w:val="both"/>
        <w:rPr>
          <w:rFonts w:asciiTheme="minorHAnsi" w:hAnsiTheme="minorHAnsi" w:cs="Arial"/>
          <w:sz w:val="20"/>
          <w:szCs w:val="20"/>
        </w:rPr>
      </w:pPr>
      <w:r w:rsidRPr="0010592E">
        <w:rPr>
          <w:rFonts w:asciiTheme="minorHAnsi" w:hAnsiTheme="minorHAnsi" w:cs="Arial"/>
          <w:sz w:val="20"/>
          <w:szCs w:val="20"/>
        </w:rPr>
        <w:t>Attivazione di n. 1 vivaio per piantine da frutta e agro-</w:t>
      </w:r>
      <w:proofErr w:type="spellStart"/>
      <w:r w:rsidRPr="0010592E">
        <w:rPr>
          <w:rFonts w:asciiTheme="minorHAnsi" w:hAnsiTheme="minorHAnsi" w:cs="Arial"/>
          <w:sz w:val="20"/>
          <w:szCs w:val="20"/>
        </w:rPr>
        <w:t>forestry</w:t>
      </w:r>
      <w:proofErr w:type="spellEnd"/>
      <w:r w:rsidRPr="0010592E">
        <w:rPr>
          <w:rFonts w:asciiTheme="minorHAnsi" w:hAnsiTheme="minorHAnsi" w:cs="Arial"/>
          <w:sz w:val="20"/>
          <w:szCs w:val="20"/>
        </w:rPr>
        <w:t>.</w:t>
      </w:r>
    </w:p>
    <w:p w:rsidR="00355D87" w:rsidRPr="0010592E" w:rsidRDefault="00355D87" w:rsidP="0010592E">
      <w:pPr>
        <w:pStyle w:val="Standard"/>
        <w:tabs>
          <w:tab w:val="left" w:pos="426"/>
          <w:tab w:val="left" w:pos="21390"/>
        </w:tabs>
        <w:autoSpaceDE w:val="0"/>
        <w:ind w:left="426" w:hanging="426"/>
        <w:contextualSpacing/>
        <w:jc w:val="both"/>
        <w:rPr>
          <w:rFonts w:asciiTheme="minorHAnsi" w:hAnsiTheme="minorHAnsi" w:cs="Arial"/>
          <w:i/>
          <w:caps/>
          <w:sz w:val="20"/>
          <w:szCs w:val="20"/>
        </w:rPr>
      </w:pPr>
      <w:r w:rsidRPr="0010592E">
        <w:rPr>
          <w:rFonts w:asciiTheme="minorHAnsi" w:hAnsiTheme="minorHAnsi" w:cs="Arial"/>
          <w:i/>
          <w:caps/>
          <w:sz w:val="20"/>
          <w:szCs w:val="20"/>
        </w:rPr>
        <w:t>Area attività produttive</w:t>
      </w:r>
    </w:p>
    <w:p w:rsidR="00355D87" w:rsidRPr="0010592E" w:rsidRDefault="00355D87" w:rsidP="00A86903">
      <w:pPr>
        <w:pStyle w:val="Standard"/>
        <w:widowControl/>
        <w:numPr>
          <w:ilvl w:val="0"/>
          <w:numId w:val="137"/>
        </w:numPr>
        <w:tabs>
          <w:tab w:val="left" w:pos="426"/>
          <w:tab w:val="left" w:pos="2888"/>
          <w:tab w:val="left" w:pos="19605"/>
        </w:tabs>
        <w:autoSpaceDE w:val="0"/>
        <w:contextualSpacing/>
        <w:jc w:val="both"/>
        <w:rPr>
          <w:rFonts w:asciiTheme="minorHAnsi" w:hAnsiTheme="minorHAnsi" w:cs="Arial"/>
          <w:bCs/>
          <w:sz w:val="20"/>
          <w:szCs w:val="20"/>
        </w:rPr>
      </w:pPr>
      <w:r w:rsidRPr="0010592E">
        <w:rPr>
          <w:rFonts w:asciiTheme="minorHAnsi" w:hAnsiTheme="minorHAnsi" w:cs="Arial"/>
          <w:bCs/>
          <w:sz w:val="20"/>
          <w:szCs w:val="20"/>
        </w:rPr>
        <w:t>Costituzione di un fondo di rotazione a supporto dell'avvio delle attività agricole.</w:t>
      </w:r>
    </w:p>
    <w:p w:rsidR="00355D87" w:rsidRPr="0010592E" w:rsidRDefault="00355D87" w:rsidP="00A86903">
      <w:pPr>
        <w:pStyle w:val="Standard"/>
        <w:widowControl/>
        <w:numPr>
          <w:ilvl w:val="0"/>
          <w:numId w:val="137"/>
        </w:numPr>
        <w:tabs>
          <w:tab w:val="left" w:pos="426"/>
          <w:tab w:val="left" w:pos="2888"/>
          <w:tab w:val="left" w:pos="19605"/>
        </w:tabs>
        <w:autoSpaceDE w:val="0"/>
        <w:contextualSpacing/>
        <w:jc w:val="both"/>
        <w:rPr>
          <w:rFonts w:asciiTheme="minorHAnsi" w:hAnsiTheme="minorHAnsi" w:cs="Arial"/>
          <w:bCs/>
          <w:sz w:val="20"/>
          <w:szCs w:val="20"/>
        </w:rPr>
      </w:pPr>
      <w:r w:rsidRPr="0010592E">
        <w:rPr>
          <w:rFonts w:asciiTheme="minorHAnsi" w:hAnsiTheme="minorHAnsi" w:cs="Arial"/>
          <w:bCs/>
          <w:sz w:val="20"/>
          <w:szCs w:val="20"/>
        </w:rPr>
        <w:t>Organizzazione di parte del magazzino per lo stoccaggio delle granaglie.</w:t>
      </w:r>
    </w:p>
    <w:p w:rsidR="00355D87" w:rsidRPr="0010592E" w:rsidRDefault="00355D87" w:rsidP="0010592E">
      <w:pPr>
        <w:pStyle w:val="Standard"/>
        <w:tabs>
          <w:tab w:val="left" w:pos="2528"/>
          <w:tab w:val="left" w:pos="19245"/>
        </w:tabs>
        <w:autoSpaceDE w:val="0"/>
        <w:ind w:left="567" w:hanging="567"/>
        <w:contextualSpacing/>
        <w:jc w:val="both"/>
        <w:rPr>
          <w:rFonts w:asciiTheme="minorHAnsi" w:hAnsiTheme="minorHAnsi" w:cs="Arial"/>
          <w:bCs/>
          <w:i/>
          <w:caps/>
          <w:sz w:val="20"/>
          <w:szCs w:val="20"/>
        </w:rPr>
      </w:pPr>
      <w:r w:rsidRPr="0010592E">
        <w:rPr>
          <w:rFonts w:asciiTheme="minorHAnsi" w:hAnsiTheme="minorHAnsi" w:cs="Arial"/>
          <w:bCs/>
          <w:i/>
          <w:caps/>
          <w:sz w:val="20"/>
          <w:szCs w:val="20"/>
        </w:rPr>
        <w:t>Area di integrazione sociale dei Batwa</w:t>
      </w:r>
    </w:p>
    <w:p w:rsidR="00355D87" w:rsidRPr="0010592E" w:rsidRDefault="00355D87" w:rsidP="00A86903">
      <w:pPr>
        <w:pStyle w:val="Standard"/>
        <w:widowControl/>
        <w:numPr>
          <w:ilvl w:val="0"/>
          <w:numId w:val="138"/>
        </w:numPr>
        <w:tabs>
          <w:tab w:val="left" w:pos="426"/>
          <w:tab w:val="left" w:pos="19245"/>
        </w:tabs>
        <w:autoSpaceDE w:val="0"/>
        <w:contextualSpacing/>
        <w:jc w:val="both"/>
        <w:rPr>
          <w:rFonts w:asciiTheme="minorHAnsi" w:hAnsiTheme="minorHAnsi" w:cs="Arial"/>
          <w:sz w:val="20"/>
          <w:szCs w:val="20"/>
        </w:rPr>
      </w:pPr>
      <w:r w:rsidRPr="0010592E">
        <w:rPr>
          <w:rFonts w:asciiTheme="minorHAnsi" w:hAnsiTheme="minorHAnsi" w:cs="Arial"/>
          <w:sz w:val="20"/>
          <w:szCs w:val="20"/>
        </w:rPr>
        <w:t xml:space="preserve">Organizzazione del sostegno sanitario per i </w:t>
      </w:r>
      <w:proofErr w:type="spellStart"/>
      <w:r w:rsidRPr="0010592E">
        <w:rPr>
          <w:rFonts w:asciiTheme="minorHAnsi" w:hAnsiTheme="minorHAnsi" w:cs="Arial"/>
          <w:sz w:val="20"/>
          <w:szCs w:val="20"/>
        </w:rPr>
        <w:t>Batwa</w:t>
      </w:r>
      <w:proofErr w:type="spellEnd"/>
      <w:r w:rsidRPr="0010592E">
        <w:rPr>
          <w:rFonts w:asciiTheme="minorHAnsi" w:hAnsiTheme="minorHAnsi" w:cs="Arial"/>
          <w:sz w:val="20"/>
          <w:szCs w:val="20"/>
        </w:rPr>
        <w:t>.</w:t>
      </w:r>
    </w:p>
    <w:p w:rsidR="00355D87" w:rsidRPr="0010592E" w:rsidRDefault="00355D87" w:rsidP="00A86903">
      <w:pPr>
        <w:pStyle w:val="Standard"/>
        <w:widowControl/>
        <w:numPr>
          <w:ilvl w:val="0"/>
          <w:numId w:val="128"/>
        </w:numPr>
        <w:tabs>
          <w:tab w:val="left" w:pos="426"/>
          <w:tab w:val="left" w:pos="19245"/>
        </w:tabs>
        <w:autoSpaceDE w:val="0"/>
        <w:contextualSpacing/>
        <w:jc w:val="both"/>
        <w:rPr>
          <w:rFonts w:asciiTheme="minorHAnsi" w:hAnsiTheme="minorHAnsi" w:cs="Arial"/>
          <w:bCs/>
          <w:sz w:val="20"/>
          <w:szCs w:val="20"/>
        </w:rPr>
      </w:pPr>
      <w:r w:rsidRPr="0010592E">
        <w:rPr>
          <w:rFonts w:asciiTheme="minorHAnsi" w:hAnsiTheme="minorHAnsi" w:cs="Arial"/>
          <w:bCs/>
          <w:sz w:val="20"/>
          <w:szCs w:val="20"/>
        </w:rPr>
        <w:t xml:space="preserve">Organizzazione del sostegno scolastico per gli studenti </w:t>
      </w:r>
      <w:proofErr w:type="spellStart"/>
      <w:r w:rsidRPr="0010592E">
        <w:rPr>
          <w:rFonts w:asciiTheme="minorHAnsi" w:hAnsiTheme="minorHAnsi" w:cs="Arial"/>
          <w:bCs/>
          <w:sz w:val="20"/>
          <w:szCs w:val="20"/>
        </w:rPr>
        <w:t>Batwa</w:t>
      </w:r>
      <w:proofErr w:type="spellEnd"/>
      <w:r w:rsidRPr="0010592E">
        <w:rPr>
          <w:rFonts w:asciiTheme="minorHAnsi" w:hAnsiTheme="minorHAnsi" w:cs="Arial"/>
          <w:bCs/>
          <w:sz w:val="20"/>
          <w:szCs w:val="20"/>
        </w:rPr>
        <w:t>.</w:t>
      </w:r>
    </w:p>
    <w:p w:rsidR="00355D87" w:rsidRPr="0010592E" w:rsidRDefault="00355D87" w:rsidP="0010592E">
      <w:pPr>
        <w:autoSpaceDE w:val="0"/>
        <w:adjustRightInd w:val="0"/>
        <w:contextualSpacing/>
        <w:jc w:val="both"/>
        <w:rPr>
          <w:rFonts w:asciiTheme="minorHAnsi" w:hAnsiTheme="minorHAnsi" w:cs="Garamond"/>
          <w:b/>
          <w:sz w:val="20"/>
          <w:szCs w:val="20"/>
        </w:rPr>
      </w:pPr>
    </w:p>
    <w:p w:rsidR="00355D87" w:rsidRPr="0010592E" w:rsidRDefault="00355D87" w:rsidP="0010592E">
      <w:pPr>
        <w:autoSpaceDE w:val="0"/>
        <w:adjustRightInd w:val="0"/>
        <w:contextualSpacing/>
        <w:jc w:val="both"/>
        <w:rPr>
          <w:rFonts w:asciiTheme="minorHAnsi" w:hAnsiTheme="minorHAnsi" w:cs="Garamond"/>
          <w:b/>
          <w:sz w:val="20"/>
          <w:szCs w:val="20"/>
        </w:rPr>
      </w:pPr>
      <w:r w:rsidRPr="0010592E">
        <w:rPr>
          <w:rFonts w:asciiTheme="minorHAnsi" w:hAnsiTheme="minorHAnsi" w:cs="Garamond"/>
          <w:b/>
          <w:sz w:val="20"/>
          <w:szCs w:val="20"/>
        </w:rPr>
        <w:t>Risultati ottenuti a fine 2013:</w:t>
      </w:r>
    </w:p>
    <w:p w:rsidR="004C2A51" w:rsidRPr="0010592E" w:rsidRDefault="004C2A51" w:rsidP="004C2A51">
      <w:pPr>
        <w:pStyle w:val="Heading10"/>
        <w:numPr>
          <w:ilvl w:val="0"/>
          <w:numId w:val="0"/>
        </w:numPr>
        <w:tabs>
          <w:tab w:val="clear" w:pos="0"/>
          <w:tab w:val="clear" w:pos="4819"/>
          <w:tab w:val="clear" w:pos="9638"/>
          <w:tab w:val="left" w:pos="-3972"/>
          <w:tab w:val="center" w:pos="-1013"/>
          <w:tab w:val="left" w:pos="426"/>
          <w:tab w:val="right" w:pos="3806"/>
        </w:tabs>
        <w:snapToGrid w:val="0"/>
        <w:ind w:left="426" w:hanging="426"/>
        <w:contextualSpacing/>
        <w:jc w:val="both"/>
        <w:rPr>
          <w:rFonts w:asciiTheme="minorHAnsi" w:hAnsiTheme="minorHAnsi" w:cs="Arial"/>
          <w:b w:val="0"/>
          <w:i/>
          <w:caps/>
          <w:sz w:val="20"/>
          <w:szCs w:val="20"/>
        </w:rPr>
      </w:pPr>
      <w:r w:rsidRPr="0010592E">
        <w:rPr>
          <w:rFonts w:asciiTheme="minorHAnsi" w:hAnsiTheme="minorHAnsi" w:cs="Arial"/>
          <w:b w:val="0"/>
          <w:i/>
          <w:caps/>
          <w:sz w:val="20"/>
          <w:szCs w:val="20"/>
        </w:rPr>
        <w:t>Area Formazione</w:t>
      </w:r>
    </w:p>
    <w:p w:rsidR="003D6116" w:rsidRDefault="00355D87" w:rsidP="0010592E">
      <w:pPr>
        <w:snapToGrid w:val="0"/>
        <w:contextualSpacing/>
        <w:jc w:val="both"/>
        <w:rPr>
          <w:rFonts w:asciiTheme="minorHAnsi" w:hAnsiTheme="minorHAnsi" w:cs="Calibri"/>
          <w:sz w:val="20"/>
          <w:szCs w:val="20"/>
        </w:rPr>
      </w:pPr>
      <w:r w:rsidRPr="0010592E">
        <w:rPr>
          <w:rFonts w:asciiTheme="minorHAnsi" w:hAnsiTheme="minorHAnsi" w:cs="Calibri"/>
          <w:sz w:val="20"/>
          <w:szCs w:val="20"/>
        </w:rPr>
        <w:t xml:space="preserve">Durante la terza annualità si sono aggiunti nuovi beneficiari provenienti da due colline all’interno della parrocchia di </w:t>
      </w:r>
      <w:proofErr w:type="spellStart"/>
      <w:r w:rsidRPr="0010592E">
        <w:rPr>
          <w:rFonts w:asciiTheme="minorHAnsi" w:hAnsiTheme="minorHAnsi" w:cs="Calibri"/>
          <w:sz w:val="20"/>
          <w:szCs w:val="20"/>
        </w:rPr>
        <w:t>Mivo</w:t>
      </w:r>
      <w:proofErr w:type="spellEnd"/>
      <w:r w:rsidRPr="0010592E">
        <w:rPr>
          <w:rFonts w:asciiTheme="minorHAnsi" w:hAnsiTheme="minorHAnsi" w:cs="Calibri"/>
          <w:sz w:val="20"/>
          <w:szCs w:val="20"/>
        </w:rPr>
        <w:t xml:space="preserve"> che hanno beneficiato della formazione. </w:t>
      </w:r>
    </w:p>
    <w:p w:rsidR="003D6116" w:rsidRDefault="00355D87" w:rsidP="0010592E">
      <w:pPr>
        <w:snapToGrid w:val="0"/>
        <w:contextualSpacing/>
        <w:jc w:val="both"/>
        <w:rPr>
          <w:rFonts w:asciiTheme="minorHAnsi" w:hAnsiTheme="minorHAnsi" w:cs="Calibri"/>
          <w:sz w:val="20"/>
          <w:szCs w:val="20"/>
        </w:rPr>
      </w:pPr>
      <w:r w:rsidRPr="0010592E">
        <w:rPr>
          <w:rFonts w:asciiTheme="minorHAnsi" w:hAnsiTheme="minorHAnsi" w:cs="Calibri"/>
          <w:sz w:val="20"/>
          <w:szCs w:val="20"/>
        </w:rPr>
        <w:t xml:space="preserve">I corsi sono organizzati in diverse sessioni e gruppi. Ogni corso è avviato in seguito a una riunione con i capi collina, ai quali si ricorda che la formazione è aperta a tutti, sia </w:t>
      </w:r>
      <w:proofErr w:type="spellStart"/>
      <w:r w:rsidRPr="0010592E">
        <w:rPr>
          <w:rFonts w:asciiTheme="minorHAnsi" w:hAnsiTheme="minorHAnsi" w:cs="Calibri"/>
          <w:sz w:val="20"/>
          <w:szCs w:val="20"/>
        </w:rPr>
        <w:t>Batwa</w:t>
      </w:r>
      <w:proofErr w:type="spellEnd"/>
      <w:r w:rsidRPr="0010592E">
        <w:rPr>
          <w:rFonts w:asciiTheme="minorHAnsi" w:hAnsiTheme="minorHAnsi" w:cs="Calibri"/>
          <w:sz w:val="20"/>
          <w:szCs w:val="20"/>
        </w:rPr>
        <w:t xml:space="preserve">, sia donne con bambini al seguito sia chi non ha mezzi a sufficienza per coltivare i propri campi con i metodi insegnati durante la formazione. </w:t>
      </w:r>
    </w:p>
    <w:p w:rsidR="003D6116" w:rsidRDefault="00355D87" w:rsidP="0010592E">
      <w:pPr>
        <w:snapToGrid w:val="0"/>
        <w:contextualSpacing/>
        <w:jc w:val="both"/>
        <w:rPr>
          <w:rFonts w:asciiTheme="minorHAnsi" w:hAnsiTheme="minorHAnsi" w:cs="Calibri"/>
          <w:sz w:val="20"/>
          <w:szCs w:val="20"/>
        </w:rPr>
      </w:pPr>
      <w:r w:rsidRPr="0010592E">
        <w:rPr>
          <w:rFonts w:asciiTheme="minorHAnsi" w:hAnsiTheme="minorHAnsi" w:cs="Calibri"/>
          <w:sz w:val="20"/>
          <w:szCs w:val="20"/>
        </w:rPr>
        <w:t xml:space="preserve">Durante la terza annualità 24 </w:t>
      </w:r>
      <w:proofErr w:type="spellStart"/>
      <w:r w:rsidRPr="0010592E">
        <w:rPr>
          <w:rFonts w:asciiTheme="minorHAnsi" w:hAnsiTheme="minorHAnsi" w:cs="Calibri"/>
          <w:sz w:val="20"/>
          <w:szCs w:val="20"/>
        </w:rPr>
        <w:t>Batwa</w:t>
      </w:r>
      <w:proofErr w:type="spellEnd"/>
      <w:r w:rsidRPr="0010592E">
        <w:rPr>
          <w:rFonts w:asciiTheme="minorHAnsi" w:hAnsiTheme="minorHAnsi" w:cs="Calibri"/>
          <w:sz w:val="20"/>
          <w:szCs w:val="20"/>
        </w:rPr>
        <w:t xml:space="preserve"> hanno partecipato al corso di formazione. Nel programma della 6° sessione è stata inserita una formazione riguardante la creazione di un vivaio di alberi da frutta (agrumi, avocado, prugne del Giappone) e sulla Moringa (pianta dalle innumerevoli proprietà benefiche per la salute). </w:t>
      </w:r>
    </w:p>
    <w:p w:rsidR="003D6116" w:rsidRDefault="00355D87" w:rsidP="0010592E">
      <w:pPr>
        <w:snapToGrid w:val="0"/>
        <w:contextualSpacing/>
        <w:jc w:val="both"/>
        <w:rPr>
          <w:rFonts w:asciiTheme="minorHAnsi" w:hAnsiTheme="minorHAnsi" w:cs="Calibri"/>
          <w:sz w:val="20"/>
          <w:szCs w:val="20"/>
        </w:rPr>
      </w:pPr>
      <w:r w:rsidRPr="0010592E">
        <w:rPr>
          <w:rFonts w:asciiTheme="minorHAnsi" w:hAnsiTheme="minorHAnsi" w:cs="Calibri"/>
          <w:sz w:val="20"/>
          <w:szCs w:val="20"/>
        </w:rPr>
        <w:t xml:space="preserve">Questo è stato possibile grazie ad un corso di specializzazione che i formatori del progetto hanno seguito presso l’ISABU di </w:t>
      </w:r>
      <w:proofErr w:type="spellStart"/>
      <w:r w:rsidRPr="0010592E">
        <w:rPr>
          <w:rFonts w:asciiTheme="minorHAnsi" w:hAnsiTheme="minorHAnsi" w:cs="Calibri"/>
          <w:sz w:val="20"/>
          <w:szCs w:val="20"/>
        </w:rPr>
        <w:t>Murongwe</w:t>
      </w:r>
      <w:proofErr w:type="spellEnd"/>
      <w:r w:rsidRPr="0010592E">
        <w:rPr>
          <w:rFonts w:asciiTheme="minorHAnsi" w:hAnsiTheme="minorHAnsi" w:cs="Calibri"/>
          <w:sz w:val="20"/>
          <w:szCs w:val="20"/>
        </w:rPr>
        <w:t xml:space="preserve"> (</w:t>
      </w:r>
      <w:proofErr w:type="spellStart"/>
      <w:r w:rsidRPr="0010592E">
        <w:rPr>
          <w:rFonts w:asciiTheme="minorHAnsi" w:hAnsiTheme="minorHAnsi" w:cs="Calibri"/>
          <w:sz w:val="20"/>
          <w:szCs w:val="20"/>
        </w:rPr>
        <w:t>Istitut</w:t>
      </w:r>
      <w:proofErr w:type="spellEnd"/>
      <w:r w:rsidR="0010592E">
        <w:rPr>
          <w:rFonts w:asciiTheme="minorHAnsi" w:hAnsiTheme="minorHAnsi" w:cs="Calibri"/>
          <w:sz w:val="20"/>
          <w:szCs w:val="20"/>
        </w:rPr>
        <w:t xml:space="preserve"> </w:t>
      </w:r>
      <w:proofErr w:type="spellStart"/>
      <w:r w:rsidRPr="0010592E">
        <w:rPr>
          <w:rFonts w:asciiTheme="minorHAnsi" w:hAnsiTheme="minorHAnsi" w:cs="Calibri"/>
          <w:sz w:val="20"/>
          <w:szCs w:val="20"/>
        </w:rPr>
        <w:t>des</w:t>
      </w:r>
      <w:proofErr w:type="spellEnd"/>
      <w:r w:rsidR="0010592E">
        <w:rPr>
          <w:rFonts w:asciiTheme="minorHAnsi" w:hAnsiTheme="minorHAnsi" w:cs="Calibri"/>
          <w:sz w:val="20"/>
          <w:szCs w:val="20"/>
        </w:rPr>
        <w:t xml:space="preserve"> </w:t>
      </w:r>
      <w:proofErr w:type="spellStart"/>
      <w:r w:rsidRPr="0010592E">
        <w:rPr>
          <w:rFonts w:asciiTheme="minorHAnsi" w:hAnsiTheme="minorHAnsi" w:cs="Calibri"/>
          <w:sz w:val="20"/>
          <w:szCs w:val="20"/>
        </w:rPr>
        <w:t>Sciences</w:t>
      </w:r>
      <w:proofErr w:type="spellEnd"/>
      <w:r w:rsidR="0010592E">
        <w:rPr>
          <w:rFonts w:asciiTheme="minorHAnsi" w:hAnsiTheme="minorHAnsi" w:cs="Calibri"/>
          <w:sz w:val="20"/>
          <w:szCs w:val="20"/>
        </w:rPr>
        <w:t xml:space="preserve"> </w:t>
      </w:r>
      <w:proofErr w:type="spellStart"/>
      <w:r w:rsidRPr="0010592E">
        <w:rPr>
          <w:rFonts w:asciiTheme="minorHAnsi" w:hAnsiTheme="minorHAnsi" w:cs="Calibri"/>
          <w:sz w:val="20"/>
          <w:szCs w:val="20"/>
        </w:rPr>
        <w:t>Agroomiques</w:t>
      </w:r>
      <w:proofErr w:type="spellEnd"/>
      <w:r w:rsidR="0010592E">
        <w:rPr>
          <w:rFonts w:asciiTheme="minorHAnsi" w:hAnsiTheme="minorHAnsi" w:cs="Calibri"/>
          <w:sz w:val="20"/>
          <w:szCs w:val="20"/>
        </w:rPr>
        <w:t xml:space="preserve"> </w:t>
      </w:r>
      <w:proofErr w:type="spellStart"/>
      <w:r w:rsidRPr="0010592E">
        <w:rPr>
          <w:rFonts w:asciiTheme="minorHAnsi" w:hAnsiTheme="minorHAnsi" w:cs="Calibri"/>
          <w:sz w:val="20"/>
          <w:szCs w:val="20"/>
        </w:rPr>
        <w:t>du</w:t>
      </w:r>
      <w:proofErr w:type="spellEnd"/>
      <w:r w:rsidRPr="0010592E">
        <w:rPr>
          <w:rFonts w:asciiTheme="minorHAnsi" w:hAnsiTheme="minorHAnsi" w:cs="Calibri"/>
          <w:sz w:val="20"/>
          <w:szCs w:val="20"/>
        </w:rPr>
        <w:t xml:space="preserve"> Burundi): gli argomenti trattati sono stati la semina, la cura della piantina, gli innesti ecc. </w:t>
      </w:r>
    </w:p>
    <w:p w:rsidR="003D6116" w:rsidRDefault="00355D87" w:rsidP="0010592E">
      <w:pPr>
        <w:snapToGrid w:val="0"/>
        <w:contextualSpacing/>
        <w:jc w:val="both"/>
        <w:rPr>
          <w:rFonts w:asciiTheme="minorHAnsi" w:hAnsiTheme="minorHAnsi" w:cs="Calibri"/>
          <w:sz w:val="20"/>
          <w:szCs w:val="20"/>
        </w:rPr>
      </w:pPr>
      <w:r w:rsidRPr="0010592E">
        <w:rPr>
          <w:rFonts w:asciiTheme="minorHAnsi" w:hAnsiTheme="minorHAnsi" w:cs="Calibri"/>
          <w:sz w:val="20"/>
          <w:szCs w:val="20"/>
        </w:rPr>
        <w:t>Nell'ambito dei corsi di formazione agricola è stato dato spazio inoltre ad altre tematiche riguardanti la conservazione ambientale. Tra gli argomenti trattati è stato incluso anche quello riguardante il riciclo dei rifiuti. Molte famiglie ora possiedono un sistema di compostaggio per il riutilizzo dei rifiuti organici.</w:t>
      </w:r>
    </w:p>
    <w:p w:rsidR="00355D87" w:rsidRPr="0010592E" w:rsidRDefault="00355D87" w:rsidP="0010592E">
      <w:pPr>
        <w:snapToGrid w:val="0"/>
        <w:contextualSpacing/>
        <w:jc w:val="both"/>
        <w:rPr>
          <w:rFonts w:asciiTheme="minorHAnsi" w:eastAsia="Calibri" w:hAnsiTheme="minorHAnsi" w:cs="Calibri"/>
          <w:sz w:val="20"/>
          <w:szCs w:val="20"/>
        </w:rPr>
      </w:pPr>
      <w:r w:rsidRPr="0010592E">
        <w:rPr>
          <w:rFonts w:asciiTheme="minorHAnsi" w:eastAsia="Calibri" w:hAnsiTheme="minorHAnsi" w:cs="Calibri"/>
          <w:sz w:val="20"/>
          <w:szCs w:val="20"/>
        </w:rPr>
        <w:t>Durante il corso si è insistito molto su come scegliere al meglio le patate che poi potranno diventare buone sementi e che quindi potranno dare un buon raccolto.</w:t>
      </w:r>
    </w:p>
    <w:p w:rsidR="003D6116" w:rsidRDefault="00355D87" w:rsidP="0010592E">
      <w:pPr>
        <w:snapToGrid w:val="0"/>
        <w:contextualSpacing/>
        <w:jc w:val="both"/>
        <w:rPr>
          <w:rFonts w:asciiTheme="minorHAnsi" w:eastAsia="Calibri" w:hAnsiTheme="minorHAnsi" w:cs="Calibri"/>
          <w:sz w:val="20"/>
          <w:szCs w:val="20"/>
        </w:rPr>
      </w:pPr>
      <w:r w:rsidRPr="0010592E">
        <w:rPr>
          <w:rFonts w:asciiTheme="minorHAnsi" w:eastAsia="Calibri" w:hAnsiTheme="minorHAnsi" w:cs="Calibri"/>
          <w:sz w:val="20"/>
          <w:szCs w:val="20"/>
        </w:rPr>
        <w:t xml:space="preserve">Per la prima volta durante la terza annualità l’incaricato della promozione delle stufe a risparmio energetico ha scelto 30 persone per le quali ha tenuto un breve ma intensivo corso teorico e pratico separato da quello agricolo. Al termine </w:t>
      </w:r>
      <w:r w:rsidRPr="0010592E">
        <w:rPr>
          <w:rFonts w:asciiTheme="minorHAnsi" w:eastAsia="Calibri" w:hAnsiTheme="minorHAnsi" w:cs="Calibri"/>
          <w:sz w:val="20"/>
          <w:szCs w:val="20"/>
        </w:rPr>
        <w:lastRenderedPageBreak/>
        <w:t xml:space="preserve">i partecipanti hanno dovuto superare un esame: la costruzione di un forno. </w:t>
      </w:r>
    </w:p>
    <w:p w:rsidR="004C2A51" w:rsidRDefault="00355D87" w:rsidP="0010592E">
      <w:pPr>
        <w:snapToGrid w:val="0"/>
        <w:contextualSpacing/>
        <w:jc w:val="both"/>
        <w:rPr>
          <w:rFonts w:asciiTheme="minorHAnsi" w:eastAsia="Calibri" w:hAnsiTheme="minorHAnsi" w:cs="Calibri"/>
          <w:sz w:val="20"/>
          <w:szCs w:val="20"/>
        </w:rPr>
      </w:pPr>
      <w:r w:rsidRPr="0010592E">
        <w:rPr>
          <w:rFonts w:asciiTheme="minorHAnsi" w:eastAsia="Calibri" w:hAnsiTheme="minorHAnsi" w:cs="Calibri"/>
          <w:sz w:val="20"/>
          <w:szCs w:val="20"/>
        </w:rPr>
        <w:t>I promossi hanno ricevuto un coltello e uno scalpello che permetterà loro di costruirsi il forno a casa propria e a quella dei vicini che ne faranno richiesta. Si è anche lavorato sul miglioramento della qualità delle stufe</w:t>
      </w:r>
      <w:r w:rsidR="004C2A51">
        <w:rPr>
          <w:rFonts w:asciiTheme="minorHAnsi" w:eastAsia="Calibri" w:hAnsiTheme="minorHAnsi" w:cs="Calibri"/>
          <w:sz w:val="20"/>
          <w:szCs w:val="20"/>
        </w:rPr>
        <w:t xml:space="preserve"> da un punto di vista tecnico.</w:t>
      </w:r>
    </w:p>
    <w:p w:rsidR="00355D87" w:rsidRPr="0010592E" w:rsidRDefault="00355D87" w:rsidP="0010592E">
      <w:pPr>
        <w:suppressAutoHyphens w:val="0"/>
        <w:snapToGrid w:val="0"/>
        <w:contextualSpacing/>
        <w:jc w:val="both"/>
        <w:rPr>
          <w:rFonts w:asciiTheme="minorHAnsi" w:hAnsiTheme="minorHAnsi" w:cs="Calibri"/>
          <w:sz w:val="20"/>
          <w:szCs w:val="20"/>
        </w:rPr>
      </w:pPr>
      <w:r w:rsidRPr="0010592E">
        <w:rPr>
          <w:rFonts w:asciiTheme="minorHAnsi" w:hAnsiTheme="minorHAnsi" w:cs="Calibri"/>
          <w:sz w:val="20"/>
          <w:szCs w:val="20"/>
        </w:rPr>
        <w:t>Nell'ambito della formazione sono stati trattati temi riguardanti l'igiene e la prevenzione. Tali argomenti sono trattati grazie alla presenza di un igienista.</w:t>
      </w:r>
    </w:p>
    <w:p w:rsidR="003D6116" w:rsidRDefault="00355D87" w:rsidP="0010592E">
      <w:pPr>
        <w:suppressAutoHyphens w:val="0"/>
        <w:snapToGrid w:val="0"/>
        <w:contextualSpacing/>
        <w:jc w:val="both"/>
        <w:rPr>
          <w:rFonts w:asciiTheme="minorHAnsi" w:hAnsiTheme="minorHAnsi" w:cs="Calibri"/>
          <w:sz w:val="20"/>
          <w:szCs w:val="20"/>
        </w:rPr>
      </w:pPr>
      <w:r w:rsidRPr="0010592E">
        <w:rPr>
          <w:rFonts w:asciiTheme="minorHAnsi" w:hAnsiTheme="minorHAnsi" w:cs="Calibri"/>
          <w:sz w:val="20"/>
          <w:szCs w:val="20"/>
        </w:rPr>
        <w:t xml:space="preserve">E’ continuata inoltre la formazione per gli adulti in ambito scolastico. </w:t>
      </w:r>
    </w:p>
    <w:p w:rsidR="00355D87" w:rsidRPr="0010592E" w:rsidRDefault="00355D87" w:rsidP="0010592E">
      <w:pPr>
        <w:suppressAutoHyphens w:val="0"/>
        <w:snapToGrid w:val="0"/>
        <w:contextualSpacing/>
        <w:jc w:val="both"/>
        <w:rPr>
          <w:rFonts w:asciiTheme="minorHAnsi" w:hAnsiTheme="minorHAnsi" w:cs="Calibri"/>
          <w:sz w:val="20"/>
          <w:szCs w:val="20"/>
        </w:rPr>
      </w:pPr>
      <w:r w:rsidRPr="0010592E">
        <w:rPr>
          <w:rFonts w:asciiTheme="minorHAnsi" w:hAnsiTheme="minorHAnsi" w:cs="Calibri"/>
          <w:sz w:val="20"/>
          <w:szCs w:val="20"/>
        </w:rPr>
        <w:t>Nel corso della terza annualità sono stati nuovamente formati due gruppi in base al livello di conoscenza, ciascuno costituiti da quattro persone.</w:t>
      </w:r>
      <w:r w:rsidR="004C2A51">
        <w:rPr>
          <w:rFonts w:asciiTheme="minorHAnsi" w:hAnsiTheme="minorHAnsi" w:cs="Calibri"/>
          <w:sz w:val="20"/>
          <w:szCs w:val="20"/>
        </w:rPr>
        <w:t xml:space="preserve"> </w:t>
      </w:r>
      <w:r w:rsidRPr="0010592E">
        <w:rPr>
          <w:rFonts w:asciiTheme="minorHAnsi" w:hAnsiTheme="minorHAnsi" w:cs="Calibri"/>
          <w:sz w:val="20"/>
          <w:szCs w:val="20"/>
        </w:rPr>
        <w:t>Al termine della 6° sessione è stata avviata un’attenta raccolta dati per valutare l’effettivo utilizzo e l’efficacia delle tecniche apprese al corso, in tutti i campi seguiti dal progetto: agricolo, ambientale e igiene.</w:t>
      </w:r>
    </w:p>
    <w:p w:rsidR="004C2A51" w:rsidRDefault="004C2A51" w:rsidP="004C2A51">
      <w:pPr>
        <w:pStyle w:val="Standard"/>
        <w:tabs>
          <w:tab w:val="left" w:pos="426"/>
        </w:tabs>
        <w:ind w:left="426" w:hanging="426"/>
        <w:contextualSpacing/>
        <w:jc w:val="both"/>
        <w:rPr>
          <w:rFonts w:asciiTheme="minorHAnsi" w:hAnsiTheme="minorHAnsi" w:cs="Arial"/>
          <w:i/>
          <w:caps/>
          <w:sz w:val="20"/>
          <w:szCs w:val="20"/>
        </w:rPr>
      </w:pPr>
    </w:p>
    <w:p w:rsidR="004C2A51" w:rsidRPr="0010592E" w:rsidRDefault="004C2A51" w:rsidP="004C2A51">
      <w:pPr>
        <w:pStyle w:val="Standard"/>
        <w:tabs>
          <w:tab w:val="left" w:pos="426"/>
        </w:tabs>
        <w:ind w:left="426" w:hanging="426"/>
        <w:contextualSpacing/>
        <w:jc w:val="both"/>
        <w:rPr>
          <w:rFonts w:asciiTheme="minorHAnsi" w:hAnsiTheme="minorHAnsi" w:cs="Arial"/>
          <w:i/>
          <w:caps/>
          <w:sz w:val="20"/>
          <w:szCs w:val="20"/>
        </w:rPr>
      </w:pPr>
      <w:r w:rsidRPr="0010592E">
        <w:rPr>
          <w:rFonts w:asciiTheme="minorHAnsi" w:hAnsiTheme="minorHAnsi" w:cs="Arial"/>
          <w:i/>
          <w:caps/>
          <w:sz w:val="20"/>
          <w:szCs w:val="20"/>
        </w:rPr>
        <w:t>Area conservazione ambientale</w:t>
      </w:r>
    </w:p>
    <w:p w:rsidR="003D6116" w:rsidRDefault="00355D87" w:rsidP="0010592E">
      <w:pPr>
        <w:snapToGrid w:val="0"/>
        <w:contextualSpacing/>
        <w:jc w:val="both"/>
        <w:rPr>
          <w:rFonts w:asciiTheme="minorHAnsi" w:hAnsiTheme="minorHAnsi" w:cs="Calibri"/>
          <w:sz w:val="20"/>
          <w:szCs w:val="20"/>
        </w:rPr>
      </w:pPr>
      <w:r w:rsidRPr="0010592E">
        <w:rPr>
          <w:rFonts w:asciiTheme="minorHAnsi" w:hAnsiTheme="minorHAnsi" w:cs="Calibri"/>
          <w:sz w:val="20"/>
          <w:szCs w:val="20"/>
        </w:rPr>
        <w:t xml:space="preserve">Durante il corso di formazione sono state costruite le stufe a scopo didattico e al termine ciascun partecipante si è incaricato di costruirsene una presso la propria abitazione. </w:t>
      </w:r>
    </w:p>
    <w:p w:rsidR="003D6116" w:rsidRDefault="00355D87" w:rsidP="0010592E">
      <w:pPr>
        <w:snapToGrid w:val="0"/>
        <w:contextualSpacing/>
        <w:jc w:val="both"/>
        <w:rPr>
          <w:rFonts w:asciiTheme="minorHAnsi" w:hAnsiTheme="minorHAnsi" w:cs="Calibri"/>
          <w:sz w:val="20"/>
          <w:szCs w:val="20"/>
        </w:rPr>
      </w:pPr>
      <w:r w:rsidRPr="0010592E">
        <w:rPr>
          <w:rFonts w:asciiTheme="minorHAnsi" w:hAnsiTheme="minorHAnsi" w:cs="Calibri"/>
          <w:sz w:val="20"/>
          <w:szCs w:val="20"/>
        </w:rPr>
        <w:t xml:space="preserve">Inoltre sono arrivate alcune richieste esterne al corso per la realizzazione di ulteriori forni e questa attività è stata seguita dal formatore e da un suo aiutante. </w:t>
      </w:r>
    </w:p>
    <w:p w:rsidR="003D6116" w:rsidRDefault="00355D87" w:rsidP="0010592E">
      <w:pPr>
        <w:snapToGrid w:val="0"/>
        <w:contextualSpacing/>
        <w:jc w:val="both"/>
        <w:rPr>
          <w:rFonts w:asciiTheme="minorHAnsi" w:hAnsiTheme="minorHAnsi" w:cs="Calibri"/>
          <w:sz w:val="20"/>
          <w:szCs w:val="20"/>
        </w:rPr>
      </w:pPr>
      <w:r w:rsidRPr="0010592E">
        <w:rPr>
          <w:rFonts w:asciiTheme="minorHAnsi" w:hAnsiTheme="minorHAnsi" w:cs="Calibri"/>
          <w:sz w:val="20"/>
          <w:szCs w:val="20"/>
        </w:rPr>
        <w:t xml:space="preserve">E’ stato inoltre fatto un lavoro di verifica dei forni costruiti nelle precedenti annualità al fine di procedere alla riparazione di quelli eventualmente danneggiati, per comprendere l’effettivo utilizzo e beneficio, e analizzare eventuali problematiche. </w:t>
      </w:r>
    </w:p>
    <w:p w:rsidR="003D6116" w:rsidRDefault="00355D87" w:rsidP="0010592E">
      <w:pPr>
        <w:snapToGrid w:val="0"/>
        <w:contextualSpacing/>
        <w:jc w:val="both"/>
        <w:rPr>
          <w:rFonts w:asciiTheme="minorHAnsi" w:hAnsiTheme="minorHAnsi" w:cs="Calibri"/>
          <w:sz w:val="20"/>
          <w:szCs w:val="20"/>
        </w:rPr>
      </w:pPr>
      <w:r w:rsidRPr="0010592E">
        <w:rPr>
          <w:rFonts w:asciiTheme="minorHAnsi" w:hAnsiTheme="minorHAnsi" w:cs="Calibri"/>
          <w:sz w:val="20"/>
          <w:szCs w:val="20"/>
        </w:rPr>
        <w:t xml:space="preserve">Nella terza annualità vista la nascita su diverse colline di vivai di piantine di </w:t>
      </w:r>
      <w:proofErr w:type="spellStart"/>
      <w:r w:rsidRPr="0010592E">
        <w:rPr>
          <w:rFonts w:asciiTheme="minorHAnsi" w:hAnsiTheme="minorHAnsi" w:cs="Calibri"/>
          <w:sz w:val="20"/>
          <w:szCs w:val="20"/>
        </w:rPr>
        <w:t>Leucena</w:t>
      </w:r>
      <w:proofErr w:type="spellEnd"/>
      <w:r w:rsidRPr="0010592E">
        <w:rPr>
          <w:rFonts w:asciiTheme="minorHAnsi" w:hAnsiTheme="minorHAnsi" w:cs="Calibri"/>
          <w:sz w:val="20"/>
          <w:szCs w:val="20"/>
        </w:rPr>
        <w:t xml:space="preserve"> e </w:t>
      </w:r>
      <w:proofErr w:type="spellStart"/>
      <w:r w:rsidRPr="0010592E">
        <w:rPr>
          <w:rFonts w:asciiTheme="minorHAnsi" w:hAnsiTheme="minorHAnsi" w:cs="Calibri"/>
          <w:sz w:val="20"/>
          <w:szCs w:val="20"/>
        </w:rPr>
        <w:t>Caliandra</w:t>
      </w:r>
      <w:proofErr w:type="spellEnd"/>
      <w:r w:rsidRPr="0010592E">
        <w:rPr>
          <w:rFonts w:asciiTheme="minorHAnsi" w:hAnsiTheme="minorHAnsi" w:cs="Calibri"/>
          <w:sz w:val="20"/>
          <w:szCs w:val="20"/>
        </w:rPr>
        <w:t xml:space="preserve"> è stato scelto di seminare soltanto la </w:t>
      </w:r>
      <w:proofErr w:type="spellStart"/>
      <w:r w:rsidRPr="0010592E">
        <w:rPr>
          <w:rFonts w:asciiTheme="minorHAnsi" w:hAnsiTheme="minorHAnsi" w:cs="Calibri"/>
          <w:sz w:val="20"/>
          <w:szCs w:val="20"/>
        </w:rPr>
        <w:t>Grévillea</w:t>
      </w:r>
      <w:proofErr w:type="spellEnd"/>
      <w:r w:rsidRPr="0010592E">
        <w:rPr>
          <w:rFonts w:asciiTheme="minorHAnsi" w:hAnsiTheme="minorHAnsi" w:cs="Calibri"/>
          <w:sz w:val="20"/>
          <w:szCs w:val="20"/>
        </w:rPr>
        <w:t xml:space="preserve"> e di sperimentare la </w:t>
      </w:r>
      <w:proofErr w:type="spellStart"/>
      <w:r w:rsidRPr="0010592E">
        <w:rPr>
          <w:rFonts w:asciiTheme="minorHAnsi" w:hAnsiTheme="minorHAnsi" w:cs="Calibri"/>
          <w:sz w:val="20"/>
          <w:szCs w:val="20"/>
        </w:rPr>
        <w:t>Mesoapsis</w:t>
      </w:r>
      <w:proofErr w:type="spellEnd"/>
      <w:r w:rsidRPr="0010592E">
        <w:rPr>
          <w:rFonts w:asciiTheme="minorHAnsi" w:hAnsiTheme="minorHAnsi" w:cs="Calibri"/>
          <w:sz w:val="20"/>
          <w:szCs w:val="20"/>
        </w:rPr>
        <w:t xml:space="preserve"> (pianta indigena con proprietà agro forestiere) che vengono distribuite agli agricoltori una volta giunte a uno stadio sufficiente. </w:t>
      </w:r>
    </w:p>
    <w:p w:rsidR="003D6116" w:rsidRDefault="00355D87" w:rsidP="0010592E">
      <w:pPr>
        <w:snapToGrid w:val="0"/>
        <w:contextualSpacing/>
        <w:jc w:val="both"/>
        <w:rPr>
          <w:rFonts w:asciiTheme="minorHAnsi" w:hAnsiTheme="minorHAnsi" w:cs="Calibri"/>
          <w:sz w:val="20"/>
          <w:szCs w:val="20"/>
        </w:rPr>
      </w:pPr>
      <w:r w:rsidRPr="0010592E">
        <w:rPr>
          <w:rFonts w:asciiTheme="minorHAnsi" w:hAnsiTheme="minorHAnsi" w:cs="Calibri"/>
          <w:sz w:val="20"/>
          <w:szCs w:val="20"/>
        </w:rPr>
        <w:t xml:space="preserve">Come già sopra citato, prima della distribuzione è stata realizzato un corso di formazione su come gestire le piante, dal momento in cui se ne viene in possesso e per tutto il tempo della crescita per un minimo di un anno e mezzo. </w:t>
      </w:r>
    </w:p>
    <w:p w:rsidR="003D6116" w:rsidRDefault="00355D87" w:rsidP="0010592E">
      <w:pPr>
        <w:snapToGrid w:val="0"/>
        <w:contextualSpacing/>
        <w:jc w:val="both"/>
        <w:rPr>
          <w:rFonts w:asciiTheme="minorHAnsi" w:hAnsiTheme="minorHAnsi" w:cs="Calibri"/>
          <w:sz w:val="20"/>
          <w:szCs w:val="20"/>
        </w:rPr>
      </w:pPr>
      <w:r w:rsidRPr="0010592E">
        <w:rPr>
          <w:rFonts w:asciiTheme="minorHAnsi" w:hAnsiTheme="minorHAnsi" w:cs="Calibri"/>
          <w:sz w:val="20"/>
          <w:szCs w:val="20"/>
        </w:rPr>
        <w:t xml:space="preserve">Per quanto riguarda gli alberi da frutta sono stati inseriti nel vivaio gli avocado, gli agrumi e le prugne del Giappone e come sopra indicato durante il corso di formazione sono state spiegate le tecniche appropriate per la loro gestione. </w:t>
      </w:r>
    </w:p>
    <w:p w:rsidR="00355D87" w:rsidRPr="0010592E" w:rsidRDefault="00355D87" w:rsidP="0010592E">
      <w:pPr>
        <w:snapToGrid w:val="0"/>
        <w:contextualSpacing/>
        <w:jc w:val="both"/>
        <w:rPr>
          <w:rFonts w:asciiTheme="minorHAnsi" w:hAnsiTheme="minorHAnsi" w:cs="Calibri"/>
          <w:sz w:val="20"/>
          <w:szCs w:val="20"/>
        </w:rPr>
      </w:pPr>
      <w:r w:rsidRPr="0010592E">
        <w:rPr>
          <w:rFonts w:asciiTheme="minorHAnsi" w:hAnsiTheme="minorHAnsi" w:cs="Calibri"/>
          <w:sz w:val="20"/>
          <w:szCs w:val="20"/>
        </w:rPr>
        <w:t>E’ stata nuovamente sperimentata anche la Moringa che in passato aveva dato scarsi risultati: questa volta l’esperimento è riuscito e al termine del corso sono stati distribuiti a chi lo desiderava dei semi.</w:t>
      </w:r>
    </w:p>
    <w:p w:rsidR="00355D87" w:rsidRPr="0010592E" w:rsidRDefault="00355D87" w:rsidP="0010592E">
      <w:pPr>
        <w:contextualSpacing/>
        <w:jc w:val="both"/>
        <w:rPr>
          <w:rFonts w:asciiTheme="minorHAnsi" w:hAnsiTheme="minorHAnsi" w:cs="Calibri"/>
          <w:sz w:val="20"/>
          <w:szCs w:val="20"/>
        </w:rPr>
      </w:pPr>
    </w:p>
    <w:p w:rsidR="004C2A51" w:rsidRPr="0010592E" w:rsidRDefault="004C2A51" w:rsidP="004C2A51">
      <w:pPr>
        <w:pStyle w:val="Standard"/>
        <w:tabs>
          <w:tab w:val="left" w:pos="426"/>
          <w:tab w:val="left" w:pos="21390"/>
        </w:tabs>
        <w:autoSpaceDE w:val="0"/>
        <w:ind w:left="426" w:hanging="426"/>
        <w:contextualSpacing/>
        <w:jc w:val="both"/>
        <w:rPr>
          <w:rFonts w:asciiTheme="minorHAnsi" w:hAnsiTheme="minorHAnsi" w:cs="Arial"/>
          <w:i/>
          <w:caps/>
          <w:sz w:val="20"/>
          <w:szCs w:val="20"/>
        </w:rPr>
      </w:pPr>
      <w:r w:rsidRPr="0010592E">
        <w:rPr>
          <w:rFonts w:asciiTheme="minorHAnsi" w:hAnsiTheme="minorHAnsi" w:cs="Arial"/>
          <w:i/>
          <w:caps/>
          <w:sz w:val="20"/>
          <w:szCs w:val="20"/>
        </w:rPr>
        <w:t>Area attività produttive</w:t>
      </w:r>
    </w:p>
    <w:p w:rsidR="00355D87" w:rsidRPr="0010592E" w:rsidRDefault="00355D87" w:rsidP="0010592E">
      <w:pPr>
        <w:suppressAutoHyphens w:val="0"/>
        <w:contextualSpacing/>
        <w:jc w:val="both"/>
        <w:rPr>
          <w:rFonts w:asciiTheme="minorHAnsi" w:hAnsiTheme="minorHAnsi" w:cs="Calibri"/>
          <w:sz w:val="20"/>
          <w:szCs w:val="20"/>
        </w:rPr>
      </w:pPr>
      <w:r w:rsidRPr="0010592E">
        <w:rPr>
          <w:rFonts w:asciiTheme="minorHAnsi" w:hAnsiTheme="minorHAnsi" w:cs="Calibri"/>
          <w:sz w:val="20"/>
          <w:szCs w:val="20"/>
        </w:rPr>
        <w:t xml:space="preserve">Per quanto riguarda il fondo di rotazione durante la terza annualità sono state fatte due distribuzioni ognuna delle quali suddivisa in due momenti differenti per incoraggiare il concetto di rimborso del </w:t>
      </w:r>
      <w:proofErr w:type="spellStart"/>
      <w:r w:rsidRPr="0010592E">
        <w:rPr>
          <w:rFonts w:asciiTheme="minorHAnsi" w:hAnsiTheme="minorHAnsi" w:cs="Calibri"/>
          <w:sz w:val="20"/>
          <w:szCs w:val="20"/>
        </w:rPr>
        <w:t>microcredito</w:t>
      </w:r>
      <w:proofErr w:type="spellEnd"/>
      <w:r w:rsidRPr="0010592E">
        <w:rPr>
          <w:rFonts w:asciiTheme="minorHAnsi" w:hAnsiTheme="minorHAnsi" w:cs="Calibri"/>
          <w:sz w:val="20"/>
          <w:szCs w:val="20"/>
        </w:rPr>
        <w:t xml:space="preserve">: ciascun beneficiario ha avuto accesso alla seconda tranche di </w:t>
      </w:r>
      <w:proofErr w:type="spellStart"/>
      <w:r w:rsidRPr="0010592E">
        <w:rPr>
          <w:rFonts w:asciiTheme="minorHAnsi" w:hAnsiTheme="minorHAnsi" w:cs="Calibri"/>
          <w:sz w:val="20"/>
          <w:szCs w:val="20"/>
        </w:rPr>
        <w:t>microcredito</w:t>
      </w:r>
      <w:proofErr w:type="spellEnd"/>
      <w:r w:rsidRPr="0010592E">
        <w:rPr>
          <w:rFonts w:asciiTheme="minorHAnsi" w:hAnsiTheme="minorHAnsi" w:cs="Calibri"/>
          <w:sz w:val="20"/>
          <w:szCs w:val="20"/>
        </w:rPr>
        <w:t xml:space="preserve"> solo dopo aver rimborsato la prima. Come per le precedenti annualità parte del magazzino è stato messo a disposizione di tutti i membri della comunità che volessero usufruirne per lo stoccaggio dei propri raccolti.</w:t>
      </w:r>
    </w:p>
    <w:p w:rsidR="00355D87" w:rsidRPr="0010592E" w:rsidRDefault="00355D87" w:rsidP="0010592E">
      <w:pPr>
        <w:pStyle w:val="Paragrafoelenco"/>
        <w:suppressAutoHyphens w:val="0"/>
        <w:contextualSpacing/>
        <w:jc w:val="both"/>
        <w:rPr>
          <w:rFonts w:asciiTheme="minorHAnsi" w:hAnsiTheme="minorHAnsi" w:cs="Calibri"/>
          <w:sz w:val="20"/>
          <w:szCs w:val="20"/>
        </w:rPr>
      </w:pPr>
    </w:p>
    <w:p w:rsidR="004C2A51" w:rsidRPr="0010592E" w:rsidRDefault="004C2A51" w:rsidP="004C2A51">
      <w:pPr>
        <w:pStyle w:val="Standard"/>
        <w:tabs>
          <w:tab w:val="left" w:pos="2528"/>
          <w:tab w:val="left" w:pos="19245"/>
        </w:tabs>
        <w:autoSpaceDE w:val="0"/>
        <w:ind w:left="567" w:hanging="567"/>
        <w:contextualSpacing/>
        <w:jc w:val="both"/>
        <w:rPr>
          <w:rFonts w:asciiTheme="minorHAnsi" w:hAnsiTheme="minorHAnsi" w:cs="Arial"/>
          <w:bCs/>
          <w:i/>
          <w:caps/>
          <w:sz w:val="20"/>
          <w:szCs w:val="20"/>
        </w:rPr>
      </w:pPr>
      <w:r w:rsidRPr="0010592E">
        <w:rPr>
          <w:rFonts w:asciiTheme="minorHAnsi" w:hAnsiTheme="minorHAnsi" w:cs="Arial"/>
          <w:bCs/>
          <w:i/>
          <w:caps/>
          <w:sz w:val="20"/>
          <w:szCs w:val="20"/>
        </w:rPr>
        <w:t>Area di integrazione sociale dei Batwa</w:t>
      </w:r>
    </w:p>
    <w:p w:rsidR="003D6116" w:rsidRDefault="00355D87" w:rsidP="0010592E">
      <w:pPr>
        <w:contextualSpacing/>
        <w:jc w:val="both"/>
        <w:rPr>
          <w:rFonts w:asciiTheme="minorHAnsi" w:hAnsiTheme="minorHAnsi" w:cs="Calibri"/>
          <w:sz w:val="20"/>
          <w:szCs w:val="20"/>
        </w:rPr>
      </w:pPr>
      <w:r w:rsidRPr="0010592E">
        <w:rPr>
          <w:rFonts w:asciiTheme="minorHAnsi" w:hAnsiTheme="minorHAnsi" w:cs="Calibri"/>
          <w:sz w:val="20"/>
          <w:szCs w:val="20"/>
        </w:rPr>
        <w:t xml:space="preserve">E’ proseguito l’appoggio alla comunità </w:t>
      </w:r>
      <w:proofErr w:type="spellStart"/>
      <w:r w:rsidRPr="0010592E">
        <w:rPr>
          <w:rFonts w:asciiTheme="minorHAnsi" w:hAnsiTheme="minorHAnsi" w:cs="Calibri"/>
          <w:sz w:val="20"/>
          <w:szCs w:val="20"/>
        </w:rPr>
        <w:t>Batwa</w:t>
      </w:r>
      <w:proofErr w:type="spellEnd"/>
      <w:r w:rsidRPr="0010592E">
        <w:rPr>
          <w:rFonts w:asciiTheme="minorHAnsi" w:hAnsiTheme="minorHAnsi" w:cs="Calibri"/>
          <w:sz w:val="20"/>
          <w:szCs w:val="20"/>
        </w:rPr>
        <w:t xml:space="preserve"> attraverso il rimborso delle spese sanitarie presso l’ospedale di </w:t>
      </w:r>
      <w:proofErr w:type="spellStart"/>
      <w:r w:rsidRPr="0010592E">
        <w:rPr>
          <w:rFonts w:asciiTheme="minorHAnsi" w:hAnsiTheme="minorHAnsi" w:cs="Calibri"/>
          <w:sz w:val="20"/>
          <w:szCs w:val="20"/>
        </w:rPr>
        <w:t>Mivo</w:t>
      </w:r>
      <w:proofErr w:type="spellEnd"/>
      <w:r w:rsidRPr="0010592E">
        <w:rPr>
          <w:rFonts w:asciiTheme="minorHAnsi" w:hAnsiTheme="minorHAnsi" w:cs="Calibri"/>
          <w:sz w:val="20"/>
          <w:szCs w:val="20"/>
        </w:rPr>
        <w:t xml:space="preserve"> e tutti gli altri centri di salute limitrofi, in quanto decisamente insostenibili per questi gruppi di popolazione. Inoltre ci si è occupati di sensibilizzare e promuovere la CAM (carta sanitaria nazionale) che permette di ridurre i costi del’80%: in particolar modo il progetto si è proposto di pagare la metà della spesa di acquisto di questa carta. </w:t>
      </w:r>
    </w:p>
    <w:p w:rsidR="00355D87" w:rsidRPr="0010592E" w:rsidRDefault="00355D87" w:rsidP="0010592E">
      <w:pPr>
        <w:contextualSpacing/>
        <w:jc w:val="both"/>
        <w:rPr>
          <w:rFonts w:asciiTheme="minorHAnsi" w:hAnsiTheme="minorHAnsi" w:cs="Calibri"/>
          <w:sz w:val="20"/>
          <w:szCs w:val="20"/>
        </w:rPr>
      </w:pPr>
      <w:r w:rsidRPr="0010592E">
        <w:rPr>
          <w:rFonts w:asciiTheme="minorHAnsi" w:hAnsiTheme="minorHAnsi" w:cs="Calibri"/>
          <w:sz w:val="20"/>
          <w:szCs w:val="20"/>
        </w:rPr>
        <w:t xml:space="preserve">Per quanto riguarda il sostegno scolastico è continuato l’appoggio a 14 allievi delle scuole secondarie per attraverso il pagamento delle tasse scolastiche, del trasporto e dei materiali quali quaderni e penne. I ragazzi stanno frequentando in tre la classe dodicesima, in tre l’undicesima, cinque la decima, due in nona e uno in ottava. </w:t>
      </w:r>
    </w:p>
    <w:p w:rsidR="004C2A51" w:rsidRDefault="004C2A51" w:rsidP="0010592E">
      <w:pPr>
        <w:tabs>
          <w:tab w:val="left" w:pos="940"/>
          <w:tab w:val="left" w:pos="1976"/>
          <w:tab w:val="left" w:pos="3011"/>
          <w:tab w:val="left" w:pos="4202"/>
          <w:tab w:val="left" w:pos="5608"/>
          <w:tab w:val="left" w:pos="7214"/>
          <w:tab w:val="left" w:pos="8656"/>
        </w:tabs>
        <w:autoSpaceDE w:val="0"/>
        <w:adjustRightInd w:val="0"/>
        <w:contextualSpacing/>
        <w:rPr>
          <w:rFonts w:asciiTheme="minorHAnsi" w:hAnsiTheme="minorHAnsi" w:cs="Garamond"/>
          <w:b/>
          <w:sz w:val="20"/>
          <w:szCs w:val="20"/>
        </w:rPr>
      </w:pPr>
    </w:p>
    <w:p w:rsidR="00355D87" w:rsidRPr="0010592E" w:rsidRDefault="00355D87" w:rsidP="0010592E">
      <w:pPr>
        <w:tabs>
          <w:tab w:val="left" w:pos="940"/>
          <w:tab w:val="left" w:pos="1976"/>
          <w:tab w:val="left" w:pos="3011"/>
          <w:tab w:val="left" w:pos="4202"/>
          <w:tab w:val="left" w:pos="5608"/>
          <w:tab w:val="left" w:pos="7214"/>
          <w:tab w:val="left" w:pos="8656"/>
        </w:tabs>
        <w:autoSpaceDE w:val="0"/>
        <w:adjustRightInd w:val="0"/>
        <w:contextualSpacing/>
        <w:rPr>
          <w:rFonts w:asciiTheme="minorHAnsi" w:hAnsiTheme="minorHAnsi" w:cs="Garamond"/>
          <w:b/>
          <w:sz w:val="20"/>
          <w:szCs w:val="20"/>
        </w:rPr>
      </w:pPr>
      <w:r w:rsidRPr="0010592E">
        <w:rPr>
          <w:rFonts w:asciiTheme="minorHAnsi" w:hAnsiTheme="minorHAnsi" w:cs="Garamond"/>
          <w:b/>
          <w:sz w:val="20"/>
          <w:szCs w:val="20"/>
        </w:rPr>
        <w:t>Fonti di finanziamento:</w:t>
      </w:r>
    </w:p>
    <w:p w:rsidR="00355D87" w:rsidRPr="0010592E" w:rsidRDefault="00355D87" w:rsidP="0010592E">
      <w:pPr>
        <w:tabs>
          <w:tab w:val="left" w:pos="-22852"/>
        </w:tabs>
        <w:contextualSpacing/>
        <w:rPr>
          <w:rFonts w:asciiTheme="minorHAnsi" w:hAnsiTheme="minorHAnsi" w:cs="Calibri"/>
          <w:sz w:val="20"/>
          <w:szCs w:val="20"/>
        </w:rPr>
      </w:pPr>
      <w:r w:rsidRPr="0010592E">
        <w:rPr>
          <w:rFonts w:asciiTheme="minorHAnsi" w:hAnsiTheme="minorHAnsi" w:cs="Calibri"/>
          <w:sz w:val="20"/>
          <w:szCs w:val="20"/>
        </w:rPr>
        <w:t>Conferenza Episcopale Italiana.</w:t>
      </w:r>
    </w:p>
    <w:p w:rsidR="00355D87" w:rsidRPr="0010592E" w:rsidRDefault="00355D87" w:rsidP="0010592E">
      <w:pPr>
        <w:autoSpaceDE w:val="0"/>
        <w:contextualSpacing/>
        <w:jc w:val="both"/>
        <w:rPr>
          <w:rFonts w:asciiTheme="minorHAnsi" w:hAnsiTheme="minorHAnsi" w:cs="Calibri"/>
          <w:b/>
          <w:i/>
          <w:sz w:val="20"/>
          <w:szCs w:val="20"/>
        </w:rPr>
      </w:pPr>
    </w:p>
    <w:p w:rsidR="00355D87" w:rsidRPr="0010592E" w:rsidRDefault="00355D87" w:rsidP="0010592E">
      <w:pPr>
        <w:autoSpaceDE w:val="0"/>
        <w:contextualSpacing/>
        <w:jc w:val="both"/>
        <w:rPr>
          <w:rFonts w:asciiTheme="minorHAnsi" w:hAnsiTheme="minorHAnsi" w:cs="Calibri"/>
          <w:b/>
          <w:i/>
          <w:sz w:val="20"/>
          <w:szCs w:val="20"/>
        </w:rPr>
      </w:pPr>
      <w:r w:rsidRPr="0010592E">
        <w:rPr>
          <w:rFonts w:asciiTheme="minorHAnsi" w:hAnsiTheme="minorHAnsi" w:cs="Calibri"/>
          <w:b/>
          <w:i/>
          <w:sz w:val="20"/>
          <w:szCs w:val="20"/>
        </w:rPr>
        <w:t>Che cosa resta da fare</w:t>
      </w:r>
    </w:p>
    <w:p w:rsidR="00355D87" w:rsidRPr="004C2A51" w:rsidRDefault="00355D87" w:rsidP="0010592E">
      <w:pPr>
        <w:autoSpaceDE w:val="0"/>
        <w:contextualSpacing/>
        <w:jc w:val="both"/>
        <w:rPr>
          <w:rFonts w:asciiTheme="minorHAnsi" w:hAnsiTheme="minorHAnsi" w:cs="Calibri"/>
          <w:bCs/>
          <w:color w:val="984806"/>
          <w:sz w:val="20"/>
          <w:szCs w:val="20"/>
        </w:rPr>
      </w:pPr>
      <w:r w:rsidRPr="004C2A51">
        <w:rPr>
          <w:rFonts w:asciiTheme="minorHAnsi" w:hAnsiTheme="minorHAnsi" w:cs="Calibri"/>
          <w:sz w:val="20"/>
          <w:szCs w:val="20"/>
        </w:rPr>
        <w:t>Progetto concluso al 31/12 /2013</w:t>
      </w:r>
    </w:p>
    <w:p w:rsidR="00355D87" w:rsidRPr="0010592E" w:rsidRDefault="00355D87" w:rsidP="0010592E">
      <w:pPr>
        <w:tabs>
          <w:tab w:val="left" w:pos="-22852"/>
        </w:tabs>
        <w:contextualSpacing/>
        <w:rPr>
          <w:rFonts w:asciiTheme="minorHAnsi" w:eastAsia="Batang" w:hAnsiTheme="minorHAnsi" w:cs="Arial"/>
          <w:sz w:val="20"/>
          <w:szCs w:val="20"/>
        </w:rPr>
      </w:pPr>
      <w:r w:rsidRPr="0010592E">
        <w:rPr>
          <w:rFonts w:asciiTheme="minorHAnsi" w:hAnsiTheme="minorHAnsi" w:cs="Calibri"/>
          <w:sz w:val="20"/>
          <w:szCs w:val="20"/>
        </w:rPr>
        <w:br w:type="page"/>
      </w:r>
    </w:p>
    <w:p w:rsidR="00C548D4" w:rsidRPr="00A76BCB" w:rsidRDefault="00C548D4" w:rsidP="00A86903">
      <w:pPr>
        <w:pStyle w:val="Paragrafoelenco"/>
        <w:numPr>
          <w:ilvl w:val="0"/>
          <w:numId w:val="172"/>
        </w:numPr>
        <w:tabs>
          <w:tab w:val="left" w:pos="-22852"/>
        </w:tabs>
        <w:contextualSpacing/>
        <w:jc w:val="center"/>
        <w:rPr>
          <w:rFonts w:asciiTheme="minorHAnsi" w:eastAsia="Batang" w:hAnsiTheme="minorHAnsi" w:cs="Arial"/>
          <w:b/>
          <w:sz w:val="30"/>
          <w:szCs w:val="30"/>
        </w:rPr>
      </w:pPr>
      <w:r w:rsidRPr="00A76BCB">
        <w:rPr>
          <w:rFonts w:asciiTheme="minorHAnsi" w:eastAsia="Batang" w:hAnsiTheme="minorHAnsi" w:cs="Arial"/>
          <w:b/>
          <w:sz w:val="30"/>
          <w:szCs w:val="30"/>
        </w:rPr>
        <w:lastRenderedPageBreak/>
        <w:t>BURUNDI</w:t>
      </w:r>
    </w:p>
    <w:p w:rsidR="00355D87" w:rsidRPr="00C548D4" w:rsidRDefault="00355D87" w:rsidP="00C548D4">
      <w:pPr>
        <w:tabs>
          <w:tab w:val="left" w:pos="-22852"/>
        </w:tabs>
        <w:contextualSpacing/>
        <w:jc w:val="center"/>
        <w:rPr>
          <w:rFonts w:asciiTheme="minorHAnsi" w:eastAsia="Batang" w:hAnsiTheme="minorHAnsi" w:cs="Arial"/>
          <w:b/>
          <w:sz w:val="30"/>
          <w:szCs w:val="30"/>
        </w:rPr>
      </w:pPr>
      <w:r w:rsidRPr="00C548D4">
        <w:rPr>
          <w:rFonts w:asciiTheme="minorHAnsi" w:eastAsia="Batang" w:hAnsiTheme="minorHAnsi" w:cs="Arial"/>
          <w:b/>
          <w:sz w:val="30"/>
          <w:szCs w:val="30"/>
        </w:rPr>
        <w:t xml:space="preserve">Brescia per il </w:t>
      </w:r>
      <w:r w:rsidRPr="00C548D4">
        <w:rPr>
          <w:rFonts w:asciiTheme="minorHAnsi" w:eastAsia="Batang" w:hAnsiTheme="minorHAnsi" w:cs="Arial"/>
          <w:b/>
          <w:iCs/>
          <w:sz w:val="30"/>
          <w:szCs w:val="30"/>
        </w:rPr>
        <w:t>Burundi</w:t>
      </w:r>
      <w:r w:rsidRPr="00C548D4">
        <w:rPr>
          <w:rFonts w:asciiTheme="minorHAnsi" w:eastAsia="Batang" w:hAnsiTheme="minorHAnsi" w:cs="Arial"/>
          <w:b/>
          <w:sz w:val="30"/>
          <w:szCs w:val="30"/>
        </w:rPr>
        <w:t xml:space="preserve"> – Progetto integrato per la promozione della donna e lo sviluppo delle comunità rurali a </w:t>
      </w:r>
      <w:proofErr w:type="spellStart"/>
      <w:r w:rsidRPr="00C548D4">
        <w:rPr>
          <w:rFonts w:asciiTheme="minorHAnsi" w:eastAsia="Batang" w:hAnsiTheme="minorHAnsi" w:cs="Arial"/>
          <w:b/>
          <w:sz w:val="30"/>
          <w:szCs w:val="30"/>
        </w:rPr>
        <w:t>Ngozi</w:t>
      </w:r>
      <w:proofErr w:type="spellEnd"/>
      <w:r w:rsidRPr="00C548D4">
        <w:rPr>
          <w:rFonts w:asciiTheme="minorHAnsi" w:eastAsia="Batang" w:hAnsiTheme="minorHAnsi" w:cs="Arial"/>
          <w:b/>
          <w:sz w:val="30"/>
          <w:szCs w:val="30"/>
        </w:rPr>
        <w:t xml:space="preserve">, </w:t>
      </w:r>
      <w:proofErr w:type="spellStart"/>
      <w:r w:rsidRPr="00C548D4">
        <w:rPr>
          <w:rFonts w:asciiTheme="minorHAnsi" w:eastAsia="Batang" w:hAnsiTheme="minorHAnsi" w:cs="Arial"/>
          <w:b/>
          <w:sz w:val="30"/>
          <w:szCs w:val="30"/>
        </w:rPr>
        <w:t>Muyinga</w:t>
      </w:r>
      <w:proofErr w:type="spellEnd"/>
      <w:r w:rsidRPr="00C548D4">
        <w:rPr>
          <w:rFonts w:asciiTheme="minorHAnsi" w:eastAsia="Batang" w:hAnsiTheme="minorHAnsi" w:cs="Arial"/>
          <w:b/>
          <w:sz w:val="30"/>
          <w:szCs w:val="30"/>
        </w:rPr>
        <w:t xml:space="preserve"> e </w:t>
      </w:r>
      <w:proofErr w:type="spellStart"/>
      <w:r w:rsidRPr="00C548D4">
        <w:rPr>
          <w:rFonts w:asciiTheme="minorHAnsi" w:eastAsia="Batang" w:hAnsiTheme="minorHAnsi" w:cs="Arial"/>
          <w:b/>
          <w:sz w:val="30"/>
          <w:szCs w:val="30"/>
        </w:rPr>
        <w:t>Kirundo</w:t>
      </w:r>
      <w:proofErr w:type="spellEnd"/>
    </w:p>
    <w:p w:rsidR="00355D87" w:rsidRPr="0010592E" w:rsidRDefault="00355D87" w:rsidP="0010592E">
      <w:pPr>
        <w:autoSpaceDE w:val="0"/>
        <w:adjustRightInd w:val="0"/>
        <w:contextualSpacing/>
        <w:rPr>
          <w:rFonts w:asciiTheme="minorHAnsi" w:hAnsiTheme="minorHAnsi" w:cs="Garamond"/>
          <w:b/>
          <w:sz w:val="20"/>
          <w:szCs w:val="20"/>
        </w:rPr>
      </w:pPr>
    </w:p>
    <w:p w:rsidR="00355D87" w:rsidRPr="0010592E" w:rsidRDefault="00355D87" w:rsidP="00D15649">
      <w:pPr>
        <w:autoSpaceDE w:val="0"/>
        <w:adjustRightInd w:val="0"/>
        <w:contextualSpacing/>
        <w:rPr>
          <w:rFonts w:asciiTheme="minorHAnsi" w:hAnsiTheme="minorHAnsi" w:cs="Arial"/>
          <w:sz w:val="20"/>
          <w:szCs w:val="20"/>
        </w:rPr>
      </w:pPr>
      <w:r w:rsidRPr="0010592E">
        <w:rPr>
          <w:rFonts w:asciiTheme="minorHAnsi" w:hAnsiTheme="minorHAnsi" w:cs="Garamond"/>
          <w:b/>
          <w:sz w:val="20"/>
          <w:szCs w:val="20"/>
        </w:rPr>
        <w:t>Codice progetto:</w:t>
      </w:r>
      <w:r w:rsidR="00D15649">
        <w:rPr>
          <w:rFonts w:asciiTheme="minorHAnsi" w:hAnsiTheme="minorHAnsi" w:cs="Garamond"/>
          <w:b/>
          <w:sz w:val="20"/>
          <w:szCs w:val="20"/>
        </w:rPr>
        <w:t xml:space="preserve"> </w:t>
      </w:r>
      <w:r w:rsidRPr="0010592E">
        <w:rPr>
          <w:rFonts w:asciiTheme="minorHAnsi" w:hAnsiTheme="minorHAnsi" w:cs="Arial"/>
          <w:sz w:val="20"/>
          <w:szCs w:val="20"/>
        </w:rPr>
        <w:t>12.27.69</w:t>
      </w:r>
    </w:p>
    <w:p w:rsidR="00355D87" w:rsidRPr="0010592E" w:rsidRDefault="00355D87" w:rsidP="00D15649">
      <w:pPr>
        <w:autoSpaceDE w:val="0"/>
        <w:adjustRightInd w:val="0"/>
        <w:contextualSpacing/>
        <w:jc w:val="both"/>
        <w:rPr>
          <w:rFonts w:asciiTheme="minorHAnsi" w:eastAsia="Batang" w:hAnsiTheme="minorHAnsi" w:cs="Arial"/>
          <w:sz w:val="20"/>
          <w:szCs w:val="20"/>
        </w:rPr>
      </w:pPr>
      <w:r w:rsidRPr="0010592E">
        <w:rPr>
          <w:rFonts w:asciiTheme="minorHAnsi" w:hAnsiTheme="minorHAnsi" w:cs="Garamond"/>
          <w:b/>
          <w:sz w:val="20"/>
          <w:szCs w:val="20"/>
        </w:rPr>
        <w:t>Paese:</w:t>
      </w:r>
      <w:r w:rsidR="00D15649">
        <w:rPr>
          <w:rFonts w:asciiTheme="minorHAnsi" w:hAnsiTheme="minorHAnsi" w:cs="Garamond"/>
          <w:b/>
          <w:sz w:val="20"/>
          <w:szCs w:val="20"/>
        </w:rPr>
        <w:t xml:space="preserve"> </w:t>
      </w:r>
      <w:r w:rsidRPr="0010592E">
        <w:rPr>
          <w:rFonts w:asciiTheme="minorHAnsi" w:hAnsiTheme="minorHAnsi" w:cs="Arial"/>
          <w:sz w:val="20"/>
          <w:szCs w:val="20"/>
        </w:rPr>
        <w:t>Burundi (</w:t>
      </w:r>
      <w:proofErr w:type="spellStart"/>
      <w:r w:rsidRPr="0010592E">
        <w:rPr>
          <w:rFonts w:asciiTheme="minorHAnsi" w:eastAsia="Batang" w:hAnsiTheme="minorHAnsi" w:cs="Arial"/>
          <w:sz w:val="20"/>
          <w:szCs w:val="20"/>
        </w:rPr>
        <w:t>Ngozi</w:t>
      </w:r>
      <w:proofErr w:type="spellEnd"/>
      <w:r w:rsidRPr="0010592E">
        <w:rPr>
          <w:rFonts w:asciiTheme="minorHAnsi" w:eastAsia="Batang" w:hAnsiTheme="minorHAnsi" w:cs="Arial"/>
          <w:sz w:val="20"/>
          <w:szCs w:val="20"/>
        </w:rPr>
        <w:t xml:space="preserve">, </w:t>
      </w:r>
      <w:proofErr w:type="spellStart"/>
      <w:r w:rsidRPr="0010592E">
        <w:rPr>
          <w:rFonts w:asciiTheme="minorHAnsi" w:eastAsia="Batang" w:hAnsiTheme="minorHAnsi" w:cs="Arial"/>
          <w:sz w:val="20"/>
          <w:szCs w:val="20"/>
        </w:rPr>
        <w:t>Muyinga</w:t>
      </w:r>
      <w:proofErr w:type="spellEnd"/>
      <w:r w:rsidRPr="0010592E">
        <w:rPr>
          <w:rFonts w:asciiTheme="minorHAnsi" w:eastAsia="Batang" w:hAnsiTheme="minorHAnsi" w:cs="Arial"/>
          <w:sz w:val="20"/>
          <w:szCs w:val="20"/>
        </w:rPr>
        <w:t xml:space="preserve"> e </w:t>
      </w:r>
      <w:proofErr w:type="spellStart"/>
      <w:r w:rsidRPr="0010592E">
        <w:rPr>
          <w:rFonts w:asciiTheme="minorHAnsi" w:eastAsia="Batang" w:hAnsiTheme="minorHAnsi" w:cs="Arial"/>
          <w:sz w:val="20"/>
          <w:szCs w:val="20"/>
        </w:rPr>
        <w:t>Kirundo</w:t>
      </w:r>
      <w:proofErr w:type="spellEnd"/>
      <w:r w:rsidRPr="0010592E">
        <w:rPr>
          <w:rFonts w:asciiTheme="minorHAnsi" w:eastAsia="Batang" w:hAnsiTheme="minorHAnsi" w:cs="Arial"/>
          <w:sz w:val="20"/>
          <w:szCs w:val="20"/>
        </w:rPr>
        <w:t>)</w:t>
      </w:r>
    </w:p>
    <w:p w:rsidR="00355D87" w:rsidRPr="0010592E" w:rsidRDefault="00355D87" w:rsidP="0010592E">
      <w:pPr>
        <w:autoSpaceDE w:val="0"/>
        <w:adjustRightInd w:val="0"/>
        <w:contextualSpacing/>
        <w:jc w:val="both"/>
        <w:rPr>
          <w:rFonts w:asciiTheme="minorHAnsi" w:hAnsiTheme="minorHAnsi" w:cs="Garamond"/>
          <w:sz w:val="20"/>
          <w:szCs w:val="20"/>
        </w:rPr>
      </w:pPr>
      <w:r w:rsidRPr="0010592E">
        <w:rPr>
          <w:rFonts w:asciiTheme="minorHAnsi" w:hAnsiTheme="minorHAnsi" w:cs="Garamond"/>
          <w:b/>
          <w:sz w:val="20"/>
          <w:szCs w:val="20"/>
        </w:rPr>
        <w:t>Organismo locale beneficiario:</w:t>
      </w:r>
      <w:r w:rsidR="00D15649">
        <w:rPr>
          <w:rFonts w:asciiTheme="minorHAnsi" w:hAnsiTheme="minorHAnsi" w:cs="Garamond"/>
          <w:b/>
          <w:sz w:val="20"/>
          <w:szCs w:val="20"/>
        </w:rPr>
        <w:t xml:space="preserve"> </w:t>
      </w:r>
      <w:r w:rsidRPr="0010592E">
        <w:rPr>
          <w:rFonts w:asciiTheme="minorHAnsi" w:hAnsiTheme="minorHAnsi" w:cs="Garamond"/>
          <w:sz w:val="20"/>
          <w:szCs w:val="20"/>
        </w:rPr>
        <w:t xml:space="preserve">Diocesi di </w:t>
      </w:r>
      <w:proofErr w:type="spellStart"/>
      <w:r w:rsidRPr="0010592E">
        <w:rPr>
          <w:rFonts w:asciiTheme="minorHAnsi" w:hAnsiTheme="minorHAnsi" w:cs="Garamond"/>
          <w:sz w:val="20"/>
          <w:szCs w:val="20"/>
        </w:rPr>
        <w:t>Ngozi</w:t>
      </w:r>
      <w:proofErr w:type="spellEnd"/>
      <w:r w:rsidRPr="0010592E">
        <w:rPr>
          <w:rFonts w:asciiTheme="minorHAnsi" w:hAnsiTheme="minorHAnsi" w:cs="Garamond"/>
          <w:sz w:val="20"/>
          <w:szCs w:val="20"/>
        </w:rPr>
        <w:t xml:space="preserve"> e di </w:t>
      </w:r>
      <w:proofErr w:type="spellStart"/>
      <w:r w:rsidRPr="0010592E">
        <w:rPr>
          <w:rFonts w:asciiTheme="minorHAnsi" w:hAnsiTheme="minorHAnsi" w:cs="Garamond"/>
          <w:sz w:val="20"/>
          <w:szCs w:val="20"/>
        </w:rPr>
        <w:t>Muyinga</w:t>
      </w:r>
      <w:proofErr w:type="spellEnd"/>
      <w:r w:rsidRPr="0010592E">
        <w:rPr>
          <w:rFonts w:asciiTheme="minorHAnsi" w:hAnsiTheme="minorHAnsi" w:cs="Garamond"/>
          <w:sz w:val="20"/>
          <w:szCs w:val="20"/>
        </w:rPr>
        <w:t>.</w:t>
      </w:r>
    </w:p>
    <w:p w:rsidR="00355D87" w:rsidRPr="0010592E" w:rsidRDefault="00355D87" w:rsidP="00D15649">
      <w:pPr>
        <w:pStyle w:val="Testonormale"/>
        <w:contextualSpacing/>
        <w:jc w:val="both"/>
        <w:rPr>
          <w:rFonts w:asciiTheme="minorHAnsi" w:hAnsiTheme="minorHAnsi" w:cs="Arial"/>
          <w:szCs w:val="20"/>
        </w:rPr>
      </w:pPr>
      <w:r w:rsidRPr="0010592E">
        <w:rPr>
          <w:rFonts w:asciiTheme="minorHAnsi" w:eastAsia="Batang, 바탕" w:hAnsiTheme="minorHAnsi" w:cs="Arial"/>
          <w:b/>
          <w:szCs w:val="20"/>
        </w:rPr>
        <w:t>Collaborazioni:</w:t>
      </w:r>
      <w:r w:rsidR="00D15649">
        <w:rPr>
          <w:rFonts w:asciiTheme="minorHAnsi" w:eastAsia="Batang, 바탕" w:hAnsiTheme="minorHAnsi" w:cs="Arial"/>
          <w:b/>
          <w:szCs w:val="20"/>
        </w:rPr>
        <w:t xml:space="preserve"> </w:t>
      </w:r>
      <w:r w:rsidRPr="0010592E">
        <w:rPr>
          <w:rFonts w:asciiTheme="minorHAnsi" w:hAnsiTheme="minorHAnsi" w:cs="Arial"/>
          <w:szCs w:val="20"/>
        </w:rPr>
        <w:t>Progetto consortile SVI + SCAIP + FONTOV + FONSIPEC + MMI + Centro Missionario di Brescia. Capofila SVI</w:t>
      </w:r>
    </w:p>
    <w:p w:rsidR="00355D87" w:rsidRPr="0010592E" w:rsidRDefault="00355D87" w:rsidP="0010592E">
      <w:pPr>
        <w:autoSpaceDE w:val="0"/>
        <w:adjustRightInd w:val="0"/>
        <w:contextualSpacing/>
        <w:jc w:val="both"/>
        <w:rPr>
          <w:rFonts w:asciiTheme="minorHAnsi" w:hAnsiTheme="minorHAnsi" w:cs="Garamond"/>
          <w:b/>
          <w:sz w:val="20"/>
          <w:szCs w:val="20"/>
        </w:rPr>
      </w:pPr>
    </w:p>
    <w:p w:rsidR="00355D87" w:rsidRPr="0010592E" w:rsidRDefault="00355D87" w:rsidP="0010592E">
      <w:pPr>
        <w:autoSpaceDE w:val="0"/>
        <w:adjustRightInd w:val="0"/>
        <w:contextualSpacing/>
        <w:jc w:val="both"/>
        <w:rPr>
          <w:rFonts w:asciiTheme="minorHAnsi" w:hAnsiTheme="minorHAnsi" w:cs="Garamond"/>
          <w:b/>
          <w:sz w:val="20"/>
          <w:szCs w:val="20"/>
        </w:rPr>
      </w:pPr>
      <w:r w:rsidRPr="0010592E">
        <w:rPr>
          <w:rFonts w:asciiTheme="minorHAnsi" w:hAnsiTheme="minorHAnsi" w:cs="Garamond"/>
          <w:b/>
          <w:sz w:val="20"/>
          <w:szCs w:val="20"/>
        </w:rPr>
        <w:t>Obiettivo generale:</w:t>
      </w:r>
    </w:p>
    <w:p w:rsidR="00355D87" w:rsidRPr="0010592E" w:rsidRDefault="00355D87" w:rsidP="0010592E">
      <w:pPr>
        <w:pStyle w:val="Standard"/>
        <w:snapToGrid w:val="0"/>
        <w:contextualSpacing/>
        <w:jc w:val="both"/>
        <w:rPr>
          <w:rFonts w:asciiTheme="minorHAnsi" w:hAnsiTheme="minorHAnsi" w:cs="Arial"/>
          <w:b/>
          <w:sz w:val="20"/>
          <w:szCs w:val="20"/>
        </w:rPr>
      </w:pPr>
      <w:r w:rsidRPr="0010592E">
        <w:rPr>
          <w:rFonts w:asciiTheme="minorHAnsi" w:hAnsiTheme="minorHAnsi" w:cs="Arial"/>
          <w:bCs/>
          <w:sz w:val="20"/>
          <w:szCs w:val="20"/>
        </w:rPr>
        <w:t xml:space="preserve">Contribuire al miglioramento delle condizioni di vita delle donne e delle famiglie delle comunità di </w:t>
      </w:r>
      <w:proofErr w:type="spellStart"/>
      <w:r w:rsidRPr="0010592E">
        <w:rPr>
          <w:rFonts w:asciiTheme="minorHAnsi" w:hAnsiTheme="minorHAnsi" w:cs="Arial"/>
          <w:bCs/>
          <w:sz w:val="20"/>
          <w:szCs w:val="20"/>
        </w:rPr>
        <w:t>Muyinga</w:t>
      </w:r>
      <w:proofErr w:type="spellEnd"/>
      <w:r w:rsidRPr="0010592E">
        <w:rPr>
          <w:rFonts w:asciiTheme="minorHAnsi" w:hAnsiTheme="minorHAnsi" w:cs="Arial"/>
          <w:bCs/>
          <w:sz w:val="20"/>
          <w:szCs w:val="20"/>
        </w:rPr>
        <w:t xml:space="preserve"> e </w:t>
      </w:r>
      <w:proofErr w:type="spellStart"/>
      <w:r w:rsidRPr="0010592E">
        <w:rPr>
          <w:rFonts w:asciiTheme="minorHAnsi" w:hAnsiTheme="minorHAnsi" w:cs="Arial"/>
          <w:bCs/>
          <w:sz w:val="20"/>
          <w:szCs w:val="20"/>
        </w:rPr>
        <w:t>Ngozi</w:t>
      </w:r>
      <w:proofErr w:type="spellEnd"/>
      <w:r w:rsidR="00D54F30">
        <w:rPr>
          <w:rFonts w:asciiTheme="minorHAnsi" w:hAnsiTheme="minorHAnsi" w:cs="Arial"/>
          <w:bCs/>
          <w:sz w:val="20"/>
          <w:szCs w:val="20"/>
        </w:rPr>
        <w:t>.</w:t>
      </w:r>
    </w:p>
    <w:p w:rsidR="00355D87" w:rsidRPr="0010592E" w:rsidRDefault="00355D87" w:rsidP="0010592E">
      <w:pPr>
        <w:pStyle w:val="Standard"/>
        <w:snapToGrid w:val="0"/>
        <w:contextualSpacing/>
        <w:jc w:val="both"/>
        <w:rPr>
          <w:rFonts w:asciiTheme="minorHAnsi" w:hAnsiTheme="minorHAnsi" w:cs="Arial"/>
          <w:b/>
          <w:sz w:val="20"/>
          <w:szCs w:val="20"/>
        </w:rPr>
      </w:pPr>
      <w:r w:rsidRPr="0010592E">
        <w:rPr>
          <w:rFonts w:asciiTheme="minorHAnsi" w:hAnsiTheme="minorHAnsi" w:cs="Arial"/>
          <w:b/>
          <w:sz w:val="20"/>
          <w:szCs w:val="20"/>
        </w:rPr>
        <w:t>Obiettivo specifico:</w:t>
      </w:r>
    </w:p>
    <w:p w:rsidR="00355D87" w:rsidRPr="0010592E" w:rsidRDefault="00355D87" w:rsidP="0010592E">
      <w:pPr>
        <w:pStyle w:val="Heading10"/>
        <w:numPr>
          <w:ilvl w:val="0"/>
          <w:numId w:val="0"/>
        </w:numPr>
        <w:tabs>
          <w:tab w:val="clear" w:pos="0"/>
          <w:tab w:val="clear" w:pos="4819"/>
          <w:tab w:val="clear" w:pos="9638"/>
          <w:tab w:val="left" w:pos="-354"/>
          <w:tab w:val="center" w:pos="2605"/>
          <w:tab w:val="right" w:pos="7424"/>
        </w:tabs>
        <w:snapToGrid w:val="0"/>
        <w:ind w:left="30" w:hanging="360"/>
        <w:contextualSpacing/>
        <w:jc w:val="both"/>
        <w:rPr>
          <w:rFonts w:asciiTheme="minorHAnsi" w:hAnsiTheme="minorHAnsi" w:cs="Arial"/>
          <w:b w:val="0"/>
          <w:bCs w:val="0"/>
          <w:sz w:val="20"/>
          <w:szCs w:val="20"/>
        </w:rPr>
      </w:pPr>
      <w:r w:rsidRPr="0010592E">
        <w:rPr>
          <w:rFonts w:asciiTheme="minorHAnsi" w:hAnsiTheme="minorHAnsi" w:cs="Arial"/>
          <w:b w:val="0"/>
          <w:bCs w:val="0"/>
          <w:sz w:val="20"/>
          <w:szCs w:val="20"/>
        </w:rPr>
        <w:tab/>
      </w:r>
      <w:r w:rsidRPr="0010592E">
        <w:rPr>
          <w:rFonts w:asciiTheme="minorHAnsi" w:hAnsiTheme="minorHAnsi" w:cs="Arial"/>
          <w:b w:val="0"/>
          <w:sz w:val="20"/>
          <w:szCs w:val="20"/>
        </w:rPr>
        <w:t xml:space="preserve">Promozione dell'uguaglianza di genere e rafforzamento economico e sociale delle donne e delle famiglie contadine nelle comunità rurali di </w:t>
      </w:r>
      <w:proofErr w:type="spellStart"/>
      <w:r w:rsidRPr="0010592E">
        <w:rPr>
          <w:rFonts w:asciiTheme="minorHAnsi" w:hAnsiTheme="minorHAnsi" w:cs="Arial"/>
          <w:b w:val="0"/>
          <w:sz w:val="20"/>
          <w:szCs w:val="20"/>
        </w:rPr>
        <w:t>Ngozi</w:t>
      </w:r>
      <w:proofErr w:type="spellEnd"/>
      <w:r w:rsidRPr="0010592E">
        <w:rPr>
          <w:rFonts w:asciiTheme="minorHAnsi" w:hAnsiTheme="minorHAnsi" w:cs="Arial"/>
          <w:b w:val="0"/>
          <w:sz w:val="20"/>
          <w:szCs w:val="20"/>
        </w:rPr>
        <w:t xml:space="preserve">, </w:t>
      </w:r>
      <w:proofErr w:type="spellStart"/>
      <w:r w:rsidRPr="0010592E">
        <w:rPr>
          <w:rFonts w:asciiTheme="minorHAnsi" w:hAnsiTheme="minorHAnsi" w:cs="Arial"/>
          <w:b w:val="0"/>
          <w:sz w:val="20"/>
          <w:szCs w:val="20"/>
        </w:rPr>
        <w:t>Muyinga</w:t>
      </w:r>
      <w:proofErr w:type="spellEnd"/>
      <w:r w:rsidRPr="0010592E">
        <w:rPr>
          <w:rFonts w:asciiTheme="minorHAnsi" w:hAnsiTheme="minorHAnsi" w:cs="Arial"/>
          <w:b w:val="0"/>
          <w:sz w:val="20"/>
          <w:szCs w:val="20"/>
        </w:rPr>
        <w:t xml:space="preserve"> e </w:t>
      </w:r>
      <w:proofErr w:type="spellStart"/>
      <w:r w:rsidRPr="0010592E">
        <w:rPr>
          <w:rFonts w:asciiTheme="minorHAnsi" w:hAnsiTheme="minorHAnsi" w:cs="Arial"/>
          <w:b w:val="0"/>
          <w:sz w:val="20"/>
          <w:szCs w:val="20"/>
        </w:rPr>
        <w:t>Kirundo</w:t>
      </w:r>
      <w:proofErr w:type="spellEnd"/>
      <w:r w:rsidRPr="0010592E">
        <w:rPr>
          <w:rFonts w:asciiTheme="minorHAnsi" w:hAnsiTheme="minorHAnsi" w:cs="Arial"/>
          <w:b w:val="0"/>
          <w:sz w:val="20"/>
          <w:szCs w:val="20"/>
        </w:rPr>
        <w:t>, attraverso una azione di alfabetizzazione, di tutela dei diritti, di educazione socio-sanitaria, di miglioramento delle condizioni abitative e ambientali, di trasferimento di competenze agro-zootecniche, di produzione e trasformazione di prodotti agricoli e di lavoro in forma cooperativa</w:t>
      </w:r>
    </w:p>
    <w:p w:rsidR="00355D87" w:rsidRPr="0010592E" w:rsidRDefault="00355D87" w:rsidP="0010592E">
      <w:pPr>
        <w:autoSpaceDE w:val="0"/>
        <w:adjustRightInd w:val="0"/>
        <w:contextualSpacing/>
        <w:jc w:val="both"/>
        <w:rPr>
          <w:rFonts w:asciiTheme="minorHAnsi" w:hAnsiTheme="minorHAnsi" w:cs="Garamond"/>
          <w:b/>
          <w:sz w:val="20"/>
          <w:szCs w:val="20"/>
        </w:rPr>
      </w:pPr>
    </w:p>
    <w:p w:rsidR="00355D87" w:rsidRPr="0010592E" w:rsidRDefault="00355D87" w:rsidP="0010592E">
      <w:pPr>
        <w:autoSpaceDE w:val="0"/>
        <w:adjustRightInd w:val="0"/>
        <w:contextualSpacing/>
        <w:jc w:val="both"/>
        <w:rPr>
          <w:rFonts w:asciiTheme="minorHAnsi" w:hAnsiTheme="minorHAnsi" w:cs="Garamond"/>
          <w:b/>
          <w:sz w:val="20"/>
          <w:szCs w:val="20"/>
        </w:rPr>
      </w:pPr>
      <w:r w:rsidRPr="0010592E">
        <w:rPr>
          <w:rFonts w:asciiTheme="minorHAnsi" w:hAnsiTheme="minorHAnsi" w:cs="Garamond"/>
          <w:b/>
          <w:sz w:val="20"/>
          <w:szCs w:val="20"/>
        </w:rPr>
        <w:t>Descrizione dell’attività:</w:t>
      </w:r>
    </w:p>
    <w:p w:rsidR="00355D87" w:rsidRPr="0010592E" w:rsidRDefault="00355D87" w:rsidP="0010592E">
      <w:pPr>
        <w:autoSpaceDE w:val="0"/>
        <w:contextualSpacing/>
        <w:jc w:val="both"/>
        <w:rPr>
          <w:rFonts w:asciiTheme="minorHAnsi" w:hAnsiTheme="minorHAnsi" w:cs="Arial"/>
          <w:i/>
          <w:sz w:val="20"/>
          <w:szCs w:val="20"/>
        </w:rPr>
      </w:pPr>
      <w:r w:rsidRPr="0010592E">
        <w:rPr>
          <w:rFonts w:asciiTheme="minorHAnsi" w:hAnsiTheme="minorHAnsi" w:cs="Arial"/>
          <w:i/>
          <w:sz w:val="20"/>
          <w:szCs w:val="20"/>
        </w:rPr>
        <w:t xml:space="preserve">AREA EDUCAZIONE E DIRITTI DELLA DONNA </w:t>
      </w:r>
    </w:p>
    <w:p w:rsidR="00355D87" w:rsidRPr="0010592E" w:rsidRDefault="00355D87" w:rsidP="00A86903">
      <w:pPr>
        <w:widowControl/>
        <w:numPr>
          <w:ilvl w:val="0"/>
          <w:numId w:val="139"/>
        </w:numPr>
        <w:suppressAutoHyphens w:val="0"/>
        <w:autoSpaceDN/>
        <w:contextualSpacing/>
        <w:jc w:val="both"/>
        <w:textAlignment w:val="auto"/>
        <w:rPr>
          <w:rFonts w:asciiTheme="minorHAnsi" w:hAnsiTheme="minorHAnsi" w:cs="Arial"/>
          <w:sz w:val="20"/>
          <w:szCs w:val="20"/>
        </w:rPr>
      </w:pPr>
      <w:r w:rsidRPr="0010592E">
        <w:rPr>
          <w:rFonts w:asciiTheme="minorHAnsi" w:hAnsiTheme="minorHAnsi" w:cs="Arial"/>
          <w:sz w:val="20"/>
          <w:szCs w:val="20"/>
        </w:rPr>
        <w:t>Ristrutturazione e adeguamento locali della "Casa della donna”.</w:t>
      </w:r>
    </w:p>
    <w:p w:rsidR="00355D87" w:rsidRPr="0010592E" w:rsidRDefault="00355D87" w:rsidP="00A86903">
      <w:pPr>
        <w:widowControl/>
        <w:numPr>
          <w:ilvl w:val="0"/>
          <w:numId w:val="139"/>
        </w:numPr>
        <w:tabs>
          <w:tab w:val="left" w:pos="426"/>
        </w:tabs>
        <w:suppressAutoHyphens w:val="0"/>
        <w:autoSpaceDN/>
        <w:contextualSpacing/>
        <w:jc w:val="both"/>
        <w:textAlignment w:val="auto"/>
        <w:rPr>
          <w:rFonts w:asciiTheme="minorHAnsi" w:hAnsiTheme="minorHAnsi" w:cs="Arial"/>
          <w:sz w:val="20"/>
          <w:szCs w:val="20"/>
        </w:rPr>
      </w:pPr>
      <w:r w:rsidRPr="0010592E">
        <w:rPr>
          <w:rFonts w:asciiTheme="minorHAnsi" w:hAnsiTheme="minorHAnsi" w:cs="Arial"/>
          <w:sz w:val="20"/>
          <w:szCs w:val="20"/>
        </w:rPr>
        <w:t>Adattamento locali per le attività di formazione ed educazione socio-sanitaria.</w:t>
      </w:r>
    </w:p>
    <w:p w:rsidR="00355D87" w:rsidRPr="0010592E" w:rsidRDefault="00355D87" w:rsidP="00A86903">
      <w:pPr>
        <w:widowControl/>
        <w:numPr>
          <w:ilvl w:val="0"/>
          <w:numId w:val="139"/>
        </w:numPr>
        <w:suppressAutoHyphens w:val="0"/>
        <w:autoSpaceDN/>
        <w:contextualSpacing/>
        <w:jc w:val="both"/>
        <w:textAlignment w:val="auto"/>
        <w:rPr>
          <w:rFonts w:asciiTheme="minorHAnsi" w:hAnsiTheme="minorHAnsi" w:cs="Arial"/>
          <w:sz w:val="20"/>
          <w:szCs w:val="20"/>
        </w:rPr>
      </w:pPr>
      <w:r w:rsidRPr="0010592E">
        <w:rPr>
          <w:rFonts w:asciiTheme="minorHAnsi" w:hAnsiTheme="minorHAnsi" w:cs="Arial"/>
          <w:sz w:val="20"/>
          <w:szCs w:val="20"/>
        </w:rPr>
        <w:t>Avviamento del centro denominato "Casa della donna": monitoraggio delle violazioni dei diritti delle donne, accompagnamento giuridico, psicologico e medico delle donne vittime di violenza sessuale e di violazione dei propri diritti fondamentali.</w:t>
      </w:r>
    </w:p>
    <w:p w:rsidR="00355D87" w:rsidRPr="0010592E" w:rsidRDefault="00355D87" w:rsidP="00A86903">
      <w:pPr>
        <w:widowControl/>
        <w:numPr>
          <w:ilvl w:val="0"/>
          <w:numId w:val="139"/>
        </w:numPr>
        <w:suppressAutoHyphens w:val="0"/>
        <w:autoSpaceDN/>
        <w:contextualSpacing/>
        <w:jc w:val="both"/>
        <w:textAlignment w:val="auto"/>
        <w:rPr>
          <w:rFonts w:asciiTheme="minorHAnsi" w:hAnsiTheme="minorHAnsi" w:cs="Arial"/>
          <w:sz w:val="20"/>
          <w:szCs w:val="20"/>
        </w:rPr>
      </w:pPr>
      <w:r w:rsidRPr="0010592E">
        <w:rPr>
          <w:rFonts w:asciiTheme="minorHAnsi" w:hAnsiTheme="minorHAnsi" w:cs="Arial"/>
          <w:sz w:val="20"/>
          <w:szCs w:val="20"/>
        </w:rPr>
        <w:t>Attività di formazione ed educazione alla pace e ai diritti umani: formazione delle animatrici che si occuperanno di formazione e sensibilizzazione sul territorio.</w:t>
      </w:r>
    </w:p>
    <w:p w:rsidR="00355D87" w:rsidRPr="0010592E" w:rsidRDefault="00355D87" w:rsidP="00A86903">
      <w:pPr>
        <w:widowControl/>
        <w:numPr>
          <w:ilvl w:val="0"/>
          <w:numId w:val="139"/>
        </w:numPr>
        <w:suppressAutoHyphens w:val="0"/>
        <w:autoSpaceDN/>
        <w:contextualSpacing/>
        <w:jc w:val="both"/>
        <w:textAlignment w:val="auto"/>
        <w:rPr>
          <w:rFonts w:asciiTheme="minorHAnsi" w:hAnsiTheme="minorHAnsi" w:cs="Arial"/>
          <w:sz w:val="20"/>
          <w:szCs w:val="20"/>
        </w:rPr>
      </w:pPr>
      <w:r w:rsidRPr="0010592E">
        <w:rPr>
          <w:rFonts w:asciiTheme="minorHAnsi" w:hAnsiTheme="minorHAnsi" w:cs="Arial"/>
          <w:sz w:val="20"/>
          <w:szCs w:val="20"/>
        </w:rPr>
        <w:t>Animazione sociale bambine, ragazze e donne con figlie.</w:t>
      </w:r>
    </w:p>
    <w:p w:rsidR="00355D87" w:rsidRPr="0010592E" w:rsidRDefault="00355D87" w:rsidP="00A86903">
      <w:pPr>
        <w:widowControl/>
        <w:numPr>
          <w:ilvl w:val="0"/>
          <w:numId w:val="139"/>
        </w:numPr>
        <w:suppressAutoHyphens w:val="0"/>
        <w:autoSpaceDN/>
        <w:contextualSpacing/>
        <w:jc w:val="both"/>
        <w:textAlignment w:val="auto"/>
        <w:rPr>
          <w:rFonts w:asciiTheme="minorHAnsi" w:hAnsiTheme="minorHAnsi" w:cs="Arial"/>
          <w:sz w:val="20"/>
          <w:szCs w:val="20"/>
        </w:rPr>
      </w:pPr>
      <w:r w:rsidRPr="0010592E">
        <w:rPr>
          <w:rFonts w:asciiTheme="minorHAnsi" w:hAnsiTheme="minorHAnsi" w:cs="Arial"/>
          <w:sz w:val="20"/>
          <w:szCs w:val="20"/>
        </w:rPr>
        <w:t>Corsi di alfabetizzazione per 210 donne.</w:t>
      </w:r>
    </w:p>
    <w:p w:rsidR="00355D87" w:rsidRPr="0010592E" w:rsidRDefault="00355D87" w:rsidP="00A86903">
      <w:pPr>
        <w:widowControl/>
        <w:numPr>
          <w:ilvl w:val="0"/>
          <w:numId w:val="139"/>
        </w:numPr>
        <w:suppressAutoHyphens w:val="0"/>
        <w:autoSpaceDN/>
        <w:contextualSpacing/>
        <w:jc w:val="both"/>
        <w:textAlignment w:val="auto"/>
        <w:rPr>
          <w:rFonts w:asciiTheme="minorHAnsi" w:hAnsiTheme="minorHAnsi" w:cs="Arial"/>
          <w:sz w:val="20"/>
          <w:szCs w:val="20"/>
        </w:rPr>
      </w:pPr>
      <w:r w:rsidRPr="0010592E">
        <w:rPr>
          <w:rFonts w:asciiTheme="minorHAnsi" w:hAnsiTheme="minorHAnsi" w:cs="Arial"/>
          <w:sz w:val="20"/>
          <w:szCs w:val="20"/>
        </w:rPr>
        <w:t>Corso di prevenzione ed educazione socio-sanitaria per 210 donne:</w:t>
      </w:r>
      <w:r w:rsidR="00D54F30">
        <w:rPr>
          <w:rFonts w:asciiTheme="minorHAnsi" w:hAnsiTheme="minorHAnsi" w:cs="Arial"/>
          <w:sz w:val="20"/>
          <w:szCs w:val="20"/>
        </w:rPr>
        <w:t xml:space="preserve"> </w:t>
      </w:r>
      <w:r w:rsidRPr="0010592E">
        <w:rPr>
          <w:rFonts w:asciiTheme="minorHAnsi" w:hAnsiTheme="minorHAnsi" w:cs="Arial"/>
          <w:sz w:val="20"/>
          <w:szCs w:val="20"/>
        </w:rPr>
        <w:t>igiene, alimentazione, salute di base.</w:t>
      </w:r>
    </w:p>
    <w:p w:rsidR="00355D87" w:rsidRPr="0010592E" w:rsidRDefault="00355D87" w:rsidP="00A86903">
      <w:pPr>
        <w:widowControl/>
        <w:numPr>
          <w:ilvl w:val="0"/>
          <w:numId w:val="139"/>
        </w:numPr>
        <w:suppressAutoHyphens w:val="0"/>
        <w:autoSpaceDN/>
        <w:contextualSpacing/>
        <w:jc w:val="both"/>
        <w:textAlignment w:val="auto"/>
        <w:rPr>
          <w:rFonts w:asciiTheme="minorHAnsi" w:hAnsiTheme="minorHAnsi" w:cs="Arial"/>
          <w:sz w:val="20"/>
          <w:szCs w:val="20"/>
        </w:rPr>
      </w:pPr>
      <w:r w:rsidRPr="0010592E">
        <w:rPr>
          <w:rFonts w:asciiTheme="minorHAnsi" w:hAnsiTheme="minorHAnsi" w:cs="Arial"/>
          <w:sz w:val="20"/>
          <w:szCs w:val="20"/>
        </w:rPr>
        <w:t>Erogazione indennità di studio per 500 bambine indigenti del ciclo inferiore e borse di studio per n.40 ragazze indigenti del ciclo superiore.</w:t>
      </w:r>
    </w:p>
    <w:p w:rsidR="00355D87" w:rsidRPr="0010592E" w:rsidRDefault="00355D87" w:rsidP="0010592E">
      <w:pPr>
        <w:autoSpaceDE w:val="0"/>
        <w:contextualSpacing/>
        <w:jc w:val="both"/>
        <w:rPr>
          <w:rFonts w:asciiTheme="minorHAnsi" w:hAnsiTheme="minorHAnsi" w:cs="Arial"/>
          <w:i/>
          <w:sz w:val="20"/>
          <w:szCs w:val="20"/>
        </w:rPr>
      </w:pPr>
      <w:r w:rsidRPr="0010592E">
        <w:rPr>
          <w:rFonts w:asciiTheme="minorHAnsi" w:hAnsiTheme="minorHAnsi" w:cs="Arial"/>
          <w:i/>
          <w:sz w:val="20"/>
          <w:szCs w:val="20"/>
        </w:rPr>
        <w:t xml:space="preserve">AREA HOUSING SOCIALE e CONSERVAZIONE AMBIENTALE </w:t>
      </w:r>
    </w:p>
    <w:p w:rsidR="00355D87" w:rsidRPr="0010592E" w:rsidRDefault="00355D87" w:rsidP="00A86903">
      <w:pPr>
        <w:widowControl/>
        <w:numPr>
          <w:ilvl w:val="0"/>
          <w:numId w:val="140"/>
        </w:numPr>
        <w:suppressAutoHyphens w:val="0"/>
        <w:autoSpaceDN/>
        <w:contextualSpacing/>
        <w:jc w:val="both"/>
        <w:textAlignment w:val="auto"/>
        <w:rPr>
          <w:rFonts w:asciiTheme="minorHAnsi" w:hAnsiTheme="minorHAnsi" w:cs="Arial"/>
          <w:sz w:val="20"/>
          <w:szCs w:val="20"/>
        </w:rPr>
      </w:pPr>
      <w:r w:rsidRPr="0010592E">
        <w:rPr>
          <w:rFonts w:asciiTheme="minorHAnsi" w:hAnsiTheme="minorHAnsi" w:cs="Arial"/>
          <w:sz w:val="20"/>
          <w:szCs w:val="20"/>
        </w:rPr>
        <w:t xml:space="preserve">Formazione e aggiornamento personale a </w:t>
      </w:r>
      <w:proofErr w:type="spellStart"/>
      <w:r w:rsidRPr="0010592E">
        <w:rPr>
          <w:rFonts w:asciiTheme="minorHAnsi" w:hAnsiTheme="minorHAnsi" w:cs="Arial"/>
          <w:sz w:val="20"/>
          <w:szCs w:val="20"/>
        </w:rPr>
        <w:t>Muyinga</w:t>
      </w:r>
      <w:proofErr w:type="spellEnd"/>
      <w:r w:rsidRPr="0010592E">
        <w:rPr>
          <w:rFonts w:asciiTheme="minorHAnsi" w:hAnsiTheme="minorHAnsi" w:cs="Arial"/>
          <w:sz w:val="20"/>
          <w:szCs w:val="20"/>
        </w:rPr>
        <w:t xml:space="preserve"> e </w:t>
      </w:r>
      <w:proofErr w:type="spellStart"/>
      <w:r w:rsidRPr="0010592E">
        <w:rPr>
          <w:rFonts w:asciiTheme="minorHAnsi" w:hAnsiTheme="minorHAnsi" w:cs="Arial"/>
          <w:sz w:val="20"/>
          <w:szCs w:val="20"/>
        </w:rPr>
        <w:t>Ngozi</w:t>
      </w:r>
      <w:proofErr w:type="spellEnd"/>
      <w:r w:rsidRPr="0010592E">
        <w:rPr>
          <w:rFonts w:asciiTheme="minorHAnsi" w:hAnsiTheme="minorHAnsi" w:cs="Arial"/>
          <w:sz w:val="20"/>
          <w:szCs w:val="20"/>
        </w:rPr>
        <w:t>.</w:t>
      </w:r>
    </w:p>
    <w:p w:rsidR="00355D87" w:rsidRPr="0010592E" w:rsidRDefault="00355D87" w:rsidP="00A86903">
      <w:pPr>
        <w:widowControl/>
        <w:numPr>
          <w:ilvl w:val="0"/>
          <w:numId w:val="140"/>
        </w:numPr>
        <w:suppressAutoHyphens w:val="0"/>
        <w:autoSpaceDN/>
        <w:contextualSpacing/>
        <w:jc w:val="both"/>
        <w:textAlignment w:val="auto"/>
        <w:rPr>
          <w:rFonts w:asciiTheme="minorHAnsi" w:hAnsiTheme="minorHAnsi" w:cs="Arial"/>
          <w:sz w:val="20"/>
          <w:szCs w:val="20"/>
        </w:rPr>
      </w:pPr>
      <w:r w:rsidRPr="0010592E">
        <w:rPr>
          <w:rFonts w:asciiTheme="minorHAnsi" w:hAnsiTheme="minorHAnsi" w:cs="Arial"/>
          <w:sz w:val="20"/>
          <w:szCs w:val="20"/>
        </w:rPr>
        <w:t xml:space="preserve">Costruzione di 24 casette migliorate a </w:t>
      </w:r>
      <w:proofErr w:type="spellStart"/>
      <w:r w:rsidRPr="0010592E">
        <w:rPr>
          <w:rFonts w:asciiTheme="minorHAnsi" w:hAnsiTheme="minorHAnsi" w:cs="Arial"/>
          <w:sz w:val="20"/>
          <w:szCs w:val="20"/>
        </w:rPr>
        <w:t>Muyinga</w:t>
      </w:r>
      <w:proofErr w:type="spellEnd"/>
      <w:r w:rsidRPr="0010592E">
        <w:rPr>
          <w:rFonts w:asciiTheme="minorHAnsi" w:hAnsiTheme="minorHAnsi" w:cs="Arial"/>
          <w:sz w:val="20"/>
          <w:szCs w:val="20"/>
        </w:rPr>
        <w:t>.</w:t>
      </w:r>
    </w:p>
    <w:p w:rsidR="00355D87" w:rsidRPr="0010592E" w:rsidRDefault="00355D87" w:rsidP="00A86903">
      <w:pPr>
        <w:widowControl/>
        <w:numPr>
          <w:ilvl w:val="0"/>
          <w:numId w:val="140"/>
        </w:numPr>
        <w:suppressAutoHyphens w:val="0"/>
        <w:autoSpaceDN/>
        <w:contextualSpacing/>
        <w:jc w:val="both"/>
        <w:textAlignment w:val="auto"/>
        <w:rPr>
          <w:rFonts w:asciiTheme="minorHAnsi" w:hAnsiTheme="minorHAnsi" w:cs="Arial"/>
          <w:sz w:val="20"/>
          <w:szCs w:val="20"/>
        </w:rPr>
      </w:pPr>
      <w:r w:rsidRPr="0010592E">
        <w:rPr>
          <w:rFonts w:asciiTheme="minorHAnsi" w:hAnsiTheme="minorHAnsi" w:cs="Arial"/>
          <w:sz w:val="20"/>
          <w:szCs w:val="20"/>
        </w:rPr>
        <w:t xml:space="preserve">Realizzazione di 100 stufe a risparmio energetico nei villaggi di </w:t>
      </w:r>
      <w:proofErr w:type="spellStart"/>
      <w:r w:rsidRPr="0010592E">
        <w:rPr>
          <w:rFonts w:asciiTheme="minorHAnsi" w:hAnsiTheme="minorHAnsi" w:cs="Arial"/>
          <w:sz w:val="20"/>
          <w:szCs w:val="20"/>
        </w:rPr>
        <w:t>Mivo-Ngozi</w:t>
      </w:r>
      <w:proofErr w:type="spellEnd"/>
      <w:r w:rsidRPr="0010592E">
        <w:rPr>
          <w:rFonts w:asciiTheme="minorHAnsi" w:hAnsiTheme="minorHAnsi" w:cs="Arial"/>
          <w:sz w:val="20"/>
          <w:szCs w:val="20"/>
        </w:rPr>
        <w:t>.</w:t>
      </w:r>
    </w:p>
    <w:p w:rsidR="00355D87" w:rsidRPr="0010592E" w:rsidRDefault="00355D87" w:rsidP="00A86903">
      <w:pPr>
        <w:widowControl/>
        <w:numPr>
          <w:ilvl w:val="0"/>
          <w:numId w:val="140"/>
        </w:numPr>
        <w:suppressAutoHyphens w:val="0"/>
        <w:autoSpaceDN/>
        <w:contextualSpacing/>
        <w:jc w:val="both"/>
        <w:textAlignment w:val="auto"/>
        <w:rPr>
          <w:rFonts w:asciiTheme="minorHAnsi" w:hAnsiTheme="minorHAnsi" w:cs="Arial"/>
          <w:sz w:val="20"/>
          <w:szCs w:val="20"/>
        </w:rPr>
      </w:pPr>
      <w:r w:rsidRPr="0010592E">
        <w:rPr>
          <w:rFonts w:asciiTheme="minorHAnsi" w:hAnsiTheme="minorHAnsi" w:cs="Arial"/>
          <w:sz w:val="20"/>
          <w:szCs w:val="20"/>
        </w:rPr>
        <w:t xml:space="preserve">Corso di formazione per la realizzazione di stufe a risparmio energetico nei villaggi di </w:t>
      </w:r>
      <w:proofErr w:type="spellStart"/>
      <w:r w:rsidRPr="0010592E">
        <w:rPr>
          <w:rFonts w:asciiTheme="minorHAnsi" w:hAnsiTheme="minorHAnsi" w:cs="Arial"/>
          <w:sz w:val="20"/>
          <w:szCs w:val="20"/>
        </w:rPr>
        <w:t>Mivo-Ngozi</w:t>
      </w:r>
      <w:proofErr w:type="spellEnd"/>
      <w:r w:rsidRPr="0010592E">
        <w:rPr>
          <w:rFonts w:asciiTheme="minorHAnsi" w:hAnsiTheme="minorHAnsi" w:cs="Arial"/>
          <w:sz w:val="20"/>
          <w:szCs w:val="20"/>
        </w:rPr>
        <w:t>.</w:t>
      </w:r>
    </w:p>
    <w:p w:rsidR="00355D87" w:rsidRPr="0010592E" w:rsidRDefault="00355D87" w:rsidP="00A86903">
      <w:pPr>
        <w:widowControl/>
        <w:numPr>
          <w:ilvl w:val="0"/>
          <w:numId w:val="140"/>
        </w:numPr>
        <w:suppressAutoHyphens w:val="0"/>
        <w:autoSpaceDN/>
        <w:contextualSpacing/>
        <w:jc w:val="both"/>
        <w:textAlignment w:val="auto"/>
        <w:rPr>
          <w:rFonts w:asciiTheme="minorHAnsi" w:hAnsiTheme="minorHAnsi" w:cs="Arial"/>
          <w:sz w:val="20"/>
          <w:szCs w:val="20"/>
        </w:rPr>
      </w:pPr>
      <w:r w:rsidRPr="0010592E">
        <w:rPr>
          <w:rFonts w:asciiTheme="minorHAnsi" w:hAnsiTheme="minorHAnsi" w:cs="Arial"/>
          <w:sz w:val="20"/>
          <w:szCs w:val="20"/>
        </w:rPr>
        <w:t xml:space="preserve">Realizzazione di un vivaio di piantine da frutta e </w:t>
      </w:r>
      <w:proofErr w:type="spellStart"/>
      <w:r w:rsidRPr="0010592E">
        <w:rPr>
          <w:rFonts w:asciiTheme="minorHAnsi" w:hAnsiTheme="minorHAnsi" w:cs="Arial"/>
          <w:sz w:val="20"/>
          <w:szCs w:val="20"/>
        </w:rPr>
        <w:t>agroforestry</w:t>
      </w:r>
      <w:proofErr w:type="spellEnd"/>
      <w:r w:rsidRPr="0010592E">
        <w:rPr>
          <w:rFonts w:asciiTheme="minorHAnsi" w:hAnsiTheme="minorHAnsi" w:cs="Arial"/>
          <w:sz w:val="20"/>
          <w:szCs w:val="20"/>
        </w:rPr>
        <w:t xml:space="preserve"> a </w:t>
      </w:r>
      <w:proofErr w:type="spellStart"/>
      <w:r w:rsidRPr="0010592E">
        <w:rPr>
          <w:rFonts w:asciiTheme="minorHAnsi" w:hAnsiTheme="minorHAnsi" w:cs="Arial"/>
          <w:sz w:val="20"/>
          <w:szCs w:val="20"/>
        </w:rPr>
        <w:t>Ngozi</w:t>
      </w:r>
      <w:proofErr w:type="spellEnd"/>
      <w:r w:rsidRPr="0010592E">
        <w:rPr>
          <w:rFonts w:asciiTheme="minorHAnsi" w:hAnsiTheme="minorHAnsi" w:cs="Arial"/>
          <w:sz w:val="20"/>
          <w:szCs w:val="20"/>
        </w:rPr>
        <w:t>.</w:t>
      </w:r>
    </w:p>
    <w:p w:rsidR="00355D87" w:rsidRPr="0010592E" w:rsidRDefault="00355D87" w:rsidP="0010592E">
      <w:pPr>
        <w:autoSpaceDE w:val="0"/>
        <w:contextualSpacing/>
        <w:jc w:val="both"/>
        <w:rPr>
          <w:rFonts w:asciiTheme="minorHAnsi" w:hAnsiTheme="minorHAnsi" w:cs="Arial"/>
          <w:i/>
          <w:sz w:val="20"/>
          <w:szCs w:val="20"/>
        </w:rPr>
      </w:pPr>
      <w:r w:rsidRPr="0010592E">
        <w:rPr>
          <w:rFonts w:asciiTheme="minorHAnsi" w:hAnsiTheme="minorHAnsi" w:cs="Arial"/>
          <w:i/>
          <w:sz w:val="20"/>
          <w:szCs w:val="20"/>
        </w:rPr>
        <w:t>AREA SICUREZZA ALIMENTARE e EMPOWERMENT ECONOMICO</w:t>
      </w:r>
    </w:p>
    <w:p w:rsidR="00355D87" w:rsidRPr="0010592E" w:rsidRDefault="00355D87" w:rsidP="00A86903">
      <w:pPr>
        <w:widowControl/>
        <w:numPr>
          <w:ilvl w:val="0"/>
          <w:numId w:val="141"/>
        </w:numPr>
        <w:suppressAutoHyphens w:val="0"/>
        <w:autoSpaceDN/>
        <w:contextualSpacing/>
        <w:jc w:val="both"/>
        <w:textAlignment w:val="auto"/>
        <w:rPr>
          <w:rFonts w:asciiTheme="minorHAnsi" w:hAnsiTheme="minorHAnsi" w:cs="Arial"/>
          <w:b/>
          <w:sz w:val="20"/>
          <w:szCs w:val="20"/>
        </w:rPr>
      </w:pPr>
      <w:r w:rsidRPr="0010592E">
        <w:rPr>
          <w:rFonts w:asciiTheme="minorHAnsi" w:hAnsiTheme="minorHAnsi" w:cs="Arial"/>
          <w:sz w:val="20"/>
          <w:szCs w:val="20"/>
        </w:rPr>
        <w:t xml:space="preserve">Formazione dei contadini di </w:t>
      </w:r>
      <w:proofErr w:type="spellStart"/>
      <w:r w:rsidRPr="0010592E">
        <w:rPr>
          <w:rFonts w:asciiTheme="minorHAnsi" w:hAnsiTheme="minorHAnsi" w:cs="Arial"/>
          <w:sz w:val="20"/>
          <w:szCs w:val="20"/>
        </w:rPr>
        <w:t>Muyinga</w:t>
      </w:r>
      <w:proofErr w:type="spellEnd"/>
      <w:r w:rsidRPr="0010592E">
        <w:rPr>
          <w:rFonts w:asciiTheme="minorHAnsi" w:hAnsiTheme="minorHAnsi" w:cs="Arial"/>
          <w:sz w:val="20"/>
          <w:szCs w:val="20"/>
        </w:rPr>
        <w:t xml:space="preserve"> e </w:t>
      </w:r>
      <w:proofErr w:type="spellStart"/>
      <w:r w:rsidRPr="0010592E">
        <w:rPr>
          <w:rFonts w:asciiTheme="minorHAnsi" w:hAnsiTheme="minorHAnsi" w:cs="Arial"/>
          <w:sz w:val="20"/>
          <w:szCs w:val="20"/>
        </w:rPr>
        <w:t>Ngozi</w:t>
      </w:r>
      <w:proofErr w:type="spellEnd"/>
      <w:r w:rsidRPr="0010592E">
        <w:rPr>
          <w:rFonts w:asciiTheme="minorHAnsi" w:hAnsiTheme="minorHAnsi" w:cs="Arial"/>
          <w:b/>
          <w:sz w:val="20"/>
          <w:szCs w:val="20"/>
        </w:rPr>
        <w:t>.</w:t>
      </w:r>
    </w:p>
    <w:p w:rsidR="00355D87" w:rsidRPr="0010592E" w:rsidRDefault="00355D87" w:rsidP="00A86903">
      <w:pPr>
        <w:widowControl/>
        <w:numPr>
          <w:ilvl w:val="0"/>
          <w:numId w:val="141"/>
        </w:numPr>
        <w:suppressAutoHyphens w:val="0"/>
        <w:autoSpaceDN/>
        <w:contextualSpacing/>
        <w:jc w:val="both"/>
        <w:textAlignment w:val="auto"/>
        <w:rPr>
          <w:rFonts w:asciiTheme="minorHAnsi" w:hAnsiTheme="minorHAnsi" w:cs="Arial"/>
          <w:sz w:val="20"/>
          <w:szCs w:val="20"/>
        </w:rPr>
      </w:pPr>
      <w:r w:rsidRPr="0010592E">
        <w:rPr>
          <w:rFonts w:asciiTheme="minorHAnsi" w:hAnsiTheme="minorHAnsi" w:cs="Arial"/>
          <w:sz w:val="20"/>
          <w:szCs w:val="20"/>
        </w:rPr>
        <w:t>Avvio di un allevamento dimostrativo di conigli, formazione di 20 donne “moltiplicatrici” per allevamento di conigli/pollame.</w:t>
      </w:r>
    </w:p>
    <w:p w:rsidR="00355D87" w:rsidRPr="0010592E" w:rsidRDefault="00355D87" w:rsidP="00A86903">
      <w:pPr>
        <w:widowControl/>
        <w:numPr>
          <w:ilvl w:val="0"/>
          <w:numId w:val="141"/>
        </w:numPr>
        <w:suppressAutoHyphens w:val="0"/>
        <w:autoSpaceDN/>
        <w:contextualSpacing/>
        <w:jc w:val="both"/>
        <w:textAlignment w:val="auto"/>
        <w:rPr>
          <w:rFonts w:asciiTheme="minorHAnsi" w:hAnsiTheme="minorHAnsi" w:cs="Arial"/>
          <w:sz w:val="20"/>
          <w:szCs w:val="20"/>
        </w:rPr>
      </w:pPr>
      <w:r w:rsidRPr="0010592E">
        <w:rPr>
          <w:rFonts w:asciiTheme="minorHAnsi" w:hAnsiTheme="minorHAnsi" w:cs="Arial"/>
          <w:sz w:val="20"/>
          <w:szCs w:val="20"/>
        </w:rPr>
        <w:t xml:space="preserve">Avvio di campi sperimentali, corsi di formazione agricola per donne </w:t>
      </w:r>
      <w:proofErr w:type="gramStart"/>
      <w:r w:rsidRPr="0010592E">
        <w:rPr>
          <w:rFonts w:asciiTheme="minorHAnsi" w:hAnsiTheme="minorHAnsi" w:cs="Arial"/>
          <w:sz w:val="20"/>
          <w:szCs w:val="20"/>
        </w:rPr>
        <w:t>contadine,(</w:t>
      </w:r>
      <w:proofErr w:type="gramEnd"/>
      <w:r w:rsidRPr="0010592E">
        <w:rPr>
          <w:rFonts w:asciiTheme="minorHAnsi" w:hAnsiTheme="minorHAnsi" w:cs="Arial"/>
          <w:sz w:val="20"/>
          <w:szCs w:val="20"/>
        </w:rPr>
        <w:t>20 donne “moltiplicatrici”) sperimentazione di un sistema di lavoro integrato di allevamento e coltivazione fra le famiglie contadine.</w:t>
      </w:r>
    </w:p>
    <w:p w:rsidR="00355D87" w:rsidRPr="0010592E" w:rsidRDefault="00355D87" w:rsidP="00A86903">
      <w:pPr>
        <w:widowControl/>
        <w:numPr>
          <w:ilvl w:val="0"/>
          <w:numId w:val="141"/>
        </w:numPr>
        <w:suppressAutoHyphens w:val="0"/>
        <w:autoSpaceDN/>
        <w:contextualSpacing/>
        <w:jc w:val="both"/>
        <w:textAlignment w:val="auto"/>
        <w:rPr>
          <w:rFonts w:asciiTheme="minorHAnsi" w:hAnsiTheme="minorHAnsi" w:cs="Arial"/>
          <w:sz w:val="20"/>
          <w:szCs w:val="20"/>
        </w:rPr>
      </w:pPr>
      <w:r w:rsidRPr="0010592E">
        <w:rPr>
          <w:rFonts w:asciiTheme="minorHAnsi" w:hAnsiTheme="minorHAnsi" w:cs="Arial"/>
          <w:sz w:val="20"/>
          <w:szCs w:val="20"/>
        </w:rPr>
        <w:t xml:space="preserve">Scambio esperienze dimostrative fra </w:t>
      </w:r>
      <w:proofErr w:type="spellStart"/>
      <w:r w:rsidRPr="0010592E">
        <w:rPr>
          <w:rFonts w:asciiTheme="minorHAnsi" w:hAnsiTheme="minorHAnsi" w:cs="Arial"/>
          <w:sz w:val="20"/>
          <w:szCs w:val="20"/>
        </w:rPr>
        <w:t>Ngozi</w:t>
      </w:r>
      <w:proofErr w:type="spellEnd"/>
      <w:r w:rsidRPr="0010592E">
        <w:rPr>
          <w:rFonts w:asciiTheme="minorHAnsi" w:hAnsiTheme="minorHAnsi" w:cs="Arial"/>
          <w:sz w:val="20"/>
          <w:szCs w:val="20"/>
        </w:rPr>
        <w:t xml:space="preserve"> e </w:t>
      </w:r>
      <w:proofErr w:type="spellStart"/>
      <w:r w:rsidRPr="0010592E">
        <w:rPr>
          <w:rFonts w:asciiTheme="minorHAnsi" w:hAnsiTheme="minorHAnsi" w:cs="Arial"/>
          <w:sz w:val="20"/>
          <w:szCs w:val="20"/>
        </w:rPr>
        <w:t>Muyinga</w:t>
      </w:r>
      <w:proofErr w:type="spellEnd"/>
      <w:r w:rsidRPr="0010592E">
        <w:rPr>
          <w:rFonts w:asciiTheme="minorHAnsi" w:hAnsiTheme="minorHAnsi" w:cs="Arial"/>
          <w:sz w:val="20"/>
          <w:szCs w:val="20"/>
        </w:rPr>
        <w:t>.</w:t>
      </w:r>
    </w:p>
    <w:p w:rsidR="00355D87" w:rsidRPr="0010592E" w:rsidRDefault="00355D87" w:rsidP="00A86903">
      <w:pPr>
        <w:widowControl/>
        <w:numPr>
          <w:ilvl w:val="0"/>
          <w:numId w:val="141"/>
        </w:numPr>
        <w:suppressAutoHyphens w:val="0"/>
        <w:autoSpaceDN/>
        <w:contextualSpacing/>
        <w:jc w:val="both"/>
        <w:textAlignment w:val="auto"/>
        <w:rPr>
          <w:rFonts w:asciiTheme="minorHAnsi" w:hAnsiTheme="minorHAnsi" w:cs="Arial"/>
          <w:sz w:val="20"/>
          <w:szCs w:val="20"/>
        </w:rPr>
      </w:pPr>
      <w:r w:rsidRPr="0010592E">
        <w:rPr>
          <w:rFonts w:asciiTheme="minorHAnsi" w:hAnsiTheme="minorHAnsi" w:cs="Arial"/>
          <w:sz w:val="20"/>
          <w:szCs w:val="20"/>
        </w:rPr>
        <w:t xml:space="preserve">Partecipazione di 30 donne di </w:t>
      </w:r>
      <w:proofErr w:type="spellStart"/>
      <w:r w:rsidRPr="0010592E">
        <w:rPr>
          <w:rFonts w:asciiTheme="minorHAnsi" w:hAnsiTheme="minorHAnsi" w:cs="Arial"/>
          <w:sz w:val="20"/>
          <w:szCs w:val="20"/>
        </w:rPr>
        <w:t>Muyinga</w:t>
      </w:r>
      <w:proofErr w:type="spellEnd"/>
      <w:r w:rsidRPr="0010592E">
        <w:rPr>
          <w:rFonts w:asciiTheme="minorHAnsi" w:hAnsiTheme="minorHAnsi" w:cs="Arial"/>
          <w:sz w:val="20"/>
          <w:szCs w:val="20"/>
        </w:rPr>
        <w:t xml:space="preserve"> a incontri della rete nazionale di cooperative.</w:t>
      </w:r>
    </w:p>
    <w:p w:rsidR="00355D87" w:rsidRPr="0010592E" w:rsidRDefault="00355D87" w:rsidP="00A86903">
      <w:pPr>
        <w:widowControl/>
        <w:numPr>
          <w:ilvl w:val="0"/>
          <w:numId w:val="141"/>
        </w:numPr>
        <w:suppressAutoHyphens w:val="0"/>
        <w:autoSpaceDN/>
        <w:contextualSpacing/>
        <w:jc w:val="both"/>
        <w:textAlignment w:val="auto"/>
        <w:rPr>
          <w:rFonts w:asciiTheme="minorHAnsi" w:hAnsiTheme="minorHAnsi" w:cs="Arial"/>
          <w:sz w:val="20"/>
          <w:szCs w:val="20"/>
        </w:rPr>
      </w:pPr>
      <w:r w:rsidRPr="0010592E">
        <w:rPr>
          <w:rFonts w:asciiTheme="minorHAnsi" w:hAnsiTheme="minorHAnsi" w:cs="Arial"/>
          <w:sz w:val="20"/>
          <w:szCs w:val="20"/>
        </w:rPr>
        <w:t xml:space="preserve">Formazione per la creazione di cooperative di lavoro in ambito agro-zootecnico (coltivazione e allevamento) per 210 donne di </w:t>
      </w:r>
      <w:proofErr w:type="spellStart"/>
      <w:r w:rsidRPr="0010592E">
        <w:rPr>
          <w:rFonts w:asciiTheme="minorHAnsi" w:hAnsiTheme="minorHAnsi" w:cs="Arial"/>
          <w:sz w:val="20"/>
          <w:szCs w:val="20"/>
        </w:rPr>
        <w:t>Muyinga</w:t>
      </w:r>
      <w:proofErr w:type="spellEnd"/>
      <w:r w:rsidRPr="0010592E">
        <w:rPr>
          <w:rFonts w:asciiTheme="minorHAnsi" w:hAnsiTheme="minorHAnsi" w:cs="Arial"/>
          <w:sz w:val="20"/>
          <w:szCs w:val="20"/>
        </w:rPr>
        <w:t>.</w:t>
      </w:r>
    </w:p>
    <w:p w:rsidR="00355D87" w:rsidRPr="0010592E" w:rsidRDefault="00355D87" w:rsidP="00A86903">
      <w:pPr>
        <w:widowControl/>
        <w:numPr>
          <w:ilvl w:val="0"/>
          <w:numId w:val="141"/>
        </w:numPr>
        <w:suppressAutoHyphens w:val="0"/>
        <w:autoSpaceDN/>
        <w:contextualSpacing/>
        <w:textAlignment w:val="auto"/>
        <w:rPr>
          <w:rFonts w:asciiTheme="minorHAnsi" w:hAnsiTheme="minorHAnsi" w:cs="Arial"/>
          <w:sz w:val="20"/>
          <w:szCs w:val="20"/>
        </w:rPr>
      </w:pPr>
      <w:r w:rsidRPr="0010592E">
        <w:rPr>
          <w:rFonts w:asciiTheme="minorHAnsi" w:hAnsiTheme="minorHAnsi" w:cs="Arial"/>
          <w:sz w:val="20"/>
          <w:szCs w:val="20"/>
        </w:rPr>
        <w:t>Costruzione di un edificio ad uso piattaforma multifunzionale.</w:t>
      </w:r>
    </w:p>
    <w:p w:rsidR="00355D87" w:rsidRPr="0010592E" w:rsidRDefault="00355D87" w:rsidP="00A86903">
      <w:pPr>
        <w:widowControl/>
        <w:numPr>
          <w:ilvl w:val="0"/>
          <w:numId w:val="141"/>
        </w:numPr>
        <w:suppressAutoHyphens w:val="0"/>
        <w:autoSpaceDN/>
        <w:contextualSpacing/>
        <w:jc w:val="both"/>
        <w:textAlignment w:val="auto"/>
        <w:rPr>
          <w:rFonts w:asciiTheme="minorHAnsi" w:hAnsiTheme="minorHAnsi" w:cs="Arial"/>
          <w:sz w:val="20"/>
          <w:szCs w:val="20"/>
        </w:rPr>
      </w:pPr>
      <w:r w:rsidRPr="0010592E">
        <w:rPr>
          <w:rFonts w:asciiTheme="minorHAnsi" w:hAnsiTheme="minorHAnsi" w:cs="Arial"/>
          <w:sz w:val="20"/>
          <w:szCs w:val="20"/>
        </w:rPr>
        <w:t>Dotazione di apparecchiature, installazione e funzionamento di una piattaforma multifunzionale per la prima trasformazione di cereali.</w:t>
      </w:r>
    </w:p>
    <w:p w:rsidR="00355D87" w:rsidRPr="0010592E" w:rsidRDefault="00355D87" w:rsidP="00A86903">
      <w:pPr>
        <w:widowControl/>
        <w:numPr>
          <w:ilvl w:val="0"/>
          <w:numId w:val="141"/>
        </w:numPr>
        <w:suppressAutoHyphens w:val="0"/>
        <w:autoSpaceDN/>
        <w:contextualSpacing/>
        <w:jc w:val="both"/>
        <w:textAlignment w:val="auto"/>
        <w:rPr>
          <w:rFonts w:asciiTheme="minorHAnsi" w:hAnsiTheme="minorHAnsi" w:cs="Arial"/>
          <w:sz w:val="20"/>
          <w:szCs w:val="20"/>
        </w:rPr>
      </w:pPr>
      <w:r w:rsidRPr="0010592E">
        <w:rPr>
          <w:rFonts w:asciiTheme="minorHAnsi" w:hAnsiTheme="minorHAnsi" w:cs="Arial"/>
          <w:sz w:val="20"/>
          <w:szCs w:val="20"/>
        </w:rPr>
        <w:t>Formazione del comitato di gestione locale per il funzionamento della piattaforma multifunzionale.</w:t>
      </w:r>
    </w:p>
    <w:p w:rsidR="00355D87" w:rsidRPr="0010592E" w:rsidRDefault="00355D87" w:rsidP="00A86903">
      <w:pPr>
        <w:widowControl/>
        <w:numPr>
          <w:ilvl w:val="0"/>
          <w:numId w:val="141"/>
        </w:numPr>
        <w:suppressAutoHyphens w:val="0"/>
        <w:autoSpaceDN/>
        <w:contextualSpacing/>
        <w:jc w:val="both"/>
        <w:textAlignment w:val="auto"/>
        <w:rPr>
          <w:rFonts w:asciiTheme="minorHAnsi" w:hAnsiTheme="minorHAnsi" w:cs="Arial"/>
          <w:sz w:val="20"/>
          <w:szCs w:val="20"/>
        </w:rPr>
      </w:pPr>
      <w:r w:rsidRPr="0010592E">
        <w:rPr>
          <w:rFonts w:asciiTheme="minorHAnsi" w:hAnsiTheme="minorHAnsi" w:cs="Arial"/>
          <w:sz w:val="20"/>
          <w:szCs w:val="20"/>
        </w:rPr>
        <w:t>Monitoraggio, verifica e valutazione finale.</w:t>
      </w:r>
    </w:p>
    <w:p w:rsidR="00355D87" w:rsidRPr="0010592E" w:rsidRDefault="00355D87" w:rsidP="0010592E">
      <w:pPr>
        <w:autoSpaceDE w:val="0"/>
        <w:adjustRightInd w:val="0"/>
        <w:contextualSpacing/>
        <w:jc w:val="both"/>
        <w:rPr>
          <w:rFonts w:asciiTheme="minorHAnsi" w:hAnsiTheme="minorHAnsi" w:cs="Garamond"/>
          <w:b/>
          <w:sz w:val="20"/>
          <w:szCs w:val="20"/>
        </w:rPr>
      </w:pPr>
    </w:p>
    <w:p w:rsidR="00355D87" w:rsidRPr="0010592E" w:rsidRDefault="00355D87" w:rsidP="0010592E">
      <w:pPr>
        <w:autoSpaceDE w:val="0"/>
        <w:adjustRightInd w:val="0"/>
        <w:contextualSpacing/>
        <w:jc w:val="both"/>
        <w:rPr>
          <w:rFonts w:asciiTheme="minorHAnsi" w:hAnsiTheme="minorHAnsi" w:cs="Garamond"/>
          <w:b/>
          <w:sz w:val="20"/>
          <w:szCs w:val="20"/>
        </w:rPr>
      </w:pPr>
      <w:r w:rsidRPr="0010592E">
        <w:rPr>
          <w:rFonts w:asciiTheme="minorHAnsi" w:hAnsiTheme="minorHAnsi" w:cs="Garamond"/>
          <w:b/>
          <w:sz w:val="20"/>
          <w:szCs w:val="20"/>
        </w:rPr>
        <w:t>Risultati ottenuti a fine 2013:</w:t>
      </w:r>
    </w:p>
    <w:p w:rsidR="00355D87" w:rsidRPr="0010592E" w:rsidRDefault="00355D87" w:rsidP="0010592E">
      <w:pPr>
        <w:autoSpaceDE w:val="0"/>
        <w:contextualSpacing/>
        <w:jc w:val="both"/>
        <w:rPr>
          <w:rFonts w:asciiTheme="minorHAnsi" w:hAnsiTheme="minorHAnsi" w:cs="Arial"/>
          <w:i/>
          <w:sz w:val="20"/>
          <w:szCs w:val="20"/>
        </w:rPr>
      </w:pPr>
      <w:r w:rsidRPr="0010592E">
        <w:rPr>
          <w:rFonts w:asciiTheme="minorHAnsi" w:hAnsiTheme="minorHAnsi" w:cs="Arial"/>
          <w:i/>
          <w:sz w:val="20"/>
          <w:szCs w:val="20"/>
        </w:rPr>
        <w:t xml:space="preserve">AREA EDUCAZIONE E DIRITTI DELLA DONNA </w:t>
      </w:r>
    </w:p>
    <w:p w:rsidR="003D6116" w:rsidRDefault="00355D87" w:rsidP="00D54F30">
      <w:pPr>
        <w:autoSpaceDE w:val="0"/>
        <w:adjustRightInd w:val="0"/>
        <w:contextualSpacing/>
        <w:jc w:val="both"/>
        <w:rPr>
          <w:rFonts w:asciiTheme="minorHAnsi" w:hAnsiTheme="minorHAnsi" w:cs="Cambria"/>
          <w:color w:val="000000"/>
          <w:sz w:val="20"/>
          <w:szCs w:val="20"/>
        </w:rPr>
      </w:pPr>
      <w:r w:rsidRPr="0010592E">
        <w:rPr>
          <w:rFonts w:asciiTheme="minorHAnsi" w:hAnsiTheme="minorHAnsi" w:cs="Cambria"/>
          <w:color w:val="000000"/>
          <w:sz w:val="20"/>
          <w:szCs w:val="20"/>
        </w:rPr>
        <w:lastRenderedPageBreak/>
        <w:t>I corsi si sono realizzati come da programma, così come le erogazioni delle borse di studio.</w:t>
      </w:r>
      <w:r w:rsidR="00D54F30">
        <w:rPr>
          <w:rFonts w:asciiTheme="minorHAnsi" w:hAnsiTheme="minorHAnsi" w:cs="Cambria"/>
          <w:color w:val="000000"/>
          <w:sz w:val="20"/>
          <w:szCs w:val="20"/>
        </w:rPr>
        <w:t xml:space="preserve"> </w:t>
      </w:r>
    </w:p>
    <w:p w:rsidR="003D6116" w:rsidRDefault="00355D87" w:rsidP="00D54F30">
      <w:pPr>
        <w:autoSpaceDE w:val="0"/>
        <w:adjustRightInd w:val="0"/>
        <w:contextualSpacing/>
        <w:jc w:val="both"/>
        <w:rPr>
          <w:rFonts w:asciiTheme="minorHAnsi" w:hAnsiTheme="minorHAnsi" w:cs="Cambria"/>
          <w:color w:val="000000"/>
          <w:sz w:val="20"/>
          <w:szCs w:val="20"/>
        </w:rPr>
      </w:pPr>
      <w:r w:rsidRPr="0010592E">
        <w:rPr>
          <w:rFonts w:asciiTheme="minorHAnsi" w:hAnsiTheme="minorHAnsi" w:cs="Cambria"/>
          <w:color w:val="000000"/>
          <w:sz w:val="20"/>
          <w:szCs w:val="20"/>
        </w:rPr>
        <w:t xml:space="preserve">Per quanto riguarda l’alfabetizzazione si riscontra un grande interesse. </w:t>
      </w:r>
      <w:r w:rsidR="00D54F30">
        <w:rPr>
          <w:rFonts w:asciiTheme="minorHAnsi" w:hAnsiTheme="minorHAnsi" w:cs="Cambria"/>
          <w:color w:val="000000"/>
          <w:sz w:val="20"/>
          <w:szCs w:val="20"/>
        </w:rPr>
        <w:t xml:space="preserve"> </w:t>
      </w:r>
    </w:p>
    <w:p w:rsidR="003D6116" w:rsidRDefault="00355D87" w:rsidP="00D54F30">
      <w:pPr>
        <w:autoSpaceDE w:val="0"/>
        <w:adjustRightInd w:val="0"/>
        <w:contextualSpacing/>
        <w:jc w:val="both"/>
        <w:rPr>
          <w:rFonts w:asciiTheme="minorHAnsi" w:hAnsiTheme="minorHAnsi" w:cs="Cambria"/>
          <w:sz w:val="20"/>
          <w:szCs w:val="20"/>
        </w:rPr>
      </w:pPr>
      <w:r w:rsidRPr="0010592E">
        <w:rPr>
          <w:rFonts w:asciiTheme="minorHAnsi" w:hAnsiTheme="minorHAnsi" w:cs="Cambria"/>
          <w:sz w:val="20"/>
          <w:szCs w:val="20"/>
        </w:rPr>
        <w:t>La presenza massiccia e la partecipazione attiva delle donne è un indicatore di qualità e non solo di quantità.</w:t>
      </w:r>
    </w:p>
    <w:p w:rsidR="00355D87" w:rsidRPr="0010592E" w:rsidRDefault="00D54F30" w:rsidP="00D54F30">
      <w:pPr>
        <w:autoSpaceDE w:val="0"/>
        <w:adjustRightInd w:val="0"/>
        <w:contextualSpacing/>
        <w:jc w:val="both"/>
        <w:rPr>
          <w:rFonts w:asciiTheme="minorHAnsi" w:hAnsiTheme="minorHAnsi" w:cs="Cambria"/>
          <w:sz w:val="20"/>
          <w:szCs w:val="20"/>
        </w:rPr>
      </w:pPr>
      <w:r>
        <w:rPr>
          <w:rFonts w:asciiTheme="minorHAnsi" w:hAnsiTheme="minorHAnsi" w:cs="Cambria"/>
          <w:sz w:val="20"/>
          <w:szCs w:val="20"/>
        </w:rPr>
        <w:t>I</w:t>
      </w:r>
      <w:r w:rsidR="00355D87" w:rsidRPr="0010592E">
        <w:rPr>
          <w:rFonts w:asciiTheme="minorHAnsi" w:hAnsiTheme="minorHAnsi" w:cs="Cambria"/>
          <w:sz w:val="20"/>
          <w:szCs w:val="20"/>
        </w:rPr>
        <w:t xml:space="preserve"> corsi proponevano tematiche riguardanti la pulizia, la sanità e il benessere, nonché il cooperativismo e le cucine economiche, e naturalmente l’alfabetizzazione.</w:t>
      </w:r>
    </w:p>
    <w:p w:rsidR="00355D87" w:rsidRPr="0010592E" w:rsidRDefault="00355D87" w:rsidP="0010592E">
      <w:pPr>
        <w:autoSpaceDE w:val="0"/>
        <w:adjustRightInd w:val="0"/>
        <w:contextualSpacing/>
        <w:rPr>
          <w:rFonts w:asciiTheme="minorHAnsi" w:hAnsiTheme="minorHAnsi" w:cs="Cambria"/>
          <w:sz w:val="20"/>
          <w:szCs w:val="20"/>
        </w:rPr>
      </w:pPr>
    </w:p>
    <w:p w:rsidR="00355D87" w:rsidRPr="0010592E" w:rsidRDefault="00355D87" w:rsidP="0010592E">
      <w:pPr>
        <w:autoSpaceDE w:val="0"/>
        <w:contextualSpacing/>
        <w:jc w:val="both"/>
        <w:rPr>
          <w:rFonts w:asciiTheme="minorHAnsi" w:hAnsiTheme="minorHAnsi" w:cs="Arial"/>
          <w:i/>
          <w:sz w:val="20"/>
          <w:szCs w:val="20"/>
        </w:rPr>
      </w:pPr>
      <w:r w:rsidRPr="0010592E">
        <w:rPr>
          <w:rFonts w:asciiTheme="minorHAnsi" w:hAnsiTheme="minorHAnsi" w:cs="Arial"/>
          <w:i/>
          <w:sz w:val="20"/>
          <w:szCs w:val="20"/>
        </w:rPr>
        <w:t>AREA HOUSING SOCIALE</w:t>
      </w:r>
      <w:r w:rsidR="00D54F30">
        <w:rPr>
          <w:rFonts w:asciiTheme="minorHAnsi" w:hAnsiTheme="minorHAnsi" w:cs="Arial"/>
          <w:i/>
          <w:sz w:val="20"/>
          <w:szCs w:val="20"/>
        </w:rPr>
        <w:t xml:space="preserve"> E</w:t>
      </w:r>
      <w:r w:rsidRPr="0010592E">
        <w:rPr>
          <w:rFonts w:asciiTheme="minorHAnsi" w:hAnsiTheme="minorHAnsi" w:cs="Arial"/>
          <w:i/>
          <w:sz w:val="20"/>
          <w:szCs w:val="20"/>
        </w:rPr>
        <w:t xml:space="preserve"> CONSERVAZIONE AMBIENTALE </w:t>
      </w:r>
    </w:p>
    <w:p w:rsidR="003D6116" w:rsidRDefault="00355D87" w:rsidP="00D54F30">
      <w:pPr>
        <w:autoSpaceDE w:val="0"/>
        <w:adjustRightInd w:val="0"/>
        <w:contextualSpacing/>
        <w:jc w:val="both"/>
        <w:rPr>
          <w:rFonts w:asciiTheme="minorHAnsi" w:hAnsiTheme="minorHAnsi" w:cs="Cambria"/>
          <w:color w:val="000000"/>
          <w:sz w:val="20"/>
          <w:szCs w:val="20"/>
        </w:rPr>
      </w:pPr>
      <w:r w:rsidRPr="0010592E">
        <w:rPr>
          <w:rFonts w:asciiTheme="minorHAnsi" w:hAnsiTheme="minorHAnsi" w:cs="Cambria"/>
          <w:color w:val="000000"/>
          <w:sz w:val="20"/>
          <w:szCs w:val="20"/>
        </w:rPr>
        <w:t>Il tema del miglioramento dell’habitat è proseguito spedito con la costruzione di altre 9 case nella parrocch</w:t>
      </w:r>
      <w:r w:rsidR="00D54F30">
        <w:rPr>
          <w:rFonts w:asciiTheme="minorHAnsi" w:hAnsiTheme="minorHAnsi" w:cs="Cambria"/>
          <w:color w:val="000000"/>
          <w:sz w:val="20"/>
          <w:szCs w:val="20"/>
        </w:rPr>
        <w:t xml:space="preserve">ia di </w:t>
      </w:r>
      <w:proofErr w:type="spellStart"/>
      <w:r w:rsidR="00D54F30">
        <w:rPr>
          <w:rFonts w:asciiTheme="minorHAnsi" w:hAnsiTheme="minorHAnsi" w:cs="Cambria"/>
          <w:color w:val="000000"/>
          <w:sz w:val="20"/>
          <w:szCs w:val="20"/>
        </w:rPr>
        <w:t>Mukenke</w:t>
      </w:r>
      <w:proofErr w:type="spellEnd"/>
      <w:r w:rsidR="00D54F30">
        <w:rPr>
          <w:rFonts w:asciiTheme="minorHAnsi" w:hAnsiTheme="minorHAnsi" w:cs="Cambria"/>
          <w:color w:val="000000"/>
          <w:sz w:val="20"/>
          <w:szCs w:val="20"/>
        </w:rPr>
        <w:t xml:space="preserve"> e di 14 toilette. </w:t>
      </w:r>
    </w:p>
    <w:p w:rsidR="003D6116" w:rsidRDefault="00355D87" w:rsidP="00D54F30">
      <w:pPr>
        <w:autoSpaceDE w:val="0"/>
        <w:adjustRightInd w:val="0"/>
        <w:contextualSpacing/>
        <w:jc w:val="both"/>
        <w:rPr>
          <w:rFonts w:asciiTheme="minorHAnsi" w:hAnsiTheme="minorHAnsi" w:cs="Cambria"/>
          <w:color w:val="000000"/>
          <w:sz w:val="20"/>
          <w:szCs w:val="20"/>
        </w:rPr>
      </w:pPr>
      <w:r w:rsidRPr="0010592E">
        <w:rPr>
          <w:rFonts w:asciiTheme="minorHAnsi" w:hAnsiTheme="minorHAnsi" w:cs="Cambria"/>
          <w:color w:val="000000"/>
          <w:sz w:val="20"/>
          <w:szCs w:val="20"/>
        </w:rPr>
        <w:t xml:space="preserve">La campagna di sensibilizzazione e diffusione delle stufe migliorate continua a dare risultati interessanti. </w:t>
      </w:r>
    </w:p>
    <w:p w:rsidR="003D6116" w:rsidRDefault="00355D87" w:rsidP="00D54F30">
      <w:pPr>
        <w:autoSpaceDE w:val="0"/>
        <w:adjustRightInd w:val="0"/>
        <w:contextualSpacing/>
        <w:jc w:val="both"/>
        <w:rPr>
          <w:rFonts w:asciiTheme="minorHAnsi" w:hAnsiTheme="minorHAnsi" w:cs="Cambria"/>
          <w:color w:val="000000"/>
          <w:sz w:val="20"/>
          <w:szCs w:val="20"/>
        </w:rPr>
      </w:pPr>
      <w:r w:rsidRPr="0010592E">
        <w:rPr>
          <w:rFonts w:asciiTheme="minorHAnsi" w:hAnsiTheme="minorHAnsi" w:cs="Cambria"/>
          <w:color w:val="000000"/>
          <w:sz w:val="20"/>
          <w:szCs w:val="20"/>
        </w:rPr>
        <w:t xml:space="preserve">Non in tutti i villaggi la risposta è immediata, il lavoro va tarato secondo le capacità di accoglienza dell’utenza. </w:t>
      </w:r>
    </w:p>
    <w:p w:rsidR="003D6116" w:rsidRDefault="00355D87" w:rsidP="00D54F30">
      <w:pPr>
        <w:autoSpaceDE w:val="0"/>
        <w:adjustRightInd w:val="0"/>
        <w:contextualSpacing/>
        <w:jc w:val="both"/>
        <w:rPr>
          <w:rFonts w:asciiTheme="minorHAnsi" w:hAnsiTheme="minorHAnsi" w:cs="Cambria"/>
          <w:color w:val="000000"/>
          <w:sz w:val="20"/>
          <w:szCs w:val="20"/>
        </w:rPr>
      </w:pPr>
      <w:r w:rsidRPr="0010592E">
        <w:rPr>
          <w:rFonts w:asciiTheme="minorHAnsi" w:hAnsiTheme="minorHAnsi" w:cs="Cambria"/>
          <w:color w:val="000000"/>
          <w:sz w:val="20"/>
          <w:szCs w:val="20"/>
        </w:rPr>
        <w:t>Quasi in tutte le realtà si rende necessaria la produzione di una prima cucina come esempio da mostrate agli utenti interessati,</w:t>
      </w:r>
      <w:r w:rsidR="00D54F30">
        <w:rPr>
          <w:rFonts w:asciiTheme="minorHAnsi" w:hAnsiTheme="minorHAnsi" w:cs="Cambria"/>
          <w:color w:val="000000"/>
          <w:sz w:val="20"/>
          <w:szCs w:val="20"/>
        </w:rPr>
        <w:t xml:space="preserve"> </w:t>
      </w:r>
      <w:r w:rsidRPr="0010592E">
        <w:rPr>
          <w:rFonts w:asciiTheme="minorHAnsi" w:hAnsiTheme="minorHAnsi" w:cs="Cambria"/>
          <w:color w:val="000000"/>
          <w:sz w:val="20"/>
          <w:szCs w:val="20"/>
        </w:rPr>
        <w:t xml:space="preserve">un incontro con i catechisti e i leader per spiegare come organizzare le famiglie e i materiali da mettere a disposizione e solo successivamente l’invio dei muratori per la formazione dei loro omologhi locali. </w:t>
      </w:r>
    </w:p>
    <w:p w:rsidR="00355D87" w:rsidRPr="0010592E" w:rsidRDefault="00355D87" w:rsidP="00D54F30">
      <w:pPr>
        <w:autoSpaceDE w:val="0"/>
        <w:adjustRightInd w:val="0"/>
        <w:contextualSpacing/>
        <w:jc w:val="both"/>
        <w:rPr>
          <w:rFonts w:asciiTheme="minorHAnsi" w:hAnsiTheme="minorHAnsi" w:cs="Cambria"/>
          <w:color w:val="000000"/>
          <w:sz w:val="20"/>
          <w:szCs w:val="20"/>
        </w:rPr>
      </w:pPr>
      <w:r w:rsidRPr="0010592E">
        <w:rPr>
          <w:rFonts w:asciiTheme="minorHAnsi" w:hAnsiTheme="minorHAnsi" w:cs="Cambria"/>
          <w:color w:val="000000"/>
          <w:sz w:val="20"/>
          <w:szCs w:val="20"/>
        </w:rPr>
        <w:t xml:space="preserve">Sono state toccate da questa attività le parrocchie di </w:t>
      </w:r>
      <w:proofErr w:type="spellStart"/>
      <w:r w:rsidRPr="0010592E">
        <w:rPr>
          <w:rFonts w:asciiTheme="minorHAnsi" w:hAnsiTheme="minorHAnsi" w:cs="Cambria"/>
          <w:sz w:val="20"/>
          <w:szCs w:val="20"/>
        </w:rPr>
        <w:t>Muramba</w:t>
      </w:r>
      <w:proofErr w:type="spellEnd"/>
      <w:r w:rsidRPr="0010592E">
        <w:rPr>
          <w:rFonts w:asciiTheme="minorHAnsi" w:hAnsiTheme="minorHAnsi" w:cs="Cambria"/>
          <w:sz w:val="20"/>
          <w:szCs w:val="20"/>
        </w:rPr>
        <w:t xml:space="preserve">, </w:t>
      </w:r>
      <w:proofErr w:type="spellStart"/>
      <w:r w:rsidRPr="0010592E">
        <w:rPr>
          <w:rFonts w:asciiTheme="minorHAnsi" w:hAnsiTheme="minorHAnsi" w:cs="Cambria"/>
          <w:sz w:val="20"/>
          <w:szCs w:val="20"/>
        </w:rPr>
        <w:t>Kanyinya</w:t>
      </w:r>
      <w:proofErr w:type="spellEnd"/>
      <w:r w:rsidRPr="0010592E">
        <w:rPr>
          <w:rFonts w:asciiTheme="minorHAnsi" w:hAnsiTheme="minorHAnsi" w:cs="Cambria"/>
          <w:sz w:val="20"/>
          <w:szCs w:val="20"/>
        </w:rPr>
        <w:t xml:space="preserve">, </w:t>
      </w:r>
      <w:proofErr w:type="spellStart"/>
      <w:r w:rsidRPr="0010592E">
        <w:rPr>
          <w:rFonts w:asciiTheme="minorHAnsi" w:hAnsiTheme="minorHAnsi" w:cs="Cambria"/>
          <w:kern w:val="0"/>
          <w:sz w:val="20"/>
          <w:szCs w:val="20"/>
        </w:rPr>
        <w:t>Gitaramuka</w:t>
      </w:r>
      <w:proofErr w:type="spellEnd"/>
      <w:r w:rsidRPr="0010592E">
        <w:rPr>
          <w:rFonts w:asciiTheme="minorHAnsi" w:hAnsiTheme="minorHAnsi" w:cs="Cambria"/>
          <w:kern w:val="0"/>
          <w:sz w:val="20"/>
          <w:szCs w:val="20"/>
        </w:rPr>
        <w:t xml:space="preserve">, </w:t>
      </w:r>
      <w:proofErr w:type="spellStart"/>
      <w:r w:rsidRPr="0010592E">
        <w:rPr>
          <w:rFonts w:asciiTheme="minorHAnsi" w:hAnsiTheme="minorHAnsi" w:cs="Cambria"/>
          <w:kern w:val="0"/>
          <w:sz w:val="20"/>
          <w:szCs w:val="20"/>
        </w:rPr>
        <w:t>Murore</w:t>
      </w:r>
      <w:proofErr w:type="spellEnd"/>
      <w:r w:rsidRPr="0010592E">
        <w:rPr>
          <w:rFonts w:asciiTheme="minorHAnsi" w:hAnsiTheme="minorHAnsi" w:cs="Cambria"/>
          <w:kern w:val="0"/>
          <w:sz w:val="20"/>
          <w:szCs w:val="20"/>
        </w:rPr>
        <w:t>.</w:t>
      </w:r>
    </w:p>
    <w:p w:rsidR="003D6116" w:rsidRDefault="00D54F30" w:rsidP="00D54F30">
      <w:pPr>
        <w:contextualSpacing/>
        <w:jc w:val="both"/>
        <w:rPr>
          <w:rFonts w:asciiTheme="minorHAnsi" w:hAnsiTheme="minorHAnsi" w:cs="Arial"/>
          <w:sz w:val="20"/>
          <w:szCs w:val="20"/>
        </w:rPr>
      </w:pPr>
      <w:r w:rsidRPr="0010592E">
        <w:rPr>
          <w:rFonts w:asciiTheme="minorHAnsi" w:hAnsiTheme="minorHAnsi" w:cs="Arial"/>
          <w:sz w:val="20"/>
          <w:szCs w:val="20"/>
        </w:rPr>
        <w:t xml:space="preserve">A margine del corso agricolo è stata proposta una formazione specifica riguardante la costruzione di forni a risparmio energetico, al termine del quale ciascun partecipante si è impegnato a costruirsene uno a casa propria. </w:t>
      </w:r>
    </w:p>
    <w:p w:rsidR="00D54F30" w:rsidRPr="0010592E" w:rsidRDefault="00D54F30" w:rsidP="00D54F30">
      <w:pPr>
        <w:contextualSpacing/>
        <w:jc w:val="both"/>
        <w:rPr>
          <w:rFonts w:asciiTheme="minorHAnsi" w:hAnsiTheme="minorHAnsi" w:cs="Arial"/>
          <w:sz w:val="20"/>
          <w:szCs w:val="20"/>
        </w:rPr>
      </w:pPr>
      <w:r w:rsidRPr="0010592E">
        <w:rPr>
          <w:rFonts w:asciiTheme="minorHAnsi" w:hAnsiTheme="minorHAnsi" w:cs="Arial"/>
          <w:sz w:val="20"/>
          <w:szCs w:val="20"/>
        </w:rPr>
        <w:t>Il corso, teorico e pratico, ha visto i beneficiari impegnarsi nella realizzazione di stufe didattiche.</w:t>
      </w:r>
      <w:r>
        <w:rPr>
          <w:rFonts w:asciiTheme="minorHAnsi" w:hAnsiTheme="minorHAnsi" w:cs="Arial"/>
          <w:sz w:val="20"/>
          <w:szCs w:val="20"/>
        </w:rPr>
        <w:t xml:space="preserve">  </w:t>
      </w:r>
      <w:r w:rsidRPr="0010592E">
        <w:rPr>
          <w:rFonts w:asciiTheme="minorHAnsi" w:hAnsiTheme="minorHAnsi" w:cs="Arial"/>
          <w:sz w:val="20"/>
          <w:szCs w:val="20"/>
        </w:rPr>
        <w:t>Oltre a ciò il formatore ed un suo collaboratore hanno seguito la costruzione di nuovi impianti su richiesta di alcuni membri della comunità, e fatto un controllo dei vecchi forni già esistenti per effettuare eventuali riparazioni.</w:t>
      </w:r>
    </w:p>
    <w:p w:rsidR="003D6116" w:rsidRDefault="003D6116" w:rsidP="00D54F30">
      <w:pPr>
        <w:contextualSpacing/>
        <w:jc w:val="both"/>
        <w:rPr>
          <w:rFonts w:asciiTheme="minorHAnsi" w:hAnsiTheme="minorHAnsi" w:cs="Arial"/>
          <w:sz w:val="20"/>
          <w:szCs w:val="20"/>
        </w:rPr>
      </w:pPr>
      <w:r>
        <w:rPr>
          <w:rFonts w:asciiTheme="minorHAnsi" w:hAnsiTheme="minorHAnsi" w:cs="Arial"/>
          <w:sz w:val="20"/>
          <w:szCs w:val="20"/>
        </w:rPr>
        <w:t xml:space="preserve">E’ </w:t>
      </w:r>
      <w:r w:rsidRPr="0010592E">
        <w:rPr>
          <w:rFonts w:asciiTheme="minorHAnsi" w:hAnsiTheme="minorHAnsi" w:cs="Arial"/>
          <w:sz w:val="20"/>
          <w:szCs w:val="20"/>
        </w:rPr>
        <w:t xml:space="preserve">stato istituito </w:t>
      </w:r>
      <w:r>
        <w:rPr>
          <w:rFonts w:asciiTheme="minorHAnsi" w:hAnsiTheme="minorHAnsi" w:cs="Arial"/>
          <w:sz w:val="20"/>
          <w:szCs w:val="20"/>
        </w:rPr>
        <w:t>u</w:t>
      </w:r>
      <w:r w:rsidR="00D54F30" w:rsidRPr="0010592E">
        <w:rPr>
          <w:rFonts w:asciiTheme="minorHAnsi" w:hAnsiTheme="minorHAnsi" w:cs="Arial"/>
          <w:sz w:val="20"/>
          <w:szCs w:val="20"/>
        </w:rPr>
        <w:t>n vivaio di piante agro-</w:t>
      </w:r>
      <w:proofErr w:type="spellStart"/>
      <w:r w:rsidR="00D54F30" w:rsidRPr="0010592E">
        <w:rPr>
          <w:rFonts w:asciiTheme="minorHAnsi" w:hAnsiTheme="minorHAnsi" w:cs="Arial"/>
          <w:sz w:val="20"/>
          <w:szCs w:val="20"/>
        </w:rPr>
        <w:t>forestry</w:t>
      </w:r>
      <w:proofErr w:type="spellEnd"/>
      <w:r w:rsidR="00D54F30" w:rsidRPr="0010592E">
        <w:rPr>
          <w:rFonts w:asciiTheme="minorHAnsi" w:hAnsiTheme="minorHAnsi" w:cs="Arial"/>
          <w:sz w:val="20"/>
          <w:szCs w:val="20"/>
        </w:rPr>
        <w:t xml:space="preserve"> (</w:t>
      </w:r>
      <w:proofErr w:type="spellStart"/>
      <w:r w:rsidR="00D54F30" w:rsidRPr="0010592E">
        <w:rPr>
          <w:rFonts w:asciiTheme="minorHAnsi" w:hAnsiTheme="minorHAnsi" w:cs="Arial"/>
          <w:sz w:val="20"/>
          <w:szCs w:val="20"/>
        </w:rPr>
        <w:t>Grevillea</w:t>
      </w:r>
      <w:proofErr w:type="spellEnd"/>
      <w:r w:rsidR="00D54F30" w:rsidRPr="0010592E">
        <w:rPr>
          <w:rFonts w:asciiTheme="minorHAnsi" w:hAnsiTheme="minorHAnsi" w:cs="Arial"/>
          <w:sz w:val="20"/>
          <w:szCs w:val="20"/>
        </w:rPr>
        <w:t xml:space="preserve"> Robusta e </w:t>
      </w:r>
      <w:proofErr w:type="spellStart"/>
      <w:r w:rsidR="00D54F30" w:rsidRPr="0010592E">
        <w:rPr>
          <w:rFonts w:asciiTheme="minorHAnsi" w:hAnsiTheme="minorHAnsi" w:cs="Arial"/>
          <w:sz w:val="20"/>
          <w:szCs w:val="20"/>
        </w:rPr>
        <w:t>Measopsis</w:t>
      </w:r>
      <w:proofErr w:type="spellEnd"/>
      <w:r w:rsidR="00D54F30" w:rsidRPr="0010592E">
        <w:rPr>
          <w:rFonts w:asciiTheme="minorHAnsi" w:hAnsiTheme="minorHAnsi" w:cs="Arial"/>
          <w:sz w:val="20"/>
          <w:szCs w:val="20"/>
        </w:rPr>
        <w:t xml:space="preserve">) e le piantine saranno distribuite una volta raggiunta la dimensione adatta alla </w:t>
      </w:r>
      <w:proofErr w:type="spellStart"/>
      <w:r w:rsidR="00D54F30" w:rsidRPr="0010592E">
        <w:rPr>
          <w:rFonts w:asciiTheme="minorHAnsi" w:hAnsiTheme="minorHAnsi" w:cs="Arial"/>
          <w:sz w:val="20"/>
          <w:szCs w:val="20"/>
        </w:rPr>
        <w:t>transplantazione</w:t>
      </w:r>
      <w:proofErr w:type="spellEnd"/>
      <w:r w:rsidR="00D54F30" w:rsidRPr="0010592E">
        <w:rPr>
          <w:rFonts w:asciiTheme="minorHAnsi" w:hAnsiTheme="minorHAnsi" w:cs="Arial"/>
          <w:sz w:val="20"/>
          <w:szCs w:val="20"/>
        </w:rPr>
        <w:t xml:space="preserve">. </w:t>
      </w:r>
    </w:p>
    <w:p w:rsidR="00D54F30" w:rsidRPr="0010592E" w:rsidRDefault="00D54F30" w:rsidP="00D54F30">
      <w:pPr>
        <w:contextualSpacing/>
        <w:jc w:val="both"/>
        <w:rPr>
          <w:rFonts w:asciiTheme="minorHAnsi" w:hAnsiTheme="minorHAnsi" w:cs="Arial"/>
          <w:sz w:val="20"/>
          <w:szCs w:val="20"/>
        </w:rPr>
      </w:pPr>
      <w:r w:rsidRPr="0010592E">
        <w:rPr>
          <w:rFonts w:asciiTheme="minorHAnsi" w:hAnsiTheme="minorHAnsi" w:cs="Calibri"/>
          <w:sz w:val="20"/>
          <w:szCs w:val="20"/>
        </w:rPr>
        <w:t>Per quanto riguarda gli alberi da frutta sono stati inseriti nel vivaio l’avocado, gli agrumi e le prugne del Giappone e come sopra indicato durante il corso di formazione sono state spiegate le tecniche appropriate per la loro gestione. E’ stata nuovamente sperimentata anche la Moringa che in passato aveva dato scarsi risultati: questa volta l’esperimento è riuscito e al termine del corso sono stati distribuiti a chi lo desiderava dei semi.</w:t>
      </w:r>
    </w:p>
    <w:p w:rsidR="00355D87" w:rsidRPr="0010592E" w:rsidRDefault="00355D87" w:rsidP="0010592E">
      <w:pPr>
        <w:contextualSpacing/>
        <w:jc w:val="both"/>
        <w:rPr>
          <w:rFonts w:asciiTheme="minorHAnsi" w:hAnsiTheme="minorHAnsi" w:cs="Arial"/>
          <w:sz w:val="20"/>
          <w:szCs w:val="20"/>
        </w:rPr>
      </w:pPr>
    </w:p>
    <w:p w:rsidR="00355D87" w:rsidRPr="0010592E" w:rsidRDefault="00355D87" w:rsidP="0010592E">
      <w:pPr>
        <w:autoSpaceDE w:val="0"/>
        <w:contextualSpacing/>
        <w:jc w:val="both"/>
        <w:rPr>
          <w:rFonts w:asciiTheme="minorHAnsi" w:hAnsiTheme="minorHAnsi" w:cs="Arial"/>
          <w:i/>
          <w:sz w:val="20"/>
          <w:szCs w:val="20"/>
        </w:rPr>
      </w:pPr>
      <w:r w:rsidRPr="0010592E">
        <w:rPr>
          <w:rFonts w:asciiTheme="minorHAnsi" w:hAnsiTheme="minorHAnsi" w:cs="Arial"/>
          <w:i/>
          <w:sz w:val="20"/>
          <w:szCs w:val="20"/>
        </w:rPr>
        <w:t>AREA SICUREZZA ALIMENTARE</w:t>
      </w:r>
      <w:r w:rsidR="00D54F30">
        <w:rPr>
          <w:rFonts w:asciiTheme="minorHAnsi" w:hAnsiTheme="minorHAnsi" w:cs="Arial"/>
          <w:i/>
          <w:sz w:val="20"/>
          <w:szCs w:val="20"/>
        </w:rPr>
        <w:t xml:space="preserve"> E</w:t>
      </w:r>
      <w:r w:rsidRPr="0010592E">
        <w:rPr>
          <w:rFonts w:asciiTheme="minorHAnsi" w:hAnsiTheme="minorHAnsi" w:cs="Arial"/>
          <w:i/>
          <w:sz w:val="20"/>
          <w:szCs w:val="20"/>
        </w:rPr>
        <w:t xml:space="preserve"> EMPOWERMENT ECONOMICO</w:t>
      </w:r>
    </w:p>
    <w:p w:rsidR="00355D87" w:rsidRPr="0010592E" w:rsidRDefault="00355D87" w:rsidP="0010592E">
      <w:pPr>
        <w:autoSpaceDE w:val="0"/>
        <w:adjustRightInd w:val="0"/>
        <w:contextualSpacing/>
        <w:jc w:val="both"/>
        <w:rPr>
          <w:rFonts w:asciiTheme="minorHAnsi" w:hAnsiTheme="minorHAnsi" w:cs="Cambria"/>
          <w:color w:val="000000"/>
          <w:sz w:val="20"/>
          <w:szCs w:val="20"/>
        </w:rPr>
      </w:pPr>
      <w:r w:rsidRPr="0010592E">
        <w:rPr>
          <w:rFonts w:asciiTheme="minorHAnsi" w:hAnsiTheme="minorHAnsi" w:cs="Cambria"/>
          <w:color w:val="000000"/>
          <w:sz w:val="20"/>
          <w:szCs w:val="20"/>
        </w:rPr>
        <w:t xml:space="preserve">Il programma di formazione studiato e messo in azione dalle due equipe di </w:t>
      </w:r>
      <w:proofErr w:type="spellStart"/>
      <w:r w:rsidRPr="0010592E">
        <w:rPr>
          <w:rFonts w:asciiTheme="minorHAnsi" w:hAnsiTheme="minorHAnsi" w:cs="Cambria"/>
          <w:color w:val="000000"/>
          <w:sz w:val="20"/>
          <w:szCs w:val="20"/>
        </w:rPr>
        <w:t>Ngozi</w:t>
      </w:r>
      <w:proofErr w:type="spellEnd"/>
      <w:r w:rsidRPr="0010592E">
        <w:rPr>
          <w:rFonts w:asciiTheme="minorHAnsi" w:hAnsiTheme="minorHAnsi" w:cs="Cambria"/>
          <w:color w:val="000000"/>
          <w:sz w:val="20"/>
          <w:szCs w:val="20"/>
        </w:rPr>
        <w:t xml:space="preserve"> e </w:t>
      </w:r>
      <w:proofErr w:type="spellStart"/>
      <w:r w:rsidRPr="0010592E">
        <w:rPr>
          <w:rFonts w:asciiTheme="minorHAnsi" w:hAnsiTheme="minorHAnsi" w:cs="Cambria"/>
          <w:color w:val="000000"/>
          <w:sz w:val="20"/>
          <w:szCs w:val="20"/>
        </w:rPr>
        <w:t>Muyinga</w:t>
      </w:r>
      <w:proofErr w:type="spellEnd"/>
      <w:r w:rsidRPr="0010592E">
        <w:rPr>
          <w:rFonts w:asciiTheme="minorHAnsi" w:hAnsiTheme="minorHAnsi" w:cs="Cambria"/>
          <w:color w:val="000000"/>
          <w:sz w:val="20"/>
          <w:szCs w:val="20"/>
        </w:rPr>
        <w:t xml:space="preserve"> concluso a maggio 2013 è ripreso a novembre. La formazione ha dato alle donne modo di confrontare conoscenze personali e competenze tecniche avanzate, all’equipe di appurare e circostanziare le reali condizioni e necessità delle cooperative. </w:t>
      </w:r>
    </w:p>
    <w:p w:rsidR="00355D87" w:rsidRDefault="00355D87" w:rsidP="00D54F30">
      <w:pPr>
        <w:autoSpaceDE w:val="0"/>
        <w:adjustRightInd w:val="0"/>
        <w:contextualSpacing/>
        <w:jc w:val="both"/>
        <w:rPr>
          <w:rFonts w:asciiTheme="minorHAnsi" w:hAnsiTheme="minorHAnsi" w:cs="Arial"/>
          <w:sz w:val="20"/>
          <w:szCs w:val="20"/>
        </w:rPr>
      </w:pPr>
      <w:r w:rsidRPr="0010592E">
        <w:rPr>
          <w:rFonts w:asciiTheme="minorHAnsi" w:hAnsiTheme="minorHAnsi" w:cs="Cambria"/>
          <w:color w:val="000000"/>
          <w:sz w:val="20"/>
          <w:szCs w:val="20"/>
        </w:rPr>
        <w:t>È stato proposto anche un corso sulla realizzazione di un piccolo giardino di erbe medicali ad uso privato e sulla Moringa Oleifera.</w:t>
      </w:r>
      <w:r w:rsidR="00D54F30">
        <w:rPr>
          <w:rFonts w:asciiTheme="minorHAnsi" w:hAnsiTheme="minorHAnsi" w:cs="Cambria"/>
          <w:color w:val="000000"/>
          <w:sz w:val="20"/>
          <w:szCs w:val="20"/>
        </w:rPr>
        <w:t xml:space="preserve"> </w:t>
      </w:r>
      <w:r w:rsidRPr="0010592E">
        <w:rPr>
          <w:rFonts w:asciiTheme="minorHAnsi" w:hAnsiTheme="minorHAnsi" w:cs="Arial"/>
          <w:sz w:val="20"/>
          <w:szCs w:val="20"/>
        </w:rPr>
        <w:t>Per quanto riguarda la costruzione di un edificio ad uso piattaforma multifunzionale, i lavori sono terminati.</w:t>
      </w:r>
    </w:p>
    <w:p w:rsidR="00355D87" w:rsidRPr="0010592E" w:rsidRDefault="00355D87" w:rsidP="0010592E">
      <w:pPr>
        <w:tabs>
          <w:tab w:val="left" w:pos="940"/>
          <w:tab w:val="left" w:pos="1976"/>
          <w:tab w:val="left" w:pos="3011"/>
          <w:tab w:val="left" w:pos="4202"/>
          <w:tab w:val="left" w:pos="5608"/>
          <w:tab w:val="left" w:pos="7214"/>
          <w:tab w:val="left" w:pos="8656"/>
        </w:tabs>
        <w:autoSpaceDE w:val="0"/>
        <w:adjustRightInd w:val="0"/>
        <w:contextualSpacing/>
        <w:rPr>
          <w:rFonts w:asciiTheme="minorHAnsi" w:hAnsiTheme="minorHAnsi" w:cs="Garamond"/>
          <w:b/>
          <w:sz w:val="20"/>
          <w:szCs w:val="20"/>
        </w:rPr>
      </w:pPr>
    </w:p>
    <w:p w:rsidR="00355D87" w:rsidRPr="0010592E" w:rsidRDefault="00355D87" w:rsidP="0010592E">
      <w:pPr>
        <w:tabs>
          <w:tab w:val="left" w:pos="940"/>
          <w:tab w:val="left" w:pos="1976"/>
          <w:tab w:val="left" w:pos="3011"/>
          <w:tab w:val="left" w:pos="4202"/>
          <w:tab w:val="left" w:pos="5608"/>
          <w:tab w:val="left" w:pos="7214"/>
          <w:tab w:val="left" w:pos="8656"/>
        </w:tabs>
        <w:autoSpaceDE w:val="0"/>
        <w:adjustRightInd w:val="0"/>
        <w:contextualSpacing/>
        <w:rPr>
          <w:rFonts w:asciiTheme="minorHAnsi" w:hAnsiTheme="minorHAnsi" w:cs="Garamond"/>
          <w:b/>
          <w:sz w:val="20"/>
          <w:szCs w:val="20"/>
        </w:rPr>
      </w:pPr>
      <w:r w:rsidRPr="0010592E">
        <w:rPr>
          <w:rFonts w:asciiTheme="minorHAnsi" w:hAnsiTheme="minorHAnsi" w:cs="Garamond"/>
          <w:b/>
          <w:sz w:val="20"/>
          <w:szCs w:val="20"/>
        </w:rPr>
        <w:t>Fonti di finanziamento:</w:t>
      </w:r>
    </w:p>
    <w:p w:rsidR="00355D87" w:rsidRPr="0010592E" w:rsidRDefault="00355D87" w:rsidP="0010592E">
      <w:pPr>
        <w:contextualSpacing/>
        <w:jc w:val="both"/>
        <w:rPr>
          <w:rFonts w:asciiTheme="minorHAnsi" w:hAnsiTheme="minorHAnsi" w:cs="Arial"/>
          <w:sz w:val="20"/>
          <w:szCs w:val="20"/>
        </w:rPr>
      </w:pPr>
      <w:r w:rsidRPr="0010592E">
        <w:rPr>
          <w:rFonts w:asciiTheme="minorHAnsi" w:hAnsiTheme="minorHAnsi" w:cs="Arial"/>
          <w:sz w:val="20"/>
          <w:szCs w:val="20"/>
        </w:rPr>
        <w:t>Comune di Brescia e Fondazione Maria Enrica.</w:t>
      </w:r>
    </w:p>
    <w:p w:rsidR="00355D87" w:rsidRPr="0010592E" w:rsidRDefault="00355D87" w:rsidP="0010592E">
      <w:pPr>
        <w:contextualSpacing/>
        <w:jc w:val="both"/>
        <w:rPr>
          <w:rFonts w:asciiTheme="minorHAnsi" w:hAnsiTheme="minorHAnsi" w:cs="Arial"/>
          <w:sz w:val="20"/>
          <w:szCs w:val="20"/>
        </w:rPr>
      </w:pPr>
    </w:p>
    <w:p w:rsidR="00355D87" w:rsidRPr="0010592E" w:rsidRDefault="00355D87" w:rsidP="0010592E">
      <w:pPr>
        <w:autoSpaceDE w:val="0"/>
        <w:contextualSpacing/>
        <w:jc w:val="both"/>
        <w:rPr>
          <w:rFonts w:asciiTheme="minorHAnsi" w:hAnsiTheme="minorHAnsi" w:cs="Calibri"/>
          <w:b/>
          <w:bCs/>
          <w:color w:val="984806"/>
          <w:sz w:val="20"/>
          <w:szCs w:val="20"/>
        </w:rPr>
      </w:pPr>
      <w:r w:rsidRPr="0010592E">
        <w:rPr>
          <w:rFonts w:asciiTheme="minorHAnsi" w:hAnsiTheme="minorHAnsi" w:cs="Calibri"/>
          <w:b/>
          <w:sz w:val="20"/>
          <w:szCs w:val="20"/>
        </w:rPr>
        <w:t>Che cosa resta da fare:</w:t>
      </w:r>
    </w:p>
    <w:p w:rsidR="00355D87" w:rsidRPr="0010592E" w:rsidRDefault="00355D87" w:rsidP="0010592E">
      <w:pPr>
        <w:contextualSpacing/>
        <w:jc w:val="both"/>
        <w:rPr>
          <w:rFonts w:asciiTheme="minorHAnsi" w:hAnsiTheme="minorHAnsi"/>
          <w:sz w:val="20"/>
          <w:szCs w:val="20"/>
        </w:rPr>
      </w:pPr>
      <w:r w:rsidRPr="0010592E">
        <w:rPr>
          <w:rFonts w:asciiTheme="minorHAnsi" w:hAnsiTheme="minorHAnsi"/>
          <w:sz w:val="20"/>
          <w:szCs w:val="20"/>
        </w:rPr>
        <w:t xml:space="preserve">La formazione in collaborazione con l’equipe di </w:t>
      </w:r>
      <w:proofErr w:type="spellStart"/>
      <w:r w:rsidRPr="0010592E">
        <w:rPr>
          <w:rFonts w:asciiTheme="minorHAnsi" w:hAnsiTheme="minorHAnsi"/>
          <w:sz w:val="20"/>
          <w:szCs w:val="20"/>
        </w:rPr>
        <w:t>Ngozi</w:t>
      </w:r>
      <w:proofErr w:type="spellEnd"/>
      <w:r w:rsidRPr="0010592E">
        <w:rPr>
          <w:rFonts w:asciiTheme="minorHAnsi" w:hAnsiTheme="minorHAnsi"/>
          <w:sz w:val="20"/>
          <w:szCs w:val="20"/>
        </w:rPr>
        <w:t xml:space="preserve"> continuerà sicuramente fino ad aprile 2014. </w:t>
      </w:r>
    </w:p>
    <w:p w:rsidR="00355D87" w:rsidRPr="0010592E" w:rsidRDefault="00355D87" w:rsidP="0010592E">
      <w:pPr>
        <w:contextualSpacing/>
        <w:jc w:val="both"/>
        <w:rPr>
          <w:rFonts w:asciiTheme="minorHAnsi" w:hAnsiTheme="minorHAnsi"/>
          <w:sz w:val="20"/>
          <w:szCs w:val="20"/>
        </w:rPr>
      </w:pPr>
      <w:r w:rsidRPr="0010592E">
        <w:rPr>
          <w:rFonts w:asciiTheme="minorHAnsi" w:hAnsiTheme="minorHAnsi"/>
          <w:sz w:val="20"/>
          <w:szCs w:val="20"/>
        </w:rPr>
        <w:t>Per la seconda stagione culturale verranno distribuiti ai beneficiari 3 kg di sementi di fagioli certificate (febbraio 2014).</w:t>
      </w:r>
      <w:r w:rsidR="00D54F30">
        <w:rPr>
          <w:rFonts w:asciiTheme="minorHAnsi" w:hAnsiTheme="minorHAnsi"/>
          <w:sz w:val="20"/>
          <w:szCs w:val="20"/>
        </w:rPr>
        <w:t xml:space="preserve"> </w:t>
      </w:r>
      <w:r w:rsidRPr="0010592E">
        <w:rPr>
          <w:rFonts w:asciiTheme="minorHAnsi" w:hAnsiTheme="minorHAnsi"/>
          <w:sz w:val="20"/>
          <w:szCs w:val="20"/>
        </w:rPr>
        <w:t>Per quanto riguarda la piattaforma multifunzionale la ricerca e l’acquisto dei macchinari sarà l’ultimo passo per completare la sua creazione e l’attivazione.</w:t>
      </w:r>
    </w:p>
    <w:p w:rsidR="00355D87" w:rsidRPr="0010592E" w:rsidRDefault="00355D87" w:rsidP="0010592E">
      <w:pPr>
        <w:contextualSpacing/>
        <w:jc w:val="both"/>
        <w:rPr>
          <w:rFonts w:asciiTheme="minorHAnsi" w:hAnsiTheme="minorHAnsi"/>
          <w:sz w:val="20"/>
          <w:szCs w:val="20"/>
        </w:rPr>
      </w:pPr>
      <w:r w:rsidRPr="0010592E">
        <w:rPr>
          <w:rFonts w:asciiTheme="minorHAnsi" w:hAnsiTheme="minorHAnsi"/>
          <w:sz w:val="20"/>
          <w:szCs w:val="20"/>
        </w:rPr>
        <w:t xml:space="preserve">A inizio 2014 comincerà la distribuzione delle piantine del vivaio sia quelle con proprietà </w:t>
      </w:r>
      <w:r w:rsidR="003D6116">
        <w:rPr>
          <w:rFonts w:asciiTheme="minorHAnsi" w:hAnsiTheme="minorHAnsi"/>
          <w:sz w:val="20"/>
          <w:szCs w:val="20"/>
        </w:rPr>
        <w:t xml:space="preserve">di </w:t>
      </w:r>
      <w:proofErr w:type="spellStart"/>
      <w:r w:rsidRPr="0010592E">
        <w:rPr>
          <w:rFonts w:asciiTheme="minorHAnsi" w:hAnsiTheme="minorHAnsi"/>
          <w:sz w:val="20"/>
          <w:szCs w:val="20"/>
        </w:rPr>
        <w:t>agroforest</w:t>
      </w:r>
      <w:r w:rsidR="003D6116">
        <w:rPr>
          <w:rFonts w:asciiTheme="minorHAnsi" w:hAnsiTheme="minorHAnsi"/>
          <w:sz w:val="20"/>
          <w:szCs w:val="20"/>
        </w:rPr>
        <w:t>ry</w:t>
      </w:r>
      <w:proofErr w:type="spellEnd"/>
      <w:r w:rsidRPr="0010592E">
        <w:rPr>
          <w:rFonts w:asciiTheme="minorHAnsi" w:hAnsiTheme="minorHAnsi"/>
          <w:sz w:val="20"/>
          <w:szCs w:val="20"/>
        </w:rPr>
        <w:t>, sia di quelle da frutta.</w:t>
      </w:r>
      <w:r w:rsidR="00D54F30">
        <w:rPr>
          <w:rFonts w:asciiTheme="minorHAnsi" w:hAnsiTheme="minorHAnsi"/>
          <w:sz w:val="20"/>
          <w:szCs w:val="20"/>
        </w:rPr>
        <w:t xml:space="preserve"> </w:t>
      </w:r>
      <w:r w:rsidRPr="0010592E">
        <w:rPr>
          <w:rFonts w:asciiTheme="minorHAnsi" w:hAnsiTheme="minorHAnsi"/>
          <w:sz w:val="20"/>
          <w:szCs w:val="20"/>
        </w:rPr>
        <w:t>La promozione delle stufe a risparmio energetico e la loro costruzione continuerà grazie anche all’aiuto delle nuove persone formate che direttamente sulle loro colline faranno da agenti promotori e costruttori.</w:t>
      </w:r>
    </w:p>
    <w:p w:rsidR="00355D87" w:rsidRPr="0010592E" w:rsidRDefault="00355D87" w:rsidP="0010592E">
      <w:pPr>
        <w:contextualSpacing/>
        <w:jc w:val="both"/>
        <w:rPr>
          <w:rFonts w:asciiTheme="minorHAnsi" w:hAnsiTheme="minorHAnsi"/>
          <w:sz w:val="20"/>
          <w:szCs w:val="20"/>
        </w:rPr>
      </w:pPr>
      <w:r w:rsidRPr="0010592E">
        <w:rPr>
          <w:rFonts w:asciiTheme="minorHAnsi" w:hAnsiTheme="minorHAnsi"/>
          <w:sz w:val="20"/>
          <w:szCs w:val="20"/>
        </w:rPr>
        <w:t xml:space="preserve">Continuerà l’appoggio ai beneficiari del corso di formazione agricolo per la seconda stagione culturale sulle colline con visite periodiche nei campi, così come il controllo dei rimborsi del </w:t>
      </w:r>
      <w:proofErr w:type="spellStart"/>
      <w:r w:rsidRPr="0010592E">
        <w:rPr>
          <w:rFonts w:asciiTheme="minorHAnsi" w:hAnsiTheme="minorHAnsi"/>
          <w:sz w:val="20"/>
          <w:szCs w:val="20"/>
        </w:rPr>
        <w:t>microcredito</w:t>
      </w:r>
      <w:proofErr w:type="spellEnd"/>
      <w:r w:rsidRPr="0010592E">
        <w:rPr>
          <w:rFonts w:asciiTheme="minorHAnsi" w:hAnsiTheme="minorHAnsi"/>
          <w:sz w:val="20"/>
          <w:szCs w:val="20"/>
        </w:rPr>
        <w:t>.</w:t>
      </w:r>
    </w:p>
    <w:p w:rsidR="00355D87" w:rsidRDefault="00355D87" w:rsidP="0010592E">
      <w:pPr>
        <w:contextualSpacing/>
        <w:jc w:val="both"/>
        <w:rPr>
          <w:rFonts w:asciiTheme="minorHAnsi" w:hAnsiTheme="minorHAnsi"/>
          <w:sz w:val="20"/>
          <w:szCs w:val="20"/>
        </w:rPr>
      </w:pPr>
      <w:r w:rsidRPr="0010592E">
        <w:rPr>
          <w:rFonts w:asciiTheme="minorHAnsi" w:hAnsiTheme="minorHAnsi"/>
          <w:sz w:val="20"/>
          <w:szCs w:val="20"/>
        </w:rPr>
        <w:t>Per quanto riguarda la formazione del personale interno è già stato previsto un corso di rafforzamento delle capacità in ambito di creazione e gestione di associazioni di agricoltori</w:t>
      </w:r>
      <w:r w:rsidR="00D54F30">
        <w:rPr>
          <w:rFonts w:asciiTheme="minorHAnsi" w:hAnsiTheme="minorHAnsi"/>
          <w:sz w:val="20"/>
          <w:szCs w:val="20"/>
        </w:rPr>
        <w:t>, c</w:t>
      </w:r>
      <w:r w:rsidRPr="0010592E">
        <w:rPr>
          <w:rFonts w:asciiTheme="minorHAnsi" w:hAnsiTheme="minorHAnsi"/>
          <w:sz w:val="20"/>
          <w:szCs w:val="20"/>
        </w:rPr>
        <w:t>osì come saranno in seguito effettuate visite ad altre realtà sparse sul territorio per meglio comprendere come lavorano anche gli altri e migliorare il nostro approccio con la comunità.</w:t>
      </w:r>
    </w:p>
    <w:p w:rsidR="00515030" w:rsidRPr="0010592E" w:rsidRDefault="00515030" w:rsidP="0010592E">
      <w:pPr>
        <w:contextualSpacing/>
        <w:jc w:val="both"/>
        <w:rPr>
          <w:rFonts w:asciiTheme="minorHAnsi" w:hAnsiTheme="minorHAnsi"/>
          <w:sz w:val="20"/>
          <w:szCs w:val="20"/>
        </w:rPr>
      </w:pPr>
    </w:p>
    <w:p w:rsidR="00515030" w:rsidRDefault="00515030">
      <w:pPr>
        <w:rPr>
          <w:rFonts w:asciiTheme="minorHAnsi" w:eastAsia="Batang, 바탕" w:hAnsiTheme="minorHAnsi" w:cs="Arial"/>
          <w:b/>
          <w:bCs/>
          <w:sz w:val="26"/>
          <w:szCs w:val="26"/>
          <w:highlight w:val="yellow"/>
        </w:rPr>
      </w:pPr>
      <w:r>
        <w:rPr>
          <w:rFonts w:asciiTheme="minorHAnsi" w:eastAsia="Batang, 바탕" w:hAnsiTheme="minorHAnsi" w:cs="Arial"/>
          <w:b/>
          <w:bCs/>
          <w:sz w:val="26"/>
          <w:szCs w:val="26"/>
          <w:highlight w:val="yellow"/>
        </w:rPr>
        <w:br w:type="page"/>
      </w:r>
    </w:p>
    <w:p w:rsidR="00C548D4" w:rsidRPr="0041011D" w:rsidRDefault="00C548D4" w:rsidP="00A86903">
      <w:pPr>
        <w:pStyle w:val="Paragrafoelenco"/>
        <w:numPr>
          <w:ilvl w:val="0"/>
          <w:numId w:val="172"/>
        </w:numPr>
        <w:autoSpaceDE w:val="0"/>
        <w:adjustRightInd w:val="0"/>
        <w:contextualSpacing/>
        <w:jc w:val="center"/>
        <w:rPr>
          <w:rFonts w:asciiTheme="minorHAnsi" w:eastAsia="Batang, 바탕" w:hAnsiTheme="minorHAnsi" w:cs="Arial"/>
          <w:b/>
          <w:bCs/>
          <w:sz w:val="30"/>
          <w:szCs w:val="30"/>
        </w:rPr>
      </w:pPr>
      <w:r w:rsidRPr="0041011D">
        <w:rPr>
          <w:rFonts w:asciiTheme="minorHAnsi" w:eastAsia="Batang, 바탕" w:hAnsiTheme="minorHAnsi" w:cs="Arial"/>
          <w:b/>
          <w:bCs/>
          <w:sz w:val="30"/>
          <w:szCs w:val="30"/>
        </w:rPr>
        <w:lastRenderedPageBreak/>
        <w:t>BURUNDI</w:t>
      </w:r>
    </w:p>
    <w:p w:rsidR="001F01F1" w:rsidRDefault="001F01F1" w:rsidP="0041011D">
      <w:pPr>
        <w:autoSpaceDE w:val="0"/>
        <w:adjustRightInd w:val="0"/>
        <w:contextualSpacing/>
        <w:jc w:val="center"/>
        <w:rPr>
          <w:rFonts w:asciiTheme="minorHAnsi" w:eastAsia="Batang, 바탕" w:hAnsiTheme="minorHAnsi" w:cs="Arial"/>
          <w:b/>
          <w:bCs/>
          <w:sz w:val="30"/>
          <w:szCs w:val="30"/>
        </w:rPr>
      </w:pPr>
      <w:r w:rsidRPr="0041011D">
        <w:rPr>
          <w:rFonts w:asciiTheme="minorHAnsi" w:eastAsia="Batang, 바탕" w:hAnsiTheme="minorHAnsi" w:cs="Arial"/>
          <w:b/>
          <w:bCs/>
          <w:sz w:val="30"/>
          <w:szCs w:val="30"/>
        </w:rPr>
        <w:t xml:space="preserve">O.I.C.E.O. - </w:t>
      </w:r>
      <w:proofErr w:type="spellStart"/>
      <w:r w:rsidRPr="0041011D">
        <w:rPr>
          <w:rFonts w:asciiTheme="minorHAnsi" w:eastAsia="Batang, 바탕" w:hAnsiTheme="minorHAnsi" w:cs="Arial"/>
          <w:b/>
          <w:bCs/>
          <w:sz w:val="30"/>
          <w:szCs w:val="30"/>
        </w:rPr>
        <w:t>Organisation</w:t>
      </w:r>
      <w:proofErr w:type="spellEnd"/>
      <w:r w:rsidRPr="0041011D">
        <w:rPr>
          <w:rFonts w:asciiTheme="minorHAnsi" w:eastAsia="Batang, 바탕" w:hAnsiTheme="minorHAnsi" w:cs="Arial"/>
          <w:b/>
          <w:bCs/>
          <w:sz w:val="30"/>
          <w:szCs w:val="30"/>
        </w:rPr>
        <w:t xml:space="preserve"> pour l'Integration </w:t>
      </w:r>
      <w:proofErr w:type="spellStart"/>
      <w:r w:rsidRPr="0041011D">
        <w:rPr>
          <w:rFonts w:asciiTheme="minorHAnsi" w:eastAsia="Batang, 바탕" w:hAnsiTheme="minorHAnsi" w:cs="Arial"/>
          <w:b/>
          <w:bCs/>
          <w:sz w:val="30"/>
          <w:szCs w:val="30"/>
        </w:rPr>
        <w:t>Communautaire</w:t>
      </w:r>
      <w:proofErr w:type="spellEnd"/>
      <w:r w:rsidRPr="0041011D">
        <w:rPr>
          <w:rFonts w:asciiTheme="minorHAnsi" w:eastAsia="Batang, 바탕" w:hAnsiTheme="minorHAnsi" w:cs="Arial"/>
          <w:b/>
          <w:bCs/>
          <w:sz w:val="30"/>
          <w:szCs w:val="30"/>
        </w:rPr>
        <w:t xml:space="preserve"> </w:t>
      </w:r>
      <w:proofErr w:type="spellStart"/>
      <w:r w:rsidRPr="0041011D">
        <w:rPr>
          <w:rFonts w:asciiTheme="minorHAnsi" w:eastAsia="Batang, 바탕" w:hAnsiTheme="minorHAnsi" w:cs="Arial"/>
          <w:b/>
          <w:bCs/>
          <w:sz w:val="30"/>
          <w:szCs w:val="30"/>
        </w:rPr>
        <w:t>des</w:t>
      </w:r>
      <w:proofErr w:type="spellEnd"/>
      <w:r w:rsidRPr="0041011D">
        <w:rPr>
          <w:rFonts w:asciiTheme="minorHAnsi" w:eastAsia="Batang, 바탕" w:hAnsiTheme="minorHAnsi" w:cs="Arial"/>
          <w:b/>
          <w:bCs/>
          <w:sz w:val="30"/>
          <w:szCs w:val="30"/>
        </w:rPr>
        <w:t xml:space="preserve"> Enfants </w:t>
      </w:r>
      <w:proofErr w:type="spellStart"/>
      <w:r w:rsidRPr="0041011D">
        <w:rPr>
          <w:rFonts w:asciiTheme="minorHAnsi" w:eastAsia="Batang, 바탕" w:hAnsiTheme="minorHAnsi" w:cs="Arial"/>
          <w:b/>
          <w:bCs/>
          <w:sz w:val="30"/>
          <w:szCs w:val="30"/>
        </w:rPr>
        <w:t>Orphelins</w:t>
      </w:r>
      <w:proofErr w:type="spellEnd"/>
      <w:r w:rsidRPr="0041011D">
        <w:rPr>
          <w:rFonts w:asciiTheme="minorHAnsi" w:eastAsia="Batang, 바탕" w:hAnsiTheme="minorHAnsi" w:cs="Arial"/>
          <w:b/>
          <w:bCs/>
          <w:sz w:val="30"/>
          <w:szCs w:val="30"/>
        </w:rPr>
        <w:t xml:space="preserve"> – dare sostegno agli orfani di </w:t>
      </w:r>
      <w:proofErr w:type="spellStart"/>
      <w:r w:rsidRPr="0041011D">
        <w:rPr>
          <w:rFonts w:asciiTheme="minorHAnsi" w:eastAsia="Batang, 바탕" w:hAnsiTheme="minorHAnsi" w:cs="Arial"/>
          <w:b/>
          <w:bCs/>
          <w:sz w:val="30"/>
          <w:szCs w:val="30"/>
        </w:rPr>
        <w:t>Gitega</w:t>
      </w:r>
      <w:proofErr w:type="spellEnd"/>
    </w:p>
    <w:p w:rsidR="00CE342B" w:rsidRDefault="00CE342B" w:rsidP="00D15649">
      <w:pPr>
        <w:autoSpaceDE w:val="0"/>
        <w:adjustRightInd w:val="0"/>
        <w:contextualSpacing/>
        <w:rPr>
          <w:rFonts w:asciiTheme="minorHAnsi" w:hAnsiTheme="minorHAnsi" w:cs="Garamond"/>
          <w:b/>
          <w:sz w:val="20"/>
          <w:szCs w:val="20"/>
        </w:rPr>
      </w:pPr>
    </w:p>
    <w:p w:rsidR="001F01F1" w:rsidRPr="0010592E" w:rsidRDefault="001F01F1" w:rsidP="00D15649">
      <w:pPr>
        <w:autoSpaceDE w:val="0"/>
        <w:adjustRightInd w:val="0"/>
        <w:contextualSpacing/>
        <w:rPr>
          <w:rFonts w:asciiTheme="minorHAnsi" w:hAnsiTheme="minorHAnsi" w:cs="Garamond"/>
          <w:b/>
          <w:sz w:val="20"/>
          <w:szCs w:val="20"/>
        </w:rPr>
      </w:pPr>
      <w:r w:rsidRPr="0010592E">
        <w:rPr>
          <w:rFonts w:asciiTheme="minorHAnsi" w:hAnsiTheme="minorHAnsi" w:cs="Garamond"/>
          <w:b/>
          <w:sz w:val="20"/>
          <w:szCs w:val="20"/>
        </w:rPr>
        <w:t>Codice progetto:</w:t>
      </w:r>
      <w:r w:rsidR="00D15649">
        <w:rPr>
          <w:rFonts w:asciiTheme="minorHAnsi" w:hAnsiTheme="minorHAnsi" w:cs="Garamond"/>
          <w:b/>
          <w:sz w:val="20"/>
          <w:szCs w:val="20"/>
        </w:rPr>
        <w:t xml:space="preserve"> </w:t>
      </w:r>
      <w:r w:rsidRPr="0010592E">
        <w:rPr>
          <w:rFonts w:asciiTheme="minorHAnsi" w:hAnsiTheme="minorHAnsi" w:cs="Arial"/>
          <w:sz w:val="20"/>
          <w:szCs w:val="20"/>
        </w:rPr>
        <w:t>12.27.63</w:t>
      </w:r>
    </w:p>
    <w:p w:rsidR="001F01F1" w:rsidRPr="0010592E" w:rsidRDefault="001F01F1" w:rsidP="0010592E">
      <w:pPr>
        <w:autoSpaceDE w:val="0"/>
        <w:adjustRightInd w:val="0"/>
        <w:contextualSpacing/>
        <w:jc w:val="both"/>
        <w:rPr>
          <w:rFonts w:asciiTheme="minorHAnsi" w:hAnsiTheme="minorHAnsi" w:cs="Garamond"/>
          <w:sz w:val="20"/>
          <w:szCs w:val="20"/>
        </w:rPr>
      </w:pPr>
      <w:r w:rsidRPr="0010592E">
        <w:rPr>
          <w:rFonts w:asciiTheme="minorHAnsi" w:hAnsiTheme="minorHAnsi" w:cs="Garamond"/>
          <w:b/>
          <w:sz w:val="20"/>
          <w:szCs w:val="20"/>
        </w:rPr>
        <w:t>Paese:</w:t>
      </w:r>
      <w:r w:rsidR="00D15649">
        <w:rPr>
          <w:rFonts w:asciiTheme="minorHAnsi" w:hAnsiTheme="minorHAnsi" w:cs="Garamond"/>
          <w:b/>
          <w:sz w:val="20"/>
          <w:szCs w:val="20"/>
        </w:rPr>
        <w:t xml:space="preserve"> </w:t>
      </w:r>
      <w:r w:rsidRPr="0010592E">
        <w:rPr>
          <w:rFonts w:asciiTheme="minorHAnsi" w:hAnsiTheme="minorHAnsi" w:cs="Garamond"/>
          <w:sz w:val="20"/>
          <w:szCs w:val="20"/>
        </w:rPr>
        <w:t>BURUNDI (</w:t>
      </w:r>
      <w:proofErr w:type="spellStart"/>
      <w:r w:rsidRPr="0010592E">
        <w:rPr>
          <w:rFonts w:asciiTheme="minorHAnsi" w:hAnsiTheme="minorHAnsi" w:cs="Arial"/>
          <w:sz w:val="20"/>
          <w:szCs w:val="20"/>
        </w:rPr>
        <w:t>Gitega</w:t>
      </w:r>
      <w:proofErr w:type="spellEnd"/>
      <w:r w:rsidRPr="0010592E">
        <w:rPr>
          <w:rFonts w:asciiTheme="minorHAnsi" w:hAnsiTheme="minorHAnsi" w:cs="Arial"/>
          <w:sz w:val="20"/>
          <w:szCs w:val="20"/>
        </w:rPr>
        <w:t xml:space="preserve"> – Provincia di </w:t>
      </w:r>
      <w:proofErr w:type="spellStart"/>
      <w:r w:rsidRPr="0010592E">
        <w:rPr>
          <w:rFonts w:asciiTheme="minorHAnsi" w:hAnsiTheme="minorHAnsi" w:cs="Arial"/>
          <w:sz w:val="20"/>
          <w:szCs w:val="20"/>
        </w:rPr>
        <w:t>Gitega</w:t>
      </w:r>
      <w:proofErr w:type="spellEnd"/>
      <w:r w:rsidRPr="0010592E">
        <w:rPr>
          <w:rFonts w:asciiTheme="minorHAnsi" w:hAnsiTheme="minorHAnsi" w:cs="Garamond"/>
          <w:sz w:val="20"/>
          <w:szCs w:val="20"/>
        </w:rPr>
        <w:t>)</w:t>
      </w:r>
    </w:p>
    <w:p w:rsidR="001F01F1" w:rsidRPr="0010592E" w:rsidRDefault="001F01F1" w:rsidP="0010592E">
      <w:pPr>
        <w:autoSpaceDE w:val="0"/>
        <w:adjustRightInd w:val="0"/>
        <w:contextualSpacing/>
        <w:jc w:val="both"/>
        <w:rPr>
          <w:rFonts w:asciiTheme="minorHAnsi" w:hAnsiTheme="minorHAnsi" w:cs="Garamond"/>
          <w:sz w:val="20"/>
          <w:szCs w:val="20"/>
        </w:rPr>
      </w:pPr>
      <w:r w:rsidRPr="0010592E">
        <w:rPr>
          <w:rFonts w:asciiTheme="minorHAnsi" w:hAnsiTheme="minorHAnsi" w:cs="Garamond"/>
          <w:b/>
          <w:sz w:val="20"/>
          <w:szCs w:val="20"/>
        </w:rPr>
        <w:t>Organismo locale beneficiario:</w:t>
      </w:r>
      <w:r w:rsidR="00D15649">
        <w:rPr>
          <w:rFonts w:asciiTheme="minorHAnsi" w:hAnsiTheme="minorHAnsi" w:cs="Garamond"/>
          <w:b/>
          <w:sz w:val="20"/>
          <w:szCs w:val="20"/>
        </w:rPr>
        <w:t xml:space="preserve"> </w:t>
      </w:r>
      <w:r w:rsidRPr="0010592E">
        <w:rPr>
          <w:rFonts w:asciiTheme="minorHAnsi" w:hAnsiTheme="minorHAnsi" w:cs="Garamond"/>
          <w:sz w:val="20"/>
          <w:szCs w:val="20"/>
        </w:rPr>
        <w:t>OICEO (</w:t>
      </w:r>
      <w:proofErr w:type="spellStart"/>
      <w:r w:rsidRPr="0010592E">
        <w:rPr>
          <w:rFonts w:asciiTheme="minorHAnsi" w:eastAsia="Batang, 바탕" w:hAnsiTheme="minorHAnsi" w:cs="Arial"/>
          <w:bCs/>
          <w:sz w:val="20"/>
          <w:szCs w:val="20"/>
        </w:rPr>
        <w:t>Organisation</w:t>
      </w:r>
      <w:proofErr w:type="spellEnd"/>
      <w:r w:rsidRPr="0010592E">
        <w:rPr>
          <w:rFonts w:asciiTheme="minorHAnsi" w:eastAsia="Batang, 바탕" w:hAnsiTheme="minorHAnsi" w:cs="Arial"/>
          <w:bCs/>
          <w:sz w:val="20"/>
          <w:szCs w:val="20"/>
        </w:rPr>
        <w:t xml:space="preserve"> pour l'Integration </w:t>
      </w:r>
      <w:proofErr w:type="spellStart"/>
      <w:r w:rsidRPr="0010592E">
        <w:rPr>
          <w:rFonts w:asciiTheme="minorHAnsi" w:eastAsia="Batang, 바탕" w:hAnsiTheme="minorHAnsi" w:cs="Arial"/>
          <w:bCs/>
          <w:sz w:val="20"/>
          <w:szCs w:val="20"/>
        </w:rPr>
        <w:t>Communautaire</w:t>
      </w:r>
      <w:proofErr w:type="spellEnd"/>
      <w:r w:rsidRPr="0010592E">
        <w:rPr>
          <w:rFonts w:asciiTheme="minorHAnsi" w:eastAsia="Batang, 바탕" w:hAnsiTheme="minorHAnsi" w:cs="Arial"/>
          <w:bCs/>
          <w:sz w:val="20"/>
          <w:szCs w:val="20"/>
        </w:rPr>
        <w:t xml:space="preserve"> </w:t>
      </w:r>
      <w:proofErr w:type="spellStart"/>
      <w:r w:rsidRPr="0010592E">
        <w:rPr>
          <w:rFonts w:asciiTheme="minorHAnsi" w:eastAsia="Batang, 바탕" w:hAnsiTheme="minorHAnsi" w:cs="Arial"/>
          <w:bCs/>
          <w:sz w:val="20"/>
          <w:szCs w:val="20"/>
        </w:rPr>
        <w:t>des</w:t>
      </w:r>
      <w:proofErr w:type="spellEnd"/>
      <w:r w:rsidRPr="0010592E">
        <w:rPr>
          <w:rFonts w:asciiTheme="minorHAnsi" w:eastAsia="Batang, 바탕" w:hAnsiTheme="minorHAnsi" w:cs="Arial"/>
          <w:bCs/>
          <w:sz w:val="20"/>
          <w:szCs w:val="20"/>
        </w:rPr>
        <w:t xml:space="preserve"> Enfants </w:t>
      </w:r>
      <w:proofErr w:type="spellStart"/>
      <w:r w:rsidRPr="0010592E">
        <w:rPr>
          <w:rFonts w:asciiTheme="minorHAnsi" w:eastAsia="Batang, 바탕" w:hAnsiTheme="minorHAnsi" w:cs="Arial"/>
          <w:bCs/>
          <w:sz w:val="20"/>
          <w:szCs w:val="20"/>
        </w:rPr>
        <w:t>Orphelins</w:t>
      </w:r>
      <w:proofErr w:type="spellEnd"/>
      <w:r w:rsidRPr="0010592E">
        <w:rPr>
          <w:rFonts w:asciiTheme="minorHAnsi" w:eastAsia="Batang, 바탕" w:hAnsiTheme="minorHAnsi" w:cs="Arial"/>
          <w:bCs/>
          <w:sz w:val="20"/>
          <w:szCs w:val="20"/>
        </w:rPr>
        <w:t>)</w:t>
      </w:r>
    </w:p>
    <w:p w:rsidR="001F01F1" w:rsidRPr="0010592E" w:rsidRDefault="001F01F1" w:rsidP="0010592E">
      <w:pPr>
        <w:pStyle w:val="Testonormale"/>
        <w:contextualSpacing/>
        <w:jc w:val="both"/>
        <w:rPr>
          <w:rFonts w:asciiTheme="minorHAnsi" w:eastAsia="Batang, 바탕" w:hAnsiTheme="minorHAnsi" w:cs="Arial"/>
          <w:szCs w:val="20"/>
        </w:rPr>
      </w:pPr>
      <w:r w:rsidRPr="0010592E">
        <w:rPr>
          <w:rFonts w:asciiTheme="minorHAnsi" w:eastAsia="Batang, 바탕" w:hAnsiTheme="minorHAnsi" w:cs="Arial"/>
          <w:b/>
          <w:szCs w:val="20"/>
        </w:rPr>
        <w:t>Collaborazioni:</w:t>
      </w:r>
      <w:r w:rsidR="00D15649">
        <w:rPr>
          <w:rFonts w:asciiTheme="minorHAnsi" w:eastAsia="Batang, 바탕" w:hAnsiTheme="minorHAnsi" w:cs="Arial"/>
          <w:b/>
          <w:szCs w:val="20"/>
        </w:rPr>
        <w:t xml:space="preserve"> </w:t>
      </w:r>
      <w:r w:rsidRPr="0010592E">
        <w:rPr>
          <w:rFonts w:asciiTheme="minorHAnsi" w:eastAsia="Batang, 바탕" w:hAnsiTheme="minorHAnsi" w:cs="Arial"/>
          <w:szCs w:val="20"/>
        </w:rPr>
        <w:t xml:space="preserve">Progetto realizzato in sinergia con l’associazione burundese OICEO. </w:t>
      </w:r>
    </w:p>
    <w:p w:rsidR="001F01F1" w:rsidRPr="0010592E" w:rsidRDefault="001F01F1" w:rsidP="0010592E">
      <w:pPr>
        <w:autoSpaceDE w:val="0"/>
        <w:adjustRightInd w:val="0"/>
        <w:contextualSpacing/>
        <w:jc w:val="both"/>
        <w:rPr>
          <w:rFonts w:asciiTheme="minorHAnsi" w:hAnsiTheme="minorHAnsi" w:cs="Garamond"/>
          <w:b/>
          <w:sz w:val="20"/>
          <w:szCs w:val="20"/>
        </w:rPr>
      </w:pPr>
    </w:p>
    <w:p w:rsidR="001F01F1" w:rsidRPr="0010592E" w:rsidRDefault="001F01F1" w:rsidP="0010592E">
      <w:pPr>
        <w:pStyle w:val="Standard"/>
        <w:snapToGrid w:val="0"/>
        <w:contextualSpacing/>
        <w:jc w:val="both"/>
        <w:rPr>
          <w:rFonts w:asciiTheme="minorHAnsi" w:hAnsiTheme="minorHAnsi" w:cs="Arial"/>
          <w:b/>
          <w:sz w:val="20"/>
          <w:szCs w:val="20"/>
        </w:rPr>
      </w:pPr>
      <w:r w:rsidRPr="0010592E">
        <w:rPr>
          <w:rFonts w:asciiTheme="minorHAnsi" w:hAnsiTheme="minorHAnsi" w:cs="Arial"/>
          <w:b/>
          <w:sz w:val="20"/>
          <w:szCs w:val="20"/>
        </w:rPr>
        <w:t>Obiettivo generale:</w:t>
      </w:r>
    </w:p>
    <w:p w:rsidR="001F01F1" w:rsidRPr="0010592E" w:rsidRDefault="001F01F1" w:rsidP="0010592E">
      <w:pPr>
        <w:pStyle w:val="Standard"/>
        <w:snapToGrid w:val="0"/>
        <w:contextualSpacing/>
        <w:jc w:val="both"/>
        <w:rPr>
          <w:rFonts w:asciiTheme="minorHAnsi" w:hAnsiTheme="minorHAnsi" w:cs="Arial"/>
          <w:sz w:val="20"/>
          <w:szCs w:val="20"/>
        </w:rPr>
      </w:pPr>
      <w:r w:rsidRPr="0010592E">
        <w:rPr>
          <w:rFonts w:asciiTheme="minorHAnsi" w:hAnsiTheme="minorHAnsi" w:cs="Arial"/>
          <w:sz w:val="20"/>
          <w:szCs w:val="20"/>
        </w:rPr>
        <w:t>Migliorare la qualità della vita dei bambini orfani e delle famiglie affidatarie.</w:t>
      </w:r>
    </w:p>
    <w:p w:rsidR="001F01F1" w:rsidRPr="0010592E" w:rsidRDefault="001F01F1" w:rsidP="0010592E">
      <w:pPr>
        <w:pStyle w:val="Standard"/>
        <w:snapToGrid w:val="0"/>
        <w:contextualSpacing/>
        <w:jc w:val="both"/>
        <w:rPr>
          <w:rFonts w:asciiTheme="minorHAnsi" w:eastAsia="Batang, 바탕" w:hAnsiTheme="minorHAnsi" w:cs="Arial"/>
          <w:b/>
          <w:sz w:val="20"/>
          <w:szCs w:val="20"/>
        </w:rPr>
      </w:pPr>
      <w:r w:rsidRPr="0010592E">
        <w:rPr>
          <w:rFonts w:asciiTheme="minorHAnsi" w:eastAsia="Batang, 바탕" w:hAnsiTheme="minorHAnsi" w:cs="Arial"/>
          <w:b/>
          <w:sz w:val="20"/>
          <w:szCs w:val="20"/>
        </w:rPr>
        <w:t>Obiettivi specifici:</w:t>
      </w:r>
    </w:p>
    <w:p w:rsidR="001F01F1" w:rsidRPr="00470E1E" w:rsidRDefault="001F01F1" w:rsidP="00A86903">
      <w:pPr>
        <w:pStyle w:val="Standard"/>
        <w:widowControl/>
        <w:numPr>
          <w:ilvl w:val="1"/>
          <w:numId w:val="126"/>
        </w:numPr>
        <w:snapToGrid w:val="0"/>
        <w:contextualSpacing/>
        <w:jc w:val="both"/>
        <w:rPr>
          <w:rFonts w:asciiTheme="minorHAnsi" w:eastAsia="Batang, 바탕" w:hAnsiTheme="minorHAnsi" w:cs="Arial"/>
          <w:sz w:val="20"/>
          <w:szCs w:val="20"/>
        </w:rPr>
      </w:pPr>
      <w:r w:rsidRPr="00470E1E">
        <w:rPr>
          <w:rFonts w:asciiTheme="minorHAnsi" w:eastAsia="Batang, 바탕" w:hAnsiTheme="minorHAnsi" w:cs="Arial"/>
          <w:sz w:val="20"/>
          <w:szCs w:val="20"/>
        </w:rPr>
        <w:t>Garantire ai bambini orfani le cure mediche necessarie e l’accesso alla scuola.</w:t>
      </w:r>
    </w:p>
    <w:p w:rsidR="001F01F1" w:rsidRPr="00470E1E" w:rsidRDefault="001F01F1" w:rsidP="00A86903">
      <w:pPr>
        <w:pStyle w:val="Standard"/>
        <w:widowControl/>
        <w:numPr>
          <w:ilvl w:val="1"/>
          <w:numId w:val="126"/>
        </w:numPr>
        <w:snapToGrid w:val="0"/>
        <w:contextualSpacing/>
        <w:jc w:val="both"/>
        <w:rPr>
          <w:rFonts w:asciiTheme="minorHAnsi" w:eastAsia="Batang, 바탕" w:hAnsiTheme="minorHAnsi" w:cs="Arial"/>
          <w:sz w:val="20"/>
          <w:szCs w:val="20"/>
        </w:rPr>
      </w:pPr>
      <w:r w:rsidRPr="00470E1E">
        <w:rPr>
          <w:rFonts w:asciiTheme="minorHAnsi" w:eastAsia="Batang, 바탕" w:hAnsiTheme="minorHAnsi" w:cs="Arial"/>
          <w:sz w:val="20"/>
          <w:szCs w:val="20"/>
        </w:rPr>
        <w:t>Difendere i diritti dei bambini orfani.</w:t>
      </w:r>
    </w:p>
    <w:p w:rsidR="001F01F1" w:rsidRPr="00470E1E" w:rsidRDefault="001F01F1" w:rsidP="00A86903">
      <w:pPr>
        <w:pStyle w:val="Standard"/>
        <w:widowControl/>
        <w:numPr>
          <w:ilvl w:val="1"/>
          <w:numId w:val="126"/>
        </w:numPr>
        <w:contextualSpacing/>
        <w:jc w:val="both"/>
        <w:rPr>
          <w:rFonts w:asciiTheme="minorHAnsi" w:eastAsia="Batang, 바탕" w:hAnsiTheme="minorHAnsi" w:cs="Arial"/>
          <w:sz w:val="20"/>
          <w:szCs w:val="20"/>
        </w:rPr>
      </w:pPr>
      <w:r w:rsidRPr="00470E1E">
        <w:rPr>
          <w:rFonts w:asciiTheme="minorHAnsi" w:eastAsia="Batang, 바탕" w:hAnsiTheme="minorHAnsi" w:cs="Arial"/>
          <w:sz w:val="20"/>
          <w:szCs w:val="20"/>
        </w:rPr>
        <w:t>Appoggiare le famiglie di accoglienza per mantenere gli orfani nel loro ambiente per meglio permettere il loro sviluppo affettivo ed intellettuale.</w:t>
      </w:r>
    </w:p>
    <w:p w:rsidR="001F01F1" w:rsidRPr="00470E1E" w:rsidRDefault="001F01F1" w:rsidP="00A86903">
      <w:pPr>
        <w:pStyle w:val="Standard"/>
        <w:widowControl/>
        <w:numPr>
          <w:ilvl w:val="1"/>
          <w:numId w:val="126"/>
        </w:numPr>
        <w:snapToGrid w:val="0"/>
        <w:contextualSpacing/>
        <w:jc w:val="both"/>
        <w:rPr>
          <w:rFonts w:asciiTheme="minorHAnsi" w:eastAsia="Batang, 바탕" w:hAnsiTheme="minorHAnsi" w:cs="Arial"/>
          <w:sz w:val="20"/>
          <w:szCs w:val="20"/>
        </w:rPr>
      </w:pPr>
      <w:r w:rsidRPr="00470E1E">
        <w:rPr>
          <w:rFonts w:asciiTheme="minorHAnsi" w:eastAsia="Batang, 바탕" w:hAnsiTheme="minorHAnsi" w:cs="Arial"/>
          <w:sz w:val="20"/>
          <w:szCs w:val="20"/>
        </w:rPr>
        <w:t xml:space="preserve">Rendere completamente autonome le famiglie accoglienti attraverso forme di </w:t>
      </w:r>
      <w:proofErr w:type="spellStart"/>
      <w:r w:rsidRPr="00470E1E">
        <w:rPr>
          <w:rFonts w:asciiTheme="minorHAnsi" w:eastAsia="Batang, 바탕" w:hAnsiTheme="minorHAnsi" w:cs="Arial"/>
          <w:sz w:val="20"/>
          <w:szCs w:val="20"/>
        </w:rPr>
        <w:t>microcredito</w:t>
      </w:r>
      <w:proofErr w:type="spellEnd"/>
      <w:r w:rsidRPr="00470E1E">
        <w:rPr>
          <w:rFonts w:asciiTheme="minorHAnsi" w:eastAsia="Batang, 바탕" w:hAnsiTheme="minorHAnsi" w:cs="Arial"/>
          <w:sz w:val="20"/>
          <w:szCs w:val="20"/>
        </w:rPr>
        <w:t>.</w:t>
      </w:r>
    </w:p>
    <w:p w:rsidR="001F01F1" w:rsidRPr="00470E1E" w:rsidRDefault="001F01F1" w:rsidP="0010592E">
      <w:pPr>
        <w:autoSpaceDE w:val="0"/>
        <w:adjustRightInd w:val="0"/>
        <w:contextualSpacing/>
        <w:jc w:val="both"/>
        <w:rPr>
          <w:rFonts w:asciiTheme="minorHAnsi" w:hAnsiTheme="minorHAnsi" w:cs="Garamond"/>
          <w:b/>
          <w:sz w:val="20"/>
          <w:szCs w:val="20"/>
        </w:rPr>
      </w:pPr>
    </w:p>
    <w:p w:rsidR="001F01F1" w:rsidRPr="00470E1E" w:rsidRDefault="00D15649" w:rsidP="0010592E">
      <w:pPr>
        <w:autoSpaceDE w:val="0"/>
        <w:adjustRightInd w:val="0"/>
        <w:contextualSpacing/>
        <w:jc w:val="both"/>
        <w:rPr>
          <w:rFonts w:asciiTheme="minorHAnsi" w:hAnsiTheme="minorHAnsi" w:cs="Garamond"/>
          <w:b/>
          <w:sz w:val="20"/>
          <w:szCs w:val="20"/>
        </w:rPr>
      </w:pPr>
      <w:r>
        <w:rPr>
          <w:rFonts w:asciiTheme="minorHAnsi" w:hAnsiTheme="minorHAnsi" w:cs="Garamond"/>
          <w:b/>
          <w:sz w:val="20"/>
          <w:szCs w:val="20"/>
        </w:rPr>
        <w:t>A</w:t>
      </w:r>
      <w:r w:rsidR="001F01F1" w:rsidRPr="00470E1E">
        <w:rPr>
          <w:rFonts w:asciiTheme="minorHAnsi" w:hAnsiTheme="minorHAnsi" w:cs="Garamond"/>
          <w:b/>
          <w:sz w:val="20"/>
          <w:szCs w:val="20"/>
        </w:rPr>
        <w:t>ttività:</w:t>
      </w:r>
    </w:p>
    <w:p w:rsidR="001F01F1" w:rsidRPr="00470E1E" w:rsidRDefault="001F01F1" w:rsidP="00A86903">
      <w:pPr>
        <w:pStyle w:val="Standard"/>
        <w:widowControl/>
        <w:numPr>
          <w:ilvl w:val="1"/>
          <w:numId w:val="127"/>
        </w:numPr>
        <w:ind w:right="-10"/>
        <w:contextualSpacing/>
        <w:jc w:val="both"/>
        <w:rPr>
          <w:rFonts w:asciiTheme="minorHAnsi" w:eastAsia="Batang, 바탕" w:hAnsiTheme="minorHAnsi" w:cs="Arial"/>
          <w:sz w:val="20"/>
          <w:szCs w:val="20"/>
        </w:rPr>
      </w:pPr>
      <w:r w:rsidRPr="00470E1E">
        <w:rPr>
          <w:rFonts w:asciiTheme="minorHAnsi" w:eastAsia="Batang, 바탕" w:hAnsiTheme="minorHAnsi" w:cs="Arial"/>
          <w:sz w:val="20"/>
          <w:szCs w:val="20"/>
        </w:rPr>
        <w:t>Assistenza diretta alle famiglie che ospitano i ragazzi orfani, con particolare attenzione a quelle più povere alle quali, vengono fornite l’assistenza sanitaria e</w:t>
      </w:r>
      <w:r w:rsidR="00CE342B">
        <w:rPr>
          <w:rFonts w:asciiTheme="minorHAnsi" w:eastAsia="Batang, 바탕" w:hAnsiTheme="minorHAnsi" w:cs="Arial"/>
          <w:sz w:val="20"/>
          <w:szCs w:val="20"/>
        </w:rPr>
        <w:t>d</w:t>
      </w:r>
      <w:r w:rsidRPr="00470E1E">
        <w:rPr>
          <w:rFonts w:asciiTheme="minorHAnsi" w:eastAsia="Batang, 바탕" w:hAnsiTheme="minorHAnsi" w:cs="Arial"/>
          <w:sz w:val="20"/>
          <w:szCs w:val="20"/>
        </w:rPr>
        <w:t xml:space="preserve"> economic</w:t>
      </w:r>
      <w:r w:rsidR="00CE342B">
        <w:rPr>
          <w:rFonts w:asciiTheme="minorHAnsi" w:eastAsia="Batang, 바탕" w:hAnsiTheme="minorHAnsi" w:cs="Arial"/>
          <w:sz w:val="20"/>
          <w:szCs w:val="20"/>
        </w:rPr>
        <w:t>a</w:t>
      </w:r>
      <w:r w:rsidRPr="00470E1E">
        <w:rPr>
          <w:rFonts w:asciiTheme="minorHAnsi" w:eastAsia="Batang, 바탕" w:hAnsiTheme="minorHAnsi" w:cs="Arial"/>
          <w:sz w:val="20"/>
          <w:szCs w:val="20"/>
        </w:rPr>
        <w:t>, oltre all’aiuto per la frequenza scolastica.</w:t>
      </w:r>
    </w:p>
    <w:p w:rsidR="001F01F1" w:rsidRPr="00470E1E" w:rsidRDefault="001F01F1" w:rsidP="00A86903">
      <w:pPr>
        <w:pStyle w:val="Standard"/>
        <w:widowControl/>
        <w:numPr>
          <w:ilvl w:val="1"/>
          <w:numId w:val="127"/>
        </w:numPr>
        <w:ind w:right="-10"/>
        <w:contextualSpacing/>
        <w:jc w:val="both"/>
        <w:rPr>
          <w:rFonts w:asciiTheme="minorHAnsi" w:eastAsia="Batang, 바탕" w:hAnsiTheme="minorHAnsi" w:cs="Arial"/>
          <w:sz w:val="20"/>
          <w:szCs w:val="20"/>
        </w:rPr>
      </w:pPr>
      <w:r w:rsidRPr="00470E1E">
        <w:rPr>
          <w:rFonts w:asciiTheme="minorHAnsi" w:eastAsia="Batang, 바탕" w:hAnsiTheme="minorHAnsi" w:cs="Arial"/>
          <w:sz w:val="20"/>
          <w:szCs w:val="20"/>
        </w:rPr>
        <w:t>Assistenza alle famiglie che hanno accolto bambini orfani, ai quali viene fornito l’aiuto economico necessario alla copertura dei costi della scolarizzazione (più di 3</w:t>
      </w:r>
      <w:r w:rsidR="00D54F30">
        <w:rPr>
          <w:rFonts w:asciiTheme="minorHAnsi" w:eastAsia="Batang, 바탕" w:hAnsiTheme="minorHAnsi" w:cs="Arial"/>
          <w:sz w:val="20"/>
          <w:szCs w:val="20"/>
        </w:rPr>
        <w:t>.</w:t>
      </w:r>
      <w:r w:rsidRPr="00470E1E">
        <w:rPr>
          <w:rFonts w:asciiTheme="minorHAnsi" w:eastAsia="Batang, 바탕" w:hAnsiTheme="minorHAnsi" w:cs="Arial"/>
          <w:sz w:val="20"/>
          <w:szCs w:val="20"/>
        </w:rPr>
        <w:t>000 casi).</w:t>
      </w:r>
    </w:p>
    <w:p w:rsidR="001F01F1" w:rsidRPr="00470E1E" w:rsidRDefault="001F01F1" w:rsidP="00A86903">
      <w:pPr>
        <w:pStyle w:val="Standard"/>
        <w:widowControl/>
        <w:numPr>
          <w:ilvl w:val="1"/>
          <w:numId w:val="127"/>
        </w:numPr>
        <w:ind w:right="-10"/>
        <w:contextualSpacing/>
        <w:jc w:val="both"/>
        <w:rPr>
          <w:rFonts w:asciiTheme="minorHAnsi" w:eastAsia="Batang, 바탕" w:hAnsiTheme="minorHAnsi" w:cs="Arial"/>
          <w:sz w:val="20"/>
          <w:szCs w:val="20"/>
        </w:rPr>
      </w:pPr>
      <w:r w:rsidRPr="00470E1E">
        <w:rPr>
          <w:rFonts w:asciiTheme="minorHAnsi" w:eastAsia="Batang, 바탕" w:hAnsiTheme="minorHAnsi" w:cs="Arial"/>
          <w:sz w:val="20"/>
          <w:szCs w:val="20"/>
        </w:rPr>
        <w:t>Appoggio a progetti produttivi gestiti dalle famiglie accoglienti o dagli orfani stessi.</w:t>
      </w:r>
    </w:p>
    <w:p w:rsidR="001F01F1" w:rsidRPr="00470E1E" w:rsidRDefault="001F01F1" w:rsidP="00A86903">
      <w:pPr>
        <w:pStyle w:val="Standard"/>
        <w:widowControl/>
        <w:numPr>
          <w:ilvl w:val="1"/>
          <w:numId w:val="127"/>
        </w:numPr>
        <w:ind w:right="-10"/>
        <w:contextualSpacing/>
        <w:jc w:val="both"/>
        <w:rPr>
          <w:rFonts w:asciiTheme="minorHAnsi" w:eastAsia="Batang, 바탕" w:hAnsiTheme="minorHAnsi" w:cs="Arial"/>
          <w:sz w:val="20"/>
          <w:szCs w:val="20"/>
        </w:rPr>
      </w:pPr>
      <w:r w:rsidRPr="00470E1E">
        <w:rPr>
          <w:rFonts w:asciiTheme="minorHAnsi" w:eastAsia="Batang, 바탕" w:hAnsiTheme="minorHAnsi" w:cs="Arial"/>
          <w:sz w:val="20"/>
          <w:szCs w:val="20"/>
        </w:rPr>
        <w:t xml:space="preserve">Promozione della nascita di microimprese produttive attraverso la costituzione di un fondo di </w:t>
      </w:r>
      <w:proofErr w:type="spellStart"/>
      <w:r w:rsidRPr="00470E1E">
        <w:rPr>
          <w:rFonts w:asciiTheme="minorHAnsi" w:eastAsia="Batang, 바탕" w:hAnsiTheme="minorHAnsi" w:cs="Arial"/>
          <w:sz w:val="20"/>
          <w:szCs w:val="20"/>
        </w:rPr>
        <w:t>microcredito</w:t>
      </w:r>
      <w:proofErr w:type="spellEnd"/>
      <w:r w:rsidRPr="00470E1E">
        <w:rPr>
          <w:rFonts w:asciiTheme="minorHAnsi" w:eastAsia="Batang, 바탕" w:hAnsiTheme="minorHAnsi" w:cs="Arial"/>
          <w:sz w:val="20"/>
          <w:szCs w:val="20"/>
        </w:rPr>
        <w:t>.</w:t>
      </w:r>
    </w:p>
    <w:p w:rsidR="001F01F1" w:rsidRPr="00470E1E" w:rsidRDefault="001F01F1" w:rsidP="0010592E">
      <w:pPr>
        <w:autoSpaceDE w:val="0"/>
        <w:adjustRightInd w:val="0"/>
        <w:contextualSpacing/>
        <w:jc w:val="both"/>
        <w:rPr>
          <w:rFonts w:asciiTheme="minorHAnsi" w:hAnsiTheme="minorHAnsi" w:cs="Garamond"/>
          <w:b/>
          <w:sz w:val="20"/>
          <w:szCs w:val="20"/>
        </w:rPr>
      </w:pPr>
    </w:p>
    <w:p w:rsidR="001F01F1" w:rsidRPr="00470E1E" w:rsidRDefault="001F01F1" w:rsidP="0010592E">
      <w:pPr>
        <w:autoSpaceDE w:val="0"/>
        <w:adjustRightInd w:val="0"/>
        <w:contextualSpacing/>
        <w:jc w:val="both"/>
        <w:rPr>
          <w:rFonts w:asciiTheme="minorHAnsi" w:hAnsiTheme="minorHAnsi" w:cs="Garamond"/>
          <w:b/>
          <w:sz w:val="20"/>
          <w:szCs w:val="20"/>
        </w:rPr>
      </w:pPr>
      <w:r w:rsidRPr="00470E1E">
        <w:rPr>
          <w:rFonts w:asciiTheme="minorHAnsi" w:hAnsiTheme="minorHAnsi" w:cs="Garamond"/>
          <w:b/>
          <w:sz w:val="20"/>
          <w:szCs w:val="20"/>
        </w:rPr>
        <w:t>Risultati ott</w:t>
      </w:r>
      <w:r w:rsidR="0041011D">
        <w:rPr>
          <w:rFonts w:asciiTheme="minorHAnsi" w:hAnsiTheme="minorHAnsi" w:cs="Garamond"/>
          <w:b/>
          <w:sz w:val="20"/>
          <w:szCs w:val="20"/>
        </w:rPr>
        <w:t>enuti a fine 2013</w:t>
      </w:r>
      <w:r w:rsidRPr="00470E1E">
        <w:rPr>
          <w:rFonts w:asciiTheme="minorHAnsi" w:hAnsiTheme="minorHAnsi" w:cs="Garamond"/>
          <w:b/>
          <w:sz w:val="20"/>
          <w:szCs w:val="20"/>
        </w:rPr>
        <w:t>:</w:t>
      </w:r>
    </w:p>
    <w:p w:rsidR="00D02DE9" w:rsidRDefault="0041011D" w:rsidP="00D02DE9">
      <w:pPr>
        <w:tabs>
          <w:tab w:val="left" w:pos="940"/>
          <w:tab w:val="left" w:pos="1976"/>
          <w:tab w:val="left" w:pos="3011"/>
          <w:tab w:val="left" w:pos="4202"/>
          <w:tab w:val="left" w:pos="5608"/>
          <w:tab w:val="left" w:pos="7214"/>
          <w:tab w:val="left" w:pos="8656"/>
        </w:tabs>
        <w:autoSpaceDE w:val="0"/>
        <w:adjustRightInd w:val="0"/>
        <w:contextualSpacing/>
        <w:jc w:val="both"/>
        <w:rPr>
          <w:rFonts w:asciiTheme="minorHAnsi" w:hAnsiTheme="minorHAnsi" w:cs="Garamond"/>
          <w:sz w:val="20"/>
          <w:szCs w:val="20"/>
        </w:rPr>
      </w:pPr>
      <w:r w:rsidRPr="00D02DE9">
        <w:rPr>
          <w:rFonts w:asciiTheme="minorHAnsi" w:hAnsiTheme="minorHAnsi" w:cs="Garamond"/>
          <w:sz w:val="20"/>
          <w:szCs w:val="20"/>
        </w:rPr>
        <w:t xml:space="preserve">Nel 2013 le attività sono state svolte in 4 comuni: </w:t>
      </w:r>
      <w:proofErr w:type="spellStart"/>
      <w:r w:rsidRPr="00D02DE9">
        <w:rPr>
          <w:rFonts w:asciiTheme="minorHAnsi" w:hAnsiTheme="minorHAnsi" w:cs="Garamond"/>
          <w:sz w:val="20"/>
          <w:szCs w:val="20"/>
        </w:rPr>
        <w:t>Gitega</w:t>
      </w:r>
      <w:proofErr w:type="spellEnd"/>
      <w:r w:rsidRPr="00D02DE9">
        <w:rPr>
          <w:rFonts w:asciiTheme="minorHAnsi" w:hAnsiTheme="minorHAnsi" w:cs="Garamond"/>
          <w:sz w:val="20"/>
          <w:szCs w:val="20"/>
        </w:rPr>
        <w:t xml:space="preserve">, </w:t>
      </w:r>
      <w:proofErr w:type="spellStart"/>
      <w:r w:rsidRPr="00D02DE9">
        <w:rPr>
          <w:rFonts w:asciiTheme="minorHAnsi" w:hAnsiTheme="minorHAnsi" w:cs="Garamond"/>
          <w:sz w:val="20"/>
          <w:szCs w:val="20"/>
        </w:rPr>
        <w:t>Giheta</w:t>
      </w:r>
      <w:proofErr w:type="spellEnd"/>
      <w:r w:rsidRPr="00D02DE9">
        <w:rPr>
          <w:rFonts w:asciiTheme="minorHAnsi" w:hAnsiTheme="minorHAnsi" w:cs="Garamond"/>
          <w:sz w:val="20"/>
          <w:szCs w:val="20"/>
        </w:rPr>
        <w:t xml:space="preserve">, </w:t>
      </w:r>
      <w:proofErr w:type="spellStart"/>
      <w:r w:rsidRPr="00D02DE9">
        <w:rPr>
          <w:rFonts w:asciiTheme="minorHAnsi" w:hAnsiTheme="minorHAnsi" w:cs="Garamond"/>
          <w:sz w:val="20"/>
          <w:szCs w:val="20"/>
        </w:rPr>
        <w:t>Mak</w:t>
      </w:r>
      <w:r w:rsidR="00BE77ED">
        <w:rPr>
          <w:rFonts w:asciiTheme="minorHAnsi" w:hAnsiTheme="minorHAnsi" w:cs="Garamond"/>
          <w:sz w:val="20"/>
          <w:szCs w:val="20"/>
        </w:rPr>
        <w:t>e</w:t>
      </w:r>
      <w:r w:rsidRPr="00D02DE9">
        <w:rPr>
          <w:rFonts w:asciiTheme="minorHAnsi" w:hAnsiTheme="minorHAnsi" w:cs="Garamond"/>
          <w:sz w:val="20"/>
          <w:szCs w:val="20"/>
        </w:rPr>
        <w:t>buko</w:t>
      </w:r>
      <w:proofErr w:type="spellEnd"/>
      <w:r w:rsidRPr="00D02DE9">
        <w:rPr>
          <w:rFonts w:asciiTheme="minorHAnsi" w:hAnsiTheme="minorHAnsi" w:cs="Garamond"/>
          <w:sz w:val="20"/>
          <w:szCs w:val="20"/>
        </w:rPr>
        <w:t xml:space="preserve"> e </w:t>
      </w:r>
      <w:proofErr w:type="spellStart"/>
      <w:r w:rsidRPr="00D02DE9">
        <w:rPr>
          <w:rFonts w:asciiTheme="minorHAnsi" w:hAnsiTheme="minorHAnsi" w:cs="Garamond"/>
          <w:sz w:val="20"/>
          <w:szCs w:val="20"/>
        </w:rPr>
        <w:t>Bugendana</w:t>
      </w:r>
      <w:proofErr w:type="spellEnd"/>
      <w:r w:rsidRPr="00D02DE9">
        <w:rPr>
          <w:rFonts w:asciiTheme="minorHAnsi" w:hAnsiTheme="minorHAnsi" w:cs="Garamond"/>
          <w:sz w:val="20"/>
          <w:szCs w:val="20"/>
        </w:rPr>
        <w:t xml:space="preserve">. </w:t>
      </w:r>
    </w:p>
    <w:p w:rsidR="001F01F1" w:rsidRPr="00D02DE9" w:rsidRDefault="0041011D" w:rsidP="00D02DE9">
      <w:pPr>
        <w:tabs>
          <w:tab w:val="left" w:pos="940"/>
          <w:tab w:val="left" w:pos="1976"/>
          <w:tab w:val="left" w:pos="3011"/>
          <w:tab w:val="left" w:pos="4202"/>
          <w:tab w:val="left" w:pos="5608"/>
          <w:tab w:val="left" w:pos="7214"/>
          <w:tab w:val="left" w:pos="8656"/>
        </w:tabs>
        <w:autoSpaceDE w:val="0"/>
        <w:adjustRightInd w:val="0"/>
        <w:contextualSpacing/>
        <w:jc w:val="both"/>
        <w:rPr>
          <w:rFonts w:asciiTheme="minorHAnsi" w:hAnsiTheme="minorHAnsi" w:cs="Garamond"/>
          <w:sz w:val="20"/>
          <w:szCs w:val="20"/>
        </w:rPr>
      </w:pPr>
      <w:r w:rsidRPr="00D02DE9">
        <w:rPr>
          <w:rFonts w:asciiTheme="minorHAnsi" w:hAnsiTheme="minorHAnsi" w:cs="Garamond"/>
          <w:sz w:val="20"/>
          <w:szCs w:val="20"/>
        </w:rPr>
        <w:t xml:space="preserve">Poiché l’associazione OICEO è divenuta </w:t>
      </w:r>
      <w:r w:rsidR="00D02DE9" w:rsidRPr="00D02DE9">
        <w:rPr>
          <w:rFonts w:asciiTheme="minorHAnsi" w:hAnsiTheme="minorHAnsi" w:cs="Garamond"/>
          <w:sz w:val="20"/>
          <w:szCs w:val="20"/>
        </w:rPr>
        <w:t>Ong locale, l’UNICEF ha contribuito mettendo a disposizione un amb</w:t>
      </w:r>
      <w:r w:rsidR="00BE77ED">
        <w:rPr>
          <w:rFonts w:asciiTheme="minorHAnsi" w:hAnsiTheme="minorHAnsi" w:cs="Garamond"/>
          <w:sz w:val="20"/>
          <w:szCs w:val="20"/>
        </w:rPr>
        <w:t>i</w:t>
      </w:r>
      <w:r w:rsidR="00D02DE9" w:rsidRPr="00D02DE9">
        <w:rPr>
          <w:rFonts w:asciiTheme="minorHAnsi" w:hAnsiTheme="minorHAnsi" w:cs="Garamond"/>
          <w:sz w:val="20"/>
          <w:szCs w:val="20"/>
        </w:rPr>
        <w:t>ente protett</w:t>
      </w:r>
      <w:r w:rsidR="003D6116">
        <w:rPr>
          <w:rFonts w:asciiTheme="minorHAnsi" w:hAnsiTheme="minorHAnsi" w:cs="Garamond"/>
          <w:sz w:val="20"/>
          <w:szCs w:val="20"/>
        </w:rPr>
        <w:t>o</w:t>
      </w:r>
      <w:r w:rsidR="00D02DE9" w:rsidRPr="00D02DE9">
        <w:rPr>
          <w:rFonts w:asciiTheme="minorHAnsi" w:hAnsiTheme="minorHAnsi" w:cs="Garamond"/>
          <w:sz w:val="20"/>
          <w:szCs w:val="20"/>
        </w:rPr>
        <w:t xml:space="preserve"> </w:t>
      </w:r>
      <w:r w:rsidR="00D02DE9">
        <w:rPr>
          <w:rFonts w:asciiTheme="minorHAnsi" w:hAnsiTheme="minorHAnsi" w:cs="Garamond"/>
          <w:sz w:val="20"/>
          <w:szCs w:val="20"/>
        </w:rPr>
        <w:t>p</w:t>
      </w:r>
      <w:r w:rsidR="00D02DE9" w:rsidRPr="00D02DE9">
        <w:rPr>
          <w:rFonts w:asciiTheme="minorHAnsi" w:hAnsiTheme="minorHAnsi" w:cs="Garamond"/>
          <w:sz w:val="20"/>
          <w:szCs w:val="20"/>
        </w:rPr>
        <w:t>er i bambini orfani e vulnerab</w:t>
      </w:r>
      <w:r w:rsidR="00D02DE9">
        <w:rPr>
          <w:rFonts w:asciiTheme="minorHAnsi" w:hAnsiTheme="minorHAnsi" w:cs="Garamond"/>
          <w:sz w:val="20"/>
          <w:szCs w:val="20"/>
        </w:rPr>
        <w:t>i</w:t>
      </w:r>
      <w:r w:rsidR="00D02DE9" w:rsidRPr="00D02DE9">
        <w:rPr>
          <w:rFonts w:asciiTheme="minorHAnsi" w:hAnsiTheme="minorHAnsi" w:cs="Garamond"/>
          <w:sz w:val="20"/>
          <w:szCs w:val="20"/>
        </w:rPr>
        <w:t>li delle tre p</w:t>
      </w:r>
      <w:r w:rsidR="00D02DE9">
        <w:rPr>
          <w:rFonts w:asciiTheme="minorHAnsi" w:hAnsiTheme="minorHAnsi" w:cs="Garamond"/>
          <w:sz w:val="20"/>
          <w:szCs w:val="20"/>
        </w:rPr>
        <w:t>r</w:t>
      </w:r>
      <w:r w:rsidR="00D02DE9" w:rsidRPr="00D02DE9">
        <w:rPr>
          <w:rFonts w:asciiTheme="minorHAnsi" w:hAnsiTheme="minorHAnsi" w:cs="Garamond"/>
          <w:sz w:val="20"/>
          <w:szCs w:val="20"/>
        </w:rPr>
        <w:t>ovince (</w:t>
      </w:r>
      <w:proofErr w:type="spellStart"/>
      <w:r w:rsidR="00D02DE9" w:rsidRPr="00D02DE9">
        <w:rPr>
          <w:rFonts w:asciiTheme="minorHAnsi" w:hAnsiTheme="minorHAnsi" w:cs="Garamond"/>
          <w:sz w:val="20"/>
          <w:szCs w:val="20"/>
        </w:rPr>
        <w:t>Gitega</w:t>
      </w:r>
      <w:proofErr w:type="spellEnd"/>
      <w:r w:rsidR="00D02DE9" w:rsidRPr="00D02DE9">
        <w:rPr>
          <w:rFonts w:asciiTheme="minorHAnsi" w:hAnsiTheme="minorHAnsi" w:cs="Garamond"/>
          <w:sz w:val="20"/>
          <w:szCs w:val="20"/>
        </w:rPr>
        <w:t>,</w:t>
      </w:r>
      <w:r w:rsidR="00D02DE9">
        <w:rPr>
          <w:rFonts w:asciiTheme="minorHAnsi" w:hAnsiTheme="minorHAnsi" w:cs="Garamond"/>
          <w:sz w:val="20"/>
          <w:szCs w:val="20"/>
        </w:rPr>
        <w:t xml:space="preserve"> </w:t>
      </w:r>
      <w:proofErr w:type="spellStart"/>
      <w:r w:rsidR="00D02DE9">
        <w:rPr>
          <w:rFonts w:asciiTheme="minorHAnsi" w:hAnsiTheme="minorHAnsi" w:cs="Garamond"/>
          <w:sz w:val="20"/>
          <w:szCs w:val="20"/>
        </w:rPr>
        <w:t>Giheta</w:t>
      </w:r>
      <w:proofErr w:type="spellEnd"/>
      <w:r w:rsidR="00D02DE9">
        <w:rPr>
          <w:rFonts w:asciiTheme="minorHAnsi" w:hAnsiTheme="minorHAnsi" w:cs="Garamond"/>
          <w:sz w:val="20"/>
          <w:szCs w:val="20"/>
        </w:rPr>
        <w:t xml:space="preserve"> e </w:t>
      </w:r>
      <w:proofErr w:type="spellStart"/>
      <w:r w:rsidR="00D02DE9">
        <w:rPr>
          <w:rFonts w:asciiTheme="minorHAnsi" w:hAnsiTheme="minorHAnsi" w:cs="Garamond"/>
          <w:sz w:val="20"/>
          <w:szCs w:val="20"/>
        </w:rPr>
        <w:t>Bugendana</w:t>
      </w:r>
      <w:proofErr w:type="spellEnd"/>
      <w:r w:rsidR="00D02DE9">
        <w:rPr>
          <w:rFonts w:asciiTheme="minorHAnsi" w:hAnsiTheme="minorHAnsi" w:cs="Garamond"/>
          <w:sz w:val="20"/>
          <w:szCs w:val="20"/>
        </w:rPr>
        <w:t xml:space="preserve">) dove sono </w:t>
      </w:r>
      <w:r w:rsidR="00D02DE9" w:rsidRPr="00D02DE9">
        <w:rPr>
          <w:rFonts w:asciiTheme="minorHAnsi" w:hAnsiTheme="minorHAnsi" w:cs="Garamond"/>
          <w:sz w:val="20"/>
          <w:szCs w:val="20"/>
        </w:rPr>
        <w:t>in atto le seguenti attività: servizi s</w:t>
      </w:r>
      <w:r w:rsidR="00D02DE9">
        <w:rPr>
          <w:rFonts w:asciiTheme="minorHAnsi" w:hAnsiTheme="minorHAnsi" w:cs="Garamond"/>
          <w:sz w:val="20"/>
          <w:szCs w:val="20"/>
        </w:rPr>
        <w:t>ociali</w:t>
      </w:r>
      <w:r w:rsidR="00D02DE9" w:rsidRPr="00D02DE9">
        <w:rPr>
          <w:rFonts w:asciiTheme="minorHAnsi" w:hAnsiTheme="minorHAnsi" w:cs="Garamond"/>
          <w:sz w:val="20"/>
          <w:szCs w:val="20"/>
        </w:rPr>
        <w:t>, attività di sviluppo, rinforzo del comitato di prote</w:t>
      </w:r>
      <w:r w:rsidR="00D02DE9">
        <w:rPr>
          <w:rFonts w:asciiTheme="minorHAnsi" w:hAnsiTheme="minorHAnsi" w:cs="Garamond"/>
          <w:sz w:val="20"/>
          <w:szCs w:val="20"/>
        </w:rPr>
        <w:t>z</w:t>
      </w:r>
      <w:r w:rsidR="00D02DE9" w:rsidRPr="00D02DE9">
        <w:rPr>
          <w:rFonts w:asciiTheme="minorHAnsi" w:hAnsiTheme="minorHAnsi" w:cs="Garamond"/>
          <w:sz w:val="20"/>
          <w:szCs w:val="20"/>
        </w:rPr>
        <w:t>ione dei b</w:t>
      </w:r>
      <w:r w:rsidR="00D02DE9">
        <w:rPr>
          <w:rFonts w:asciiTheme="minorHAnsi" w:hAnsiTheme="minorHAnsi" w:cs="Garamond"/>
          <w:sz w:val="20"/>
          <w:szCs w:val="20"/>
        </w:rPr>
        <w:t>amb</w:t>
      </w:r>
      <w:r w:rsidR="00D02DE9" w:rsidRPr="00D02DE9">
        <w:rPr>
          <w:rFonts w:asciiTheme="minorHAnsi" w:hAnsiTheme="minorHAnsi" w:cs="Garamond"/>
          <w:sz w:val="20"/>
          <w:szCs w:val="20"/>
        </w:rPr>
        <w:t>ini orfani e vulnerabili.</w:t>
      </w:r>
      <w:r w:rsidR="00D02DE9">
        <w:rPr>
          <w:rFonts w:asciiTheme="minorHAnsi" w:hAnsiTheme="minorHAnsi" w:cs="Garamond"/>
          <w:sz w:val="20"/>
          <w:szCs w:val="20"/>
        </w:rPr>
        <w:t xml:space="preserve"> In particolare:</w:t>
      </w:r>
    </w:p>
    <w:p w:rsidR="00D02DE9" w:rsidRDefault="00D02DE9" w:rsidP="00A86903">
      <w:pPr>
        <w:pStyle w:val="Paragrafoelenco"/>
        <w:numPr>
          <w:ilvl w:val="0"/>
          <w:numId w:val="174"/>
        </w:numPr>
        <w:tabs>
          <w:tab w:val="left" w:pos="940"/>
          <w:tab w:val="left" w:pos="1976"/>
          <w:tab w:val="left" w:pos="3011"/>
          <w:tab w:val="left" w:pos="4202"/>
          <w:tab w:val="left" w:pos="5608"/>
          <w:tab w:val="left" w:pos="7214"/>
          <w:tab w:val="left" w:pos="8656"/>
        </w:tabs>
        <w:autoSpaceDE w:val="0"/>
        <w:adjustRightInd w:val="0"/>
        <w:contextualSpacing/>
        <w:jc w:val="both"/>
        <w:rPr>
          <w:rFonts w:asciiTheme="minorHAnsi" w:hAnsiTheme="minorHAnsi" w:cs="Garamond"/>
          <w:sz w:val="20"/>
          <w:szCs w:val="20"/>
        </w:rPr>
      </w:pPr>
      <w:r w:rsidRPr="00D02DE9">
        <w:rPr>
          <w:rFonts w:asciiTheme="minorHAnsi" w:hAnsiTheme="minorHAnsi" w:cs="Garamond"/>
          <w:sz w:val="20"/>
          <w:szCs w:val="20"/>
        </w:rPr>
        <w:t>Sono state svolte tre riunioni trimestrali con i tutori per la protezione dei diritti civili degli orfani e un sostegno psicologico.</w:t>
      </w:r>
    </w:p>
    <w:p w:rsidR="00D02DE9" w:rsidRDefault="00D02DE9" w:rsidP="00A86903">
      <w:pPr>
        <w:pStyle w:val="Paragrafoelenco"/>
        <w:numPr>
          <w:ilvl w:val="0"/>
          <w:numId w:val="174"/>
        </w:numPr>
        <w:tabs>
          <w:tab w:val="left" w:pos="940"/>
          <w:tab w:val="left" w:pos="1976"/>
          <w:tab w:val="left" w:pos="3011"/>
          <w:tab w:val="left" w:pos="4202"/>
          <w:tab w:val="left" w:pos="5608"/>
          <w:tab w:val="left" w:pos="7214"/>
          <w:tab w:val="left" w:pos="8656"/>
        </w:tabs>
        <w:autoSpaceDE w:val="0"/>
        <w:adjustRightInd w:val="0"/>
        <w:contextualSpacing/>
        <w:jc w:val="both"/>
        <w:rPr>
          <w:rFonts w:asciiTheme="minorHAnsi" w:hAnsiTheme="minorHAnsi" w:cs="Garamond"/>
          <w:sz w:val="20"/>
          <w:szCs w:val="20"/>
        </w:rPr>
      </w:pPr>
      <w:r w:rsidRPr="00D02DE9">
        <w:rPr>
          <w:rFonts w:asciiTheme="minorHAnsi" w:hAnsiTheme="minorHAnsi" w:cs="Garamond"/>
          <w:sz w:val="20"/>
          <w:szCs w:val="20"/>
        </w:rPr>
        <w:t xml:space="preserve">Sono </w:t>
      </w:r>
      <w:proofErr w:type="gramStart"/>
      <w:r w:rsidRPr="00D02DE9">
        <w:rPr>
          <w:rFonts w:asciiTheme="minorHAnsi" w:hAnsiTheme="minorHAnsi" w:cs="Garamond"/>
          <w:sz w:val="20"/>
          <w:szCs w:val="20"/>
        </w:rPr>
        <w:t>stati  consegnati</w:t>
      </w:r>
      <w:proofErr w:type="gramEnd"/>
      <w:r w:rsidRPr="00D02DE9">
        <w:rPr>
          <w:rFonts w:asciiTheme="minorHAnsi" w:hAnsiTheme="minorHAnsi" w:cs="Garamond"/>
          <w:sz w:val="20"/>
          <w:szCs w:val="20"/>
        </w:rPr>
        <w:t xml:space="preserve"> ufficialmente a 6 orfani diventati maggiorenni, terreni che l’OICEO aveva acquistato con i fondi per i bambini orfani e vulnerabili.</w:t>
      </w:r>
    </w:p>
    <w:p w:rsidR="001B5DCF" w:rsidRDefault="00D02DE9" w:rsidP="00A86903">
      <w:pPr>
        <w:pStyle w:val="Paragrafoelenco"/>
        <w:numPr>
          <w:ilvl w:val="0"/>
          <w:numId w:val="174"/>
        </w:numPr>
        <w:tabs>
          <w:tab w:val="left" w:pos="940"/>
          <w:tab w:val="left" w:pos="1976"/>
          <w:tab w:val="left" w:pos="3011"/>
          <w:tab w:val="left" w:pos="4202"/>
          <w:tab w:val="left" w:pos="5608"/>
          <w:tab w:val="left" w:pos="7214"/>
          <w:tab w:val="left" w:pos="8656"/>
        </w:tabs>
        <w:autoSpaceDE w:val="0"/>
        <w:adjustRightInd w:val="0"/>
        <w:contextualSpacing/>
        <w:jc w:val="both"/>
        <w:rPr>
          <w:rFonts w:asciiTheme="minorHAnsi" w:hAnsiTheme="minorHAnsi" w:cs="Garamond"/>
          <w:sz w:val="20"/>
          <w:szCs w:val="20"/>
        </w:rPr>
      </w:pPr>
      <w:r w:rsidRPr="001B5DCF">
        <w:rPr>
          <w:rFonts w:asciiTheme="minorHAnsi" w:hAnsiTheme="minorHAnsi" w:cs="Garamond"/>
          <w:sz w:val="20"/>
          <w:szCs w:val="20"/>
        </w:rPr>
        <w:t>Con il sostegno dell’UNICEF, 57 orfani</w:t>
      </w:r>
      <w:r w:rsidR="003D6116">
        <w:rPr>
          <w:rFonts w:asciiTheme="minorHAnsi" w:hAnsiTheme="minorHAnsi" w:cs="Garamond"/>
          <w:sz w:val="20"/>
          <w:szCs w:val="20"/>
        </w:rPr>
        <w:t>,</w:t>
      </w:r>
      <w:r w:rsidRPr="001B5DCF">
        <w:rPr>
          <w:rFonts w:asciiTheme="minorHAnsi" w:hAnsiTheme="minorHAnsi" w:cs="Garamond"/>
          <w:sz w:val="20"/>
          <w:szCs w:val="20"/>
        </w:rPr>
        <w:t xml:space="preserve"> chefs de </w:t>
      </w:r>
      <w:proofErr w:type="spellStart"/>
      <w:r w:rsidRPr="001B5DCF">
        <w:rPr>
          <w:rFonts w:asciiTheme="minorHAnsi" w:hAnsiTheme="minorHAnsi" w:cs="Garamond"/>
          <w:sz w:val="20"/>
          <w:szCs w:val="20"/>
        </w:rPr>
        <w:t>menage</w:t>
      </w:r>
      <w:proofErr w:type="spellEnd"/>
      <w:r w:rsidRPr="001B5DCF">
        <w:rPr>
          <w:rFonts w:asciiTheme="minorHAnsi" w:hAnsiTheme="minorHAnsi" w:cs="Garamond"/>
          <w:sz w:val="20"/>
          <w:szCs w:val="20"/>
        </w:rPr>
        <w:t>, hanno benefi</w:t>
      </w:r>
      <w:r w:rsidR="001B5DCF" w:rsidRPr="001B5DCF">
        <w:rPr>
          <w:rFonts w:asciiTheme="minorHAnsi" w:hAnsiTheme="minorHAnsi" w:cs="Garamond"/>
          <w:sz w:val="20"/>
          <w:szCs w:val="20"/>
        </w:rPr>
        <w:t>c</w:t>
      </w:r>
      <w:r w:rsidRPr="001B5DCF">
        <w:rPr>
          <w:rFonts w:asciiTheme="minorHAnsi" w:hAnsiTheme="minorHAnsi" w:cs="Garamond"/>
          <w:sz w:val="20"/>
          <w:szCs w:val="20"/>
        </w:rPr>
        <w:t>iato di una formazione professionale; 23 in meccanica e patente di guida, 22 in sartoria, 12 per l’edilizia.</w:t>
      </w:r>
    </w:p>
    <w:p w:rsidR="001B5DCF" w:rsidRDefault="00D02DE9" w:rsidP="00A86903">
      <w:pPr>
        <w:pStyle w:val="Paragrafoelenco"/>
        <w:numPr>
          <w:ilvl w:val="0"/>
          <w:numId w:val="174"/>
        </w:numPr>
        <w:tabs>
          <w:tab w:val="left" w:pos="940"/>
          <w:tab w:val="left" w:pos="1976"/>
          <w:tab w:val="left" w:pos="3011"/>
          <w:tab w:val="left" w:pos="4202"/>
          <w:tab w:val="left" w:pos="5608"/>
          <w:tab w:val="left" w:pos="7214"/>
          <w:tab w:val="left" w:pos="8656"/>
        </w:tabs>
        <w:autoSpaceDE w:val="0"/>
        <w:adjustRightInd w:val="0"/>
        <w:contextualSpacing/>
        <w:jc w:val="both"/>
        <w:rPr>
          <w:rFonts w:asciiTheme="minorHAnsi" w:hAnsiTheme="minorHAnsi" w:cs="Garamond"/>
          <w:sz w:val="20"/>
          <w:szCs w:val="20"/>
        </w:rPr>
      </w:pPr>
      <w:r w:rsidRPr="001B5DCF">
        <w:rPr>
          <w:rFonts w:asciiTheme="minorHAnsi" w:hAnsiTheme="minorHAnsi" w:cs="Garamond"/>
          <w:sz w:val="20"/>
          <w:szCs w:val="20"/>
        </w:rPr>
        <w:t xml:space="preserve">Sono state distribuite 750 carte </w:t>
      </w:r>
      <w:proofErr w:type="spellStart"/>
      <w:r w:rsidRPr="001B5DCF">
        <w:rPr>
          <w:rFonts w:asciiTheme="minorHAnsi" w:hAnsiTheme="minorHAnsi" w:cs="Garamond"/>
          <w:sz w:val="20"/>
          <w:szCs w:val="20"/>
        </w:rPr>
        <w:t>d’assurance</w:t>
      </w:r>
      <w:proofErr w:type="spellEnd"/>
      <w:r w:rsidRPr="001B5DCF">
        <w:rPr>
          <w:rFonts w:asciiTheme="minorHAnsi" w:hAnsiTheme="minorHAnsi" w:cs="Garamond"/>
          <w:sz w:val="20"/>
          <w:szCs w:val="20"/>
        </w:rPr>
        <w:t xml:space="preserve"> </w:t>
      </w:r>
      <w:proofErr w:type="spellStart"/>
      <w:r w:rsidRPr="001B5DCF">
        <w:rPr>
          <w:rFonts w:asciiTheme="minorHAnsi" w:hAnsiTheme="minorHAnsi" w:cs="Garamond"/>
          <w:sz w:val="20"/>
          <w:szCs w:val="20"/>
        </w:rPr>
        <w:t>maladies</w:t>
      </w:r>
      <w:proofErr w:type="spellEnd"/>
      <w:r w:rsidRPr="001B5DCF">
        <w:rPr>
          <w:rFonts w:asciiTheme="minorHAnsi" w:hAnsiTheme="minorHAnsi" w:cs="Garamond"/>
          <w:sz w:val="20"/>
          <w:szCs w:val="20"/>
        </w:rPr>
        <w:t xml:space="preserve"> nei tre comuni.</w:t>
      </w:r>
    </w:p>
    <w:p w:rsidR="001B5DCF" w:rsidRDefault="00D02DE9" w:rsidP="00A86903">
      <w:pPr>
        <w:pStyle w:val="Paragrafoelenco"/>
        <w:numPr>
          <w:ilvl w:val="0"/>
          <w:numId w:val="174"/>
        </w:numPr>
        <w:tabs>
          <w:tab w:val="left" w:pos="940"/>
          <w:tab w:val="left" w:pos="1976"/>
          <w:tab w:val="left" w:pos="3011"/>
          <w:tab w:val="left" w:pos="4202"/>
          <w:tab w:val="left" w:pos="5608"/>
          <w:tab w:val="left" w:pos="7214"/>
          <w:tab w:val="left" w:pos="8656"/>
        </w:tabs>
        <w:autoSpaceDE w:val="0"/>
        <w:adjustRightInd w:val="0"/>
        <w:contextualSpacing/>
        <w:jc w:val="both"/>
        <w:rPr>
          <w:rFonts w:asciiTheme="minorHAnsi" w:hAnsiTheme="minorHAnsi" w:cs="Garamond"/>
          <w:sz w:val="20"/>
          <w:szCs w:val="20"/>
        </w:rPr>
      </w:pPr>
      <w:r w:rsidRPr="001B5DCF">
        <w:rPr>
          <w:rFonts w:asciiTheme="minorHAnsi" w:hAnsiTheme="minorHAnsi" w:cs="Garamond"/>
          <w:sz w:val="20"/>
          <w:szCs w:val="20"/>
        </w:rPr>
        <w:t xml:space="preserve">Le cure mediche ai bambini orfani e vulnerabili sono effettuare nel Centre medico SOS di </w:t>
      </w:r>
      <w:proofErr w:type="spellStart"/>
      <w:r w:rsidRPr="001B5DCF">
        <w:rPr>
          <w:rFonts w:asciiTheme="minorHAnsi" w:hAnsiTheme="minorHAnsi" w:cs="Garamond"/>
          <w:sz w:val="20"/>
          <w:szCs w:val="20"/>
        </w:rPr>
        <w:t>Gitega</w:t>
      </w:r>
      <w:proofErr w:type="spellEnd"/>
      <w:r w:rsidRPr="001B5DCF">
        <w:rPr>
          <w:rFonts w:asciiTheme="minorHAnsi" w:hAnsiTheme="minorHAnsi" w:cs="Garamond"/>
          <w:sz w:val="20"/>
          <w:szCs w:val="20"/>
        </w:rPr>
        <w:t xml:space="preserve"> </w:t>
      </w:r>
      <w:r w:rsidR="001B5DCF" w:rsidRPr="001B5DCF">
        <w:rPr>
          <w:rFonts w:asciiTheme="minorHAnsi" w:hAnsiTheme="minorHAnsi" w:cs="Garamond"/>
          <w:sz w:val="20"/>
          <w:szCs w:val="20"/>
        </w:rPr>
        <w:t xml:space="preserve">in quello di </w:t>
      </w:r>
      <w:proofErr w:type="spellStart"/>
      <w:r w:rsidR="001B5DCF" w:rsidRPr="001B5DCF">
        <w:rPr>
          <w:rFonts w:asciiTheme="minorHAnsi" w:hAnsiTheme="minorHAnsi" w:cs="Garamond"/>
          <w:sz w:val="20"/>
          <w:szCs w:val="20"/>
        </w:rPr>
        <w:t>Ma</w:t>
      </w:r>
      <w:r w:rsidRPr="001B5DCF">
        <w:rPr>
          <w:rFonts w:asciiTheme="minorHAnsi" w:hAnsiTheme="minorHAnsi" w:cs="Garamond"/>
          <w:sz w:val="20"/>
          <w:szCs w:val="20"/>
        </w:rPr>
        <w:t>kebuko</w:t>
      </w:r>
      <w:proofErr w:type="spellEnd"/>
      <w:r w:rsidRPr="001B5DCF">
        <w:rPr>
          <w:rFonts w:asciiTheme="minorHAnsi" w:hAnsiTheme="minorHAnsi" w:cs="Garamond"/>
          <w:sz w:val="20"/>
          <w:szCs w:val="20"/>
        </w:rPr>
        <w:t>, entrambe convenzionati con OICEO.</w:t>
      </w:r>
    </w:p>
    <w:p w:rsidR="001B5DCF" w:rsidRDefault="00D02DE9" w:rsidP="00A86903">
      <w:pPr>
        <w:pStyle w:val="Paragrafoelenco"/>
        <w:numPr>
          <w:ilvl w:val="0"/>
          <w:numId w:val="174"/>
        </w:numPr>
        <w:tabs>
          <w:tab w:val="left" w:pos="940"/>
          <w:tab w:val="left" w:pos="1976"/>
          <w:tab w:val="left" w:pos="3011"/>
          <w:tab w:val="left" w:pos="4202"/>
          <w:tab w:val="left" w:pos="5608"/>
          <w:tab w:val="left" w:pos="7214"/>
          <w:tab w:val="left" w:pos="8656"/>
        </w:tabs>
        <w:autoSpaceDE w:val="0"/>
        <w:adjustRightInd w:val="0"/>
        <w:contextualSpacing/>
        <w:jc w:val="both"/>
        <w:rPr>
          <w:rFonts w:asciiTheme="minorHAnsi" w:hAnsiTheme="minorHAnsi" w:cs="Garamond"/>
          <w:sz w:val="20"/>
          <w:szCs w:val="20"/>
        </w:rPr>
      </w:pPr>
      <w:r w:rsidRPr="001B5DCF">
        <w:rPr>
          <w:rFonts w:asciiTheme="minorHAnsi" w:hAnsiTheme="minorHAnsi" w:cs="Garamond"/>
          <w:sz w:val="20"/>
          <w:szCs w:val="20"/>
        </w:rPr>
        <w:t xml:space="preserve">Assistenze urgenti: sette orfani con tutori, fisicamente non in grado di svolgere attività generatrici di reddito, hanno ricevuto un sostegno trimestrale. Un allievo è stato </w:t>
      </w:r>
      <w:r w:rsidR="001B5DCF" w:rsidRPr="001B5DCF">
        <w:rPr>
          <w:rFonts w:asciiTheme="minorHAnsi" w:hAnsiTheme="minorHAnsi" w:cs="Garamond"/>
          <w:sz w:val="20"/>
          <w:szCs w:val="20"/>
        </w:rPr>
        <w:t>ai</w:t>
      </w:r>
      <w:r w:rsidR="001B5DCF">
        <w:rPr>
          <w:rFonts w:asciiTheme="minorHAnsi" w:hAnsiTheme="minorHAnsi" w:cs="Garamond"/>
          <w:sz w:val="20"/>
          <w:szCs w:val="20"/>
        </w:rPr>
        <w:t>u</w:t>
      </w:r>
      <w:r w:rsidR="001B5DCF" w:rsidRPr="001B5DCF">
        <w:rPr>
          <w:rFonts w:asciiTheme="minorHAnsi" w:hAnsiTheme="minorHAnsi" w:cs="Garamond"/>
          <w:sz w:val="20"/>
          <w:szCs w:val="20"/>
        </w:rPr>
        <w:t>tato</w:t>
      </w:r>
      <w:r w:rsidRPr="001B5DCF">
        <w:rPr>
          <w:rFonts w:asciiTheme="minorHAnsi" w:hAnsiTheme="minorHAnsi" w:cs="Garamond"/>
          <w:sz w:val="20"/>
          <w:szCs w:val="20"/>
        </w:rPr>
        <w:t xml:space="preserve"> per </w:t>
      </w:r>
      <w:r w:rsidR="001B5DCF">
        <w:rPr>
          <w:rFonts w:asciiTheme="minorHAnsi" w:hAnsiTheme="minorHAnsi" w:cs="Garamond"/>
          <w:sz w:val="20"/>
          <w:szCs w:val="20"/>
        </w:rPr>
        <w:t>ottenere</w:t>
      </w:r>
      <w:r w:rsidRPr="001B5DCF">
        <w:rPr>
          <w:rFonts w:asciiTheme="minorHAnsi" w:hAnsiTheme="minorHAnsi" w:cs="Garamond"/>
          <w:sz w:val="20"/>
          <w:szCs w:val="20"/>
        </w:rPr>
        <w:t xml:space="preserve"> il diploma, </w:t>
      </w:r>
      <w:r w:rsidR="001B5DCF">
        <w:rPr>
          <w:rFonts w:asciiTheme="minorHAnsi" w:hAnsiTheme="minorHAnsi" w:cs="Garamond"/>
          <w:sz w:val="20"/>
          <w:szCs w:val="20"/>
        </w:rPr>
        <w:t>v</w:t>
      </w:r>
      <w:r w:rsidRPr="001B5DCF">
        <w:rPr>
          <w:rFonts w:asciiTheme="minorHAnsi" w:hAnsiTheme="minorHAnsi" w:cs="Garamond"/>
          <w:sz w:val="20"/>
          <w:szCs w:val="20"/>
        </w:rPr>
        <w:t>entisette bambini sono stati aiutati</w:t>
      </w:r>
      <w:r w:rsidR="001B5DCF">
        <w:rPr>
          <w:rFonts w:asciiTheme="minorHAnsi" w:hAnsiTheme="minorHAnsi" w:cs="Garamond"/>
          <w:sz w:val="20"/>
          <w:szCs w:val="20"/>
        </w:rPr>
        <w:t xml:space="preserve"> p</w:t>
      </w:r>
      <w:r w:rsidRPr="001B5DCF">
        <w:rPr>
          <w:rFonts w:asciiTheme="minorHAnsi" w:hAnsiTheme="minorHAnsi" w:cs="Garamond"/>
          <w:sz w:val="20"/>
          <w:szCs w:val="20"/>
        </w:rPr>
        <w:t xml:space="preserve">er la festa della Prima comunione, </w:t>
      </w:r>
      <w:r w:rsidR="001B5DCF">
        <w:rPr>
          <w:rFonts w:asciiTheme="minorHAnsi" w:hAnsiTheme="minorHAnsi" w:cs="Garamond"/>
          <w:sz w:val="20"/>
          <w:szCs w:val="20"/>
        </w:rPr>
        <w:t>u</w:t>
      </w:r>
      <w:r w:rsidRPr="001B5DCF">
        <w:rPr>
          <w:rFonts w:asciiTheme="minorHAnsi" w:hAnsiTheme="minorHAnsi" w:cs="Garamond"/>
          <w:sz w:val="20"/>
          <w:szCs w:val="20"/>
        </w:rPr>
        <w:t xml:space="preserve">n bimbo è stato assistito dopo la morte della sua tutrice. Un ragazzo handicappato è stato curato nell’apposito centro handicappati di </w:t>
      </w:r>
      <w:proofErr w:type="spellStart"/>
      <w:r w:rsidRPr="001B5DCF">
        <w:rPr>
          <w:rFonts w:asciiTheme="minorHAnsi" w:hAnsiTheme="minorHAnsi" w:cs="Garamond"/>
          <w:sz w:val="20"/>
          <w:szCs w:val="20"/>
        </w:rPr>
        <w:t>Mutwenzi</w:t>
      </w:r>
      <w:proofErr w:type="spellEnd"/>
      <w:r w:rsidRPr="001B5DCF">
        <w:rPr>
          <w:rFonts w:asciiTheme="minorHAnsi" w:hAnsiTheme="minorHAnsi" w:cs="Garamond"/>
          <w:sz w:val="20"/>
          <w:szCs w:val="20"/>
        </w:rPr>
        <w:t>.</w:t>
      </w:r>
    </w:p>
    <w:p w:rsidR="00D02DE9" w:rsidRPr="001B5DCF" w:rsidRDefault="00D02DE9" w:rsidP="00A86903">
      <w:pPr>
        <w:pStyle w:val="Paragrafoelenco"/>
        <w:numPr>
          <w:ilvl w:val="0"/>
          <w:numId w:val="174"/>
        </w:numPr>
        <w:tabs>
          <w:tab w:val="left" w:pos="940"/>
          <w:tab w:val="left" w:pos="1976"/>
          <w:tab w:val="left" w:pos="3011"/>
          <w:tab w:val="left" w:pos="4202"/>
          <w:tab w:val="left" w:pos="5608"/>
          <w:tab w:val="left" w:pos="7214"/>
          <w:tab w:val="left" w:pos="8656"/>
        </w:tabs>
        <w:autoSpaceDE w:val="0"/>
        <w:adjustRightInd w:val="0"/>
        <w:contextualSpacing/>
        <w:jc w:val="both"/>
        <w:rPr>
          <w:rFonts w:asciiTheme="minorHAnsi" w:hAnsiTheme="minorHAnsi" w:cs="Garamond"/>
          <w:sz w:val="20"/>
          <w:szCs w:val="20"/>
        </w:rPr>
      </w:pPr>
      <w:r w:rsidRPr="001B5DCF">
        <w:rPr>
          <w:rFonts w:asciiTheme="minorHAnsi" w:hAnsiTheme="minorHAnsi" w:cs="Garamond"/>
          <w:sz w:val="20"/>
          <w:szCs w:val="20"/>
        </w:rPr>
        <w:t>Nel corso dell’anno 2013 l’</w:t>
      </w:r>
      <w:r w:rsidR="001B5DCF" w:rsidRPr="001B5DCF">
        <w:rPr>
          <w:rFonts w:asciiTheme="minorHAnsi" w:hAnsiTheme="minorHAnsi" w:cs="Garamond"/>
          <w:sz w:val="20"/>
          <w:szCs w:val="20"/>
        </w:rPr>
        <w:t>OICEO</w:t>
      </w:r>
      <w:r w:rsidRPr="001B5DCF">
        <w:rPr>
          <w:rFonts w:asciiTheme="minorHAnsi" w:hAnsiTheme="minorHAnsi" w:cs="Garamond"/>
          <w:sz w:val="20"/>
          <w:szCs w:val="20"/>
        </w:rPr>
        <w:t xml:space="preserve"> ha pensato e realizzato a </w:t>
      </w:r>
      <w:proofErr w:type="spellStart"/>
      <w:r w:rsidRPr="001B5DCF">
        <w:rPr>
          <w:rFonts w:asciiTheme="minorHAnsi" w:hAnsiTheme="minorHAnsi" w:cs="Garamond"/>
          <w:sz w:val="20"/>
          <w:szCs w:val="20"/>
        </w:rPr>
        <w:t>Nyabisindu</w:t>
      </w:r>
      <w:proofErr w:type="spellEnd"/>
      <w:r w:rsidRPr="001B5DCF">
        <w:rPr>
          <w:rFonts w:asciiTheme="minorHAnsi" w:hAnsiTheme="minorHAnsi" w:cs="Garamond"/>
          <w:sz w:val="20"/>
          <w:szCs w:val="20"/>
        </w:rPr>
        <w:t xml:space="preserve"> un centro d</w:t>
      </w:r>
      <w:r w:rsidR="001B5DCF" w:rsidRPr="001B5DCF">
        <w:rPr>
          <w:rFonts w:asciiTheme="minorHAnsi" w:hAnsiTheme="minorHAnsi" w:cs="Garamond"/>
          <w:sz w:val="20"/>
          <w:szCs w:val="20"/>
        </w:rPr>
        <w:t>i</w:t>
      </w:r>
      <w:r w:rsidRPr="001B5DCF">
        <w:rPr>
          <w:rFonts w:asciiTheme="minorHAnsi" w:hAnsiTheme="minorHAnsi" w:cs="Garamond"/>
          <w:sz w:val="20"/>
          <w:szCs w:val="20"/>
        </w:rPr>
        <w:t xml:space="preserve"> salute a disposizione de</w:t>
      </w:r>
      <w:r w:rsidR="001B5DCF" w:rsidRPr="001B5DCF">
        <w:rPr>
          <w:rFonts w:asciiTheme="minorHAnsi" w:hAnsiTheme="minorHAnsi" w:cs="Garamond"/>
          <w:sz w:val="20"/>
          <w:szCs w:val="20"/>
        </w:rPr>
        <w:t>i</w:t>
      </w:r>
      <w:r w:rsidRPr="001B5DCF">
        <w:rPr>
          <w:rFonts w:asciiTheme="minorHAnsi" w:hAnsiTheme="minorHAnsi" w:cs="Garamond"/>
          <w:sz w:val="20"/>
          <w:szCs w:val="20"/>
        </w:rPr>
        <w:t xml:space="preserve"> numerosissimi me</w:t>
      </w:r>
      <w:r w:rsidR="001B5DCF" w:rsidRPr="001B5DCF">
        <w:rPr>
          <w:rFonts w:asciiTheme="minorHAnsi" w:hAnsiTheme="minorHAnsi" w:cs="Garamond"/>
          <w:sz w:val="20"/>
          <w:szCs w:val="20"/>
        </w:rPr>
        <w:t>m</w:t>
      </w:r>
      <w:r w:rsidRPr="001B5DCF">
        <w:rPr>
          <w:rFonts w:asciiTheme="minorHAnsi" w:hAnsiTheme="minorHAnsi" w:cs="Garamond"/>
          <w:sz w:val="20"/>
          <w:szCs w:val="20"/>
        </w:rPr>
        <w:t>bri dell’OICEO stessa e aperto a tutta la popolazione. Il centro è stato inaugurato nel mese di febbraio</w:t>
      </w:r>
      <w:r w:rsidR="001B5DCF" w:rsidRPr="001B5DCF">
        <w:rPr>
          <w:rFonts w:asciiTheme="minorHAnsi" w:hAnsiTheme="minorHAnsi" w:cs="Garamond"/>
          <w:sz w:val="20"/>
          <w:szCs w:val="20"/>
        </w:rPr>
        <w:t xml:space="preserve">. </w:t>
      </w:r>
      <w:r w:rsidRPr="001B5DCF">
        <w:rPr>
          <w:rFonts w:asciiTheme="minorHAnsi" w:hAnsiTheme="minorHAnsi" w:cs="Garamond"/>
          <w:sz w:val="20"/>
          <w:szCs w:val="20"/>
        </w:rPr>
        <w:t>L’impresa è stata faticosa e difficile per ottenere il permesso ufficiale e p</w:t>
      </w:r>
      <w:r w:rsidR="001B5DCF" w:rsidRPr="001B5DCF">
        <w:rPr>
          <w:rFonts w:asciiTheme="minorHAnsi" w:hAnsiTheme="minorHAnsi" w:cs="Garamond"/>
          <w:sz w:val="20"/>
          <w:szCs w:val="20"/>
        </w:rPr>
        <w:t>e</w:t>
      </w:r>
      <w:r w:rsidRPr="001B5DCF">
        <w:rPr>
          <w:rFonts w:asciiTheme="minorHAnsi" w:hAnsiTheme="minorHAnsi" w:cs="Garamond"/>
          <w:sz w:val="20"/>
          <w:szCs w:val="20"/>
        </w:rPr>
        <w:t>r trovare i fond</w:t>
      </w:r>
      <w:r w:rsidR="001B5DCF" w:rsidRPr="001B5DCF">
        <w:rPr>
          <w:rFonts w:asciiTheme="minorHAnsi" w:hAnsiTheme="minorHAnsi" w:cs="Garamond"/>
          <w:sz w:val="20"/>
          <w:szCs w:val="20"/>
        </w:rPr>
        <w:t>i</w:t>
      </w:r>
      <w:r w:rsidRPr="001B5DCF">
        <w:rPr>
          <w:rFonts w:asciiTheme="minorHAnsi" w:hAnsiTheme="minorHAnsi" w:cs="Garamond"/>
          <w:sz w:val="20"/>
          <w:szCs w:val="20"/>
        </w:rPr>
        <w:t>.</w:t>
      </w:r>
      <w:r w:rsidR="001B5DCF" w:rsidRPr="001B5DCF">
        <w:rPr>
          <w:rFonts w:asciiTheme="minorHAnsi" w:hAnsiTheme="minorHAnsi" w:cs="Garamond"/>
          <w:sz w:val="20"/>
          <w:szCs w:val="20"/>
        </w:rPr>
        <w:t xml:space="preserve"> </w:t>
      </w:r>
      <w:r w:rsidRPr="001B5DCF">
        <w:rPr>
          <w:rFonts w:asciiTheme="minorHAnsi" w:hAnsiTheme="minorHAnsi" w:cs="Garamond"/>
          <w:sz w:val="20"/>
          <w:szCs w:val="20"/>
        </w:rPr>
        <w:t xml:space="preserve">Per questo dobbiamo dare merito in particolare alla nostra cara amica e presidente dell’OICEO, Madame Caritas </w:t>
      </w:r>
      <w:proofErr w:type="spellStart"/>
      <w:r w:rsidRPr="001B5DCF">
        <w:rPr>
          <w:rFonts w:asciiTheme="minorHAnsi" w:hAnsiTheme="minorHAnsi" w:cs="Garamond"/>
          <w:sz w:val="20"/>
          <w:szCs w:val="20"/>
        </w:rPr>
        <w:t>Mategeko</w:t>
      </w:r>
      <w:proofErr w:type="spellEnd"/>
      <w:r w:rsidRPr="001B5DCF">
        <w:rPr>
          <w:rFonts w:asciiTheme="minorHAnsi" w:hAnsiTheme="minorHAnsi" w:cs="Garamond"/>
          <w:sz w:val="20"/>
          <w:szCs w:val="20"/>
        </w:rPr>
        <w:t xml:space="preserve"> </w:t>
      </w:r>
      <w:proofErr w:type="spellStart"/>
      <w:r w:rsidRPr="001B5DCF">
        <w:rPr>
          <w:rFonts w:asciiTheme="minorHAnsi" w:hAnsiTheme="minorHAnsi" w:cs="Garamond"/>
          <w:sz w:val="20"/>
          <w:szCs w:val="20"/>
        </w:rPr>
        <w:t>Karadereye</w:t>
      </w:r>
      <w:proofErr w:type="spellEnd"/>
      <w:r w:rsidRPr="001B5DCF">
        <w:rPr>
          <w:rFonts w:asciiTheme="minorHAnsi" w:hAnsiTheme="minorHAnsi" w:cs="Garamond"/>
          <w:sz w:val="20"/>
          <w:szCs w:val="20"/>
        </w:rPr>
        <w:t xml:space="preserve"> che è riuscita a portare a termine l’opera prima di passare improvvisamente all’altra vita. M</w:t>
      </w:r>
      <w:r w:rsidR="001B5DCF">
        <w:rPr>
          <w:rFonts w:asciiTheme="minorHAnsi" w:hAnsiTheme="minorHAnsi" w:cs="Garamond"/>
          <w:sz w:val="20"/>
          <w:szCs w:val="20"/>
        </w:rPr>
        <w:t>adame</w:t>
      </w:r>
      <w:r w:rsidRPr="001B5DCF">
        <w:rPr>
          <w:rFonts w:asciiTheme="minorHAnsi" w:hAnsiTheme="minorHAnsi" w:cs="Garamond"/>
          <w:sz w:val="20"/>
          <w:szCs w:val="20"/>
        </w:rPr>
        <w:t xml:space="preserve"> Caritas in qualità di </w:t>
      </w:r>
      <w:proofErr w:type="gramStart"/>
      <w:r w:rsidRPr="001B5DCF">
        <w:rPr>
          <w:rFonts w:asciiTheme="minorHAnsi" w:hAnsiTheme="minorHAnsi" w:cs="Garamond"/>
          <w:sz w:val="20"/>
          <w:szCs w:val="20"/>
        </w:rPr>
        <w:t>presidente  dell’OICEO</w:t>
      </w:r>
      <w:proofErr w:type="gramEnd"/>
      <w:r w:rsidRPr="001B5DCF">
        <w:rPr>
          <w:rFonts w:asciiTheme="minorHAnsi" w:hAnsiTheme="minorHAnsi" w:cs="Garamond"/>
          <w:sz w:val="20"/>
          <w:szCs w:val="20"/>
        </w:rPr>
        <w:t>, con l’equipe del comitato esecutivo, prima di lasci</w:t>
      </w:r>
      <w:r w:rsidR="001B5DCF">
        <w:rPr>
          <w:rFonts w:asciiTheme="minorHAnsi" w:hAnsiTheme="minorHAnsi" w:cs="Garamond"/>
          <w:sz w:val="20"/>
          <w:szCs w:val="20"/>
        </w:rPr>
        <w:t>a</w:t>
      </w:r>
      <w:r w:rsidRPr="001B5DCF">
        <w:rPr>
          <w:rFonts w:asciiTheme="minorHAnsi" w:hAnsiTheme="minorHAnsi" w:cs="Garamond"/>
          <w:sz w:val="20"/>
          <w:szCs w:val="20"/>
        </w:rPr>
        <w:t>rc</w:t>
      </w:r>
      <w:r w:rsidR="001B5DCF">
        <w:rPr>
          <w:rFonts w:asciiTheme="minorHAnsi" w:hAnsiTheme="minorHAnsi" w:cs="Garamond"/>
          <w:sz w:val="20"/>
          <w:szCs w:val="20"/>
        </w:rPr>
        <w:t>i</w:t>
      </w:r>
      <w:r w:rsidRPr="001B5DCF">
        <w:rPr>
          <w:rFonts w:asciiTheme="minorHAnsi" w:hAnsiTheme="minorHAnsi" w:cs="Garamond"/>
          <w:sz w:val="20"/>
          <w:szCs w:val="20"/>
        </w:rPr>
        <w:t xml:space="preserve"> (il 17 dicembre sco</w:t>
      </w:r>
      <w:r w:rsidR="001B5DCF">
        <w:rPr>
          <w:rFonts w:asciiTheme="minorHAnsi" w:hAnsiTheme="minorHAnsi" w:cs="Garamond"/>
          <w:sz w:val="20"/>
          <w:szCs w:val="20"/>
        </w:rPr>
        <w:t>r</w:t>
      </w:r>
      <w:r w:rsidRPr="001B5DCF">
        <w:rPr>
          <w:rFonts w:asciiTheme="minorHAnsi" w:hAnsiTheme="minorHAnsi" w:cs="Garamond"/>
          <w:sz w:val="20"/>
          <w:szCs w:val="20"/>
        </w:rPr>
        <w:t>so) è riuscita a orientare il FAS – OICEO (fondo di assistenza solidale) in TONTINE: DUSHIGIR</w:t>
      </w:r>
      <w:r w:rsidR="00BE77ED">
        <w:rPr>
          <w:rFonts w:asciiTheme="minorHAnsi" w:hAnsiTheme="minorHAnsi" w:cs="Garamond"/>
          <w:sz w:val="20"/>
          <w:szCs w:val="20"/>
        </w:rPr>
        <w:t>IK</w:t>
      </w:r>
      <w:r w:rsidRPr="001B5DCF">
        <w:rPr>
          <w:rFonts w:asciiTheme="minorHAnsi" w:hAnsiTheme="minorHAnsi" w:cs="Garamond"/>
          <w:sz w:val="20"/>
          <w:szCs w:val="20"/>
        </w:rPr>
        <w:t>ANE.</w:t>
      </w:r>
    </w:p>
    <w:p w:rsidR="0041011D" w:rsidRPr="00470E1E" w:rsidRDefault="0041011D" w:rsidP="0010592E">
      <w:pPr>
        <w:tabs>
          <w:tab w:val="left" w:pos="940"/>
          <w:tab w:val="left" w:pos="1976"/>
          <w:tab w:val="left" w:pos="3011"/>
          <w:tab w:val="left" w:pos="4202"/>
          <w:tab w:val="left" w:pos="5608"/>
          <w:tab w:val="left" w:pos="7214"/>
          <w:tab w:val="left" w:pos="8656"/>
        </w:tabs>
        <w:autoSpaceDE w:val="0"/>
        <w:adjustRightInd w:val="0"/>
        <w:contextualSpacing/>
        <w:rPr>
          <w:rFonts w:asciiTheme="minorHAnsi" w:hAnsiTheme="minorHAnsi" w:cs="Garamond"/>
          <w:b/>
          <w:sz w:val="20"/>
          <w:szCs w:val="20"/>
        </w:rPr>
      </w:pPr>
    </w:p>
    <w:p w:rsidR="001F01F1" w:rsidRPr="00470E1E" w:rsidRDefault="001F01F1" w:rsidP="0010592E">
      <w:pPr>
        <w:tabs>
          <w:tab w:val="left" w:pos="940"/>
          <w:tab w:val="left" w:pos="1976"/>
          <w:tab w:val="left" w:pos="3011"/>
          <w:tab w:val="left" w:pos="4202"/>
          <w:tab w:val="left" w:pos="5608"/>
          <w:tab w:val="left" w:pos="7214"/>
          <w:tab w:val="left" w:pos="8656"/>
        </w:tabs>
        <w:autoSpaceDE w:val="0"/>
        <w:adjustRightInd w:val="0"/>
        <w:contextualSpacing/>
        <w:rPr>
          <w:rFonts w:asciiTheme="minorHAnsi" w:hAnsiTheme="minorHAnsi" w:cs="Garamond"/>
          <w:b/>
          <w:sz w:val="20"/>
          <w:szCs w:val="20"/>
        </w:rPr>
      </w:pPr>
      <w:r w:rsidRPr="00470E1E">
        <w:rPr>
          <w:rFonts w:asciiTheme="minorHAnsi" w:hAnsiTheme="minorHAnsi" w:cs="Garamond"/>
          <w:b/>
          <w:sz w:val="20"/>
          <w:szCs w:val="20"/>
        </w:rPr>
        <w:t>Fonti di finanziamento:</w:t>
      </w:r>
    </w:p>
    <w:p w:rsidR="00D32255" w:rsidRPr="00D32255" w:rsidRDefault="001F01F1" w:rsidP="001B5DCF">
      <w:pPr>
        <w:autoSpaceDE w:val="0"/>
        <w:adjustRightInd w:val="0"/>
        <w:contextualSpacing/>
        <w:jc w:val="both"/>
        <w:rPr>
          <w:rFonts w:asciiTheme="minorHAnsi" w:hAnsiTheme="minorHAnsi"/>
          <w:b/>
          <w:sz w:val="44"/>
          <w:szCs w:val="44"/>
        </w:rPr>
      </w:pPr>
      <w:r w:rsidRPr="00470E1E">
        <w:rPr>
          <w:rFonts w:asciiTheme="minorHAnsi" w:hAnsiTheme="minorHAnsi" w:cs="Garamond"/>
          <w:sz w:val="20"/>
          <w:szCs w:val="20"/>
        </w:rPr>
        <w:t>Fondi propri.</w:t>
      </w:r>
      <w:r w:rsidR="00D32255" w:rsidRPr="00D32255">
        <w:rPr>
          <w:rFonts w:asciiTheme="minorHAnsi" w:hAnsiTheme="minorHAnsi"/>
          <w:b/>
          <w:sz w:val="44"/>
          <w:szCs w:val="44"/>
        </w:rPr>
        <w:t xml:space="preserve">                                         </w:t>
      </w:r>
    </w:p>
    <w:p w:rsidR="00F072C4" w:rsidRDefault="00F526DE" w:rsidP="00D84C6B">
      <w:pPr>
        <w:contextualSpacing/>
        <w:rPr>
          <w:rFonts w:asciiTheme="minorHAnsi" w:hAnsiTheme="minorHAnsi" w:cstheme="minorHAnsi"/>
          <w:b/>
          <w:bCs/>
          <w:noProof/>
          <w:sz w:val="20"/>
          <w:szCs w:val="20"/>
        </w:rPr>
      </w:pPr>
      <w:r w:rsidRPr="001F01F1">
        <w:rPr>
          <w:rFonts w:asciiTheme="minorHAnsi" w:hAnsiTheme="minorHAnsi" w:cstheme="minorHAnsi"/>
          <w:b/>
          <w:bCs/>
          <w:noProof/>
          <w:sz w:val="20"/>
          <w:szCs w:val="20"/>
        </w:rPr>
        <w:br w:type="page"/>
      </w:r>
    </w:p>
    <w:p w:rsidR="00F072C4" w:rsidRDefault="00F072C4" w:rsidP="00D84C6B">
      <w:pPr>
        <w:contextualSpacing/>
        <w:rPr>
          <w:rFonts w:asciiTheme="minorHAnsi" w:hAnsiTheme="minorHAnsi" w:cstheme="minorHAnsi"/>
          <w:b/>
          <w:bCs/>
          <w:noProof/>
          <w:sz w:val="20"/>
          <w:szCs w:val="20"/>
        </w:rPr>
      </w:pPr>
      <w:r w:rsidRPr="001F01F1">
        <w:rPr>
          <w:rFonts w:asciiTheme="minorHAnsi" w:hAnsiTheme="minorHAnsi"/>
          <w:noProof/>
          <w:sz w:val="20"/>
          <w:szCs w:val="20"/>
        </w:rPr>
        <w:lastRenderedPageBreak/>
        <w:drawing>
          <wp:anchor distT="0" distB="0" distL="114300" distR="114300" simplePos="0" relativeHeight="251688960" behindDoc="0" locked="0" layoutInCell="1" allowOverlap="1" wp14:anchorId="67CDF386" wp14:editId="63045390">
            <wp:simplePos x="0" y="0"/>
            <wp:positionH relativeFrom="column">
              <wp:posOffset>-278130</wp:posOffset>
            </wp:positionH>
            <wp:positionV relativeFrom="paragraph">
              <wp:posOffset>93345</wp:posOffset>
            </wp:positionV>
            <wp:extent cx="6666865" cy="4359275"/>
            <wp:effectExtent l="0" t="0" r="635" b="3175"/>
            <wp:wrapSquare wrapText="bothSides"/>
            <wp:docPr id="23"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nya.jpg"/>
                    <pic:cNvPicPr/>
                  </pic:nvPicPr>
                  <pic:blipFill>
                    <a:blip r:embed="rId25">
                      <a:extLst>
                        <a:ext uri="{28A0092B-C50C-407E-A947-70E740481C1C}">
                          <a14:useLocalDpi xmlns:a14="http://schemas.microsoft.com/office/drawing/2010/main" val="0"/>
                        </a:ext>
                      </a:extLst>
                    </a:blip>
                    <a:stretch>
                      <a:fillRect/>
                    </a:stretch>
                  </pic:blipFill>
                  <pic:spPr>
                    <a:xfrm>
                      <a:off x="0" y="0"/>
                      <a:ext cx="6666865" cy="4359275"/>
                    </a:xfrm>
                    <a:prstGeom prst="rect">
                      <a:avLst/>
                    </a:prstGeom>
                  </pic:spPr>
                </pic:pic>
              </a:graphicData>
            </a:graphic>
            <wp14:sizeRelH relativeFrom="page">
              <wp14:pctWidth>0</wp14:pctWidth>
            </wp14:sizeRelH>
            <wp14:sizeRelV relativeFrom="page">
              <wp14:pctHeight>0</wp14:pctHeight>
            </wp14:sizeRelV>
          </wp:anchor>
        </w:drawing>
      </w:r>
    </w:p>
    <w:p w:rsidR="00D84C6B" w:rsidRPr="00D84C6B" w:rsidRDefault="00D84C6B" w:rsidP="00D84C6B">
      <w:pPr>
        <w:contextualSpacing/>
        <w:rPr>
          <w:rFonts w:asciiTheme="minorHAnsi" w:hAnsiTheme="minorHAnsi" w:cstheme="minorHAnsi"/>
          <w:b/>
          <w:bCs/>
          <w:noProof/>
          <w:sz w:val="20"/>
          <w:szCs w:val="20"/>
        </w:rPr>
      </w:pPr>
      <w:r>
        <w:rPr>
          <w:rFonts w:ascii="Kristen ITC" w:hAnsi="Kristen ITC"/>
          <w:sz w:val="22"/>
          <w:szCs w:val="22"/>
        </w:rPr>
        <w:t>Kenya</w:t>
      </w:r>
    </w:p>
    <w:p w:rsidR="00D55E57" w:rsidRPr="001F01F1" w:rsidRDefault="00D55E57" w:rsidP="0010592E">
      <w:pPr>
        <w:contextualSpacing/>
        <w:rPr>
          <w:rFonts w:asciiTheme="minorHAnsi" w:hAnsiTheme="minorHAnsi"/>
          <w:sz w:val="20"/>
          <w:szCs w:val="20"/>
        </w:rPr>
      </w:pPr>
    </w:p>
    <w:p w:rsidR="00D55E57" w:rsidRPr="001F01F1" w:rsidRDefault="00D55E57" w:rsidP="0010592E">
      <w:pPr>
        <w:contextualSpacing/>
        <w:rPr>
          <w:rFonts w:asciiTheme="minorHAnsi" w:hAnsiTheme="minorHAnsi"/>
          <w:sz w:val="20"/>
          <w:szCs w:val="20"/>
        </w:rPr>
      </w:pPr>
    </w:p>
    <w:p w:rsidR="00D55E57" w:rsidRPr="001F01F1" w:rsidRDefault="00D55E57" w:rsidP="0010592E">
      <w:pPr>
        <w:contextualSpacing/>
        <w:rPr>
          <w:rFonts w:asciiTheme="minorHAnsi" w:hAnsiTheme="minorHAnsi"/>
          <w:sz w:val="20"/>
          <w:szCs w:val="20"/>
        </w:rPr>
      </w:pPr>
    </w:p>
    <w:p w:rsidR="00D55E57" w:rsidRPr="001F01F1" w:rsidRDefault="00D55E57" w:rsidP="0010592E">
      <w:pPr>
        <w:contextualSpacing/>
        <w:rPr>
          <w:rFonts w:asciiTheme="minorHAnsi" w:hAnsiTheme="minorHAnsi"/>
          <w:sz w:val="20"/>
          <w:szCs w:val="20"/>
        </w:rPr>
      </w:pPr>
    </w:p>
    <w:p w:rsidR="00193006" w:rsidRDefault="00193006" w:rsidP="0010592E">
      <w:pPr>
        <w:tabs>
          <w:tab w:val="left" w:pos="1035"/>
        </w:tabs>
        <w:contextualSpacing/>
        <w:rPr>
          <w:rFonts w:asciiTheme="minorHAnsi" w:hAnsiTheme="minorHAnsi"/>
          <w:sz w:val="20"/>
          <w:szCs w:val="20"/>
        </w:rPr>
      </w:pPr>
    </w:p>
    <w:p w:rsidR="00193006" w:rsidRDefault="00193006" w:rsidP="0010592E">
      <w:pPr>
        <w:tabs>
          <w:tab w:val="left" w:pos="1035"/>
        </w:tabs>
        <w:contextualSpacing/>
        <w:rPr>
          <w:rFonts w:asciiTheme="minorHAnsi" w:hAnsiTheme="minorHAnsi"/>
          <w:sz w:val="20"/>
          <w:szCs w:val="20"/>
        </w:rPr>
      </w:pPr>
    </w:p>
    <w:p w:rsidR="00193006" w:rsidRDefault="00193006" w:rsidP="0010592E">
      <w:pPr>
        <w:tabs>
          <w:tab w:val="left" w:pos="1035"/>
        </w:tabs>
        <w:contextualSpacing/>
        <w:rPr>
          <w:rFonts w:asciiTheme="minorHAnsi" w:hAnsiTheme="minorHAnsi"/>
          <w:sz w:val="20"/>
          <w:szCs w:val="20"/>
        </w:rPr>
      </w:pPr>
    </w:p>
    <w:p w:rsidR="00193006" w:rsidRDefault="00193006" w:rsidP="0010592E">
      <w:pPr>
        <w:tabs>
          <w:tab w:val="left" w:pos="1035"/>
        </w:tabs>
        <w:contextualSpacing/>
        <w:rPr>
          <w:rFonts w:asciiTheme="minorHAnsi" w:hAnsiTheme="minorHAnsi"/>
          <w:sz w:val="20"/>
          <w:szCs w:val="20"/>
        </w:rPr>
      </w:pPr>
    </w:p>
    <w:p w:rsidR="00193006" w:rsidRDefault="00193006" w:rsidP="0010592E">
      <w:pPr>
        <w:tabs>
          <w:tab w:val="left" w:pos="1035"/>
        </w:tabs>
        <w:contextualSpacing/>
        <w:rPr>
          <w:rFonts w:asciiTheme="minorHAnsi" w:hAnsiTheme="minorHAnsi"/>
          <w:sz w:val="20"/>
          <w:szCs w:val="20"/>
        </w:rPr>
      </w:pPr>
    </w:p>
    <w:p w:rsidR="00193006" w:rsidRDefault="00193006" w:rsidP="0010592E">
      <w:pPr>
        <w:tabs>
          <w:tab w:val="left" w:pos="1035"/>
        </w:tabs>
        <w:contextualSpacing/>
        <w:rPr>
          <w:rFonts w:asciiTheme="minorHAnsi" w:hAnsiTheme="minorHAnsi"/>
          <w:sz w:val="20"/>
          <w:szCs w:val="20"/>
        </w:rPr>
      </w:pPr>
    </w:p>
    <w:p w:rsidR="00193006" w:rsidRDefault="00193006" w:rsidP="0010592E">
      <w:pPr>
        <w:tabs>
          <w:tab w:val="left" w:pos="1035"/>
        </w:tabs>
        <w:contextualSpacing/>
        <w:rPr>
          <w:rFonts w:asciiTheme="minorHAnsi" w:hAnsiTheme="minorHAnsi"/>
          <w:sz w:val="20"/>
          <w:szCs w:val="20"/>
        </w:rPr>
      </w:pPr>
    </w:p>
    <w:p w:rsidR="00193006" w:rsidRDefault="00193006" w:rsidP="0010592E">
      <w:pPr>
        <w:tabs>
          <w:tab w:val="left" w:pos="1035"/>
        </w:tabs>
        <w:contextualSpacing/>
        <w:rPr>
          <w:rFonts w:asciiTheme="minorHAnsi" w:hAnsiTheme="minorHAnsi"/>
          <w:sz w:val="20"/>
          <w:szCs w:val="20"/>
        </w:rPr>
      </w:pPr>
    </w:p>
    <w:p w:rsidR="00193006" w:rsidRDefault="00193006" w:rsidP="0010592E">
      <w:pPr>
        <w:tabs>
          <w:tab w:val="left" w:pos="1035"/>
        </w:tabs>
        <w:contextualSpacing/>
        <w:rPr>
          <w:rFonts w:asciiTheme="minorHAnsi" w:hAnsiTheme="minorHAnsi"/>
          <w:sz w:val="20"/>
          <w:szCs w:val="20"/>
        </w:rPr>
      </w:pPr>
    </w:p>
    <w:p w:rsidR="00193006" w:rsidRDefault="00193006" w:rsidP="0010592E">
      <w:pPr>
        <w:tabs>
          <w:tab w:val="left" w:pos="1035"/>
        </w:tabs>
        <w:contextualSpacing/>
        <w:rPr>
          <w:rFonts w:asciiTheme="minorHAnsi" w:hAnsiTheme="minorHAnsi"/>
          <w:sz w:val="20"/>
          <w:szCs w:val="20"/>
        </w:rPr>
      </w:pPr>
    </w:p>
    <w:p w:rsidR="00193006" w:rsidRDefault="00193006" w:rsidP="0010592E">
      <w:pPr>
        <w:tabs>
          <w:tab w:val="left" w:pos="1035"/>
        </w:tabs>
        <w:contextualSpacing/>
        <w:rPr>
          <w:rFonts w:asciiTheme="minorHAnsi" w:hAnsiTheme="minorHAnsi"/>
          <w:sz w:val="20"/>
          <w:szCs w:val="20"/>
        </w:rPr>
      </w:pPr>
    </w:p>
    <w:p w:rsidR="00193006" w:rsidRDefault="00193006" w:rsidP="0010592E">
      <w:pPr>
        <w:tabs>
          <w:tab w:val="left" w:pos="1035"/>
        </w:tabs>
        <w:contextualSpacing/>
        <w:rPr>
          <w:rFonts w:asciiTheme="minorHAnsi" w:hAnsiTheme="minorHAnsi"/>
          <w:sz w:val="20"/>
          <w:szCs w:val="20"/>
        </w:rPr>
      </w:pPr>
    </w:p>
    <w:p w:rsidR="00193006" w:rsidRDefault="00193006" w:rsidP="0010592E">
      <w:pPr>
        <w:tabs>
          <w:tab w:val="left" w:pos="1035"/>
        </w:tabs>
        <w:contextualSpacing/>
        <w:rPr>
          <w:rFonts w:asciiTheme="minorHAnsi" w:hAnsiTheme="minorHAnsi"/>
          <w:sz w:val="20"/>
          <w:szCs w:val="20"/>
        </w:rPr>
      </w:pPr>
    </w:p>
    <w:p w:rsidR="00193006" w:rsidRDefault="00193006" w:rsidP="0010592E">
      <w:pPr>
        <w:tabs>
          <w:tab w:val="left" w:pos="1035"/>
        </w:tabs>
        <w:contextualSpacing/>
        <w:rPr>
          <w:rFonts w:asciiTheme="minorHAnsi" w:hAnsiTheme="minorHAnsi"/>
          <w:sz w:val="20"/>
          <w:szCs w:val="20"/>
        </w:rPr>
      </w:pPr>
    </w:p>
    <w:p w:rsidR="00193006" w:rsidRPr="001F01F1" w:rsidRDefault="00193006" w:rsidP="0010592E">
      <w:pPr>
        <w:tabs>
          <w:tab w:val="left" w:pos="1035"/>
        </w:tabs>
        <w:contextualSpacing/>
        <w:rPr>
          <w:rFonts w:asciiTheme="minorHAnsi" w:hAnsiTheme="minorHAnsi"/>
          <w:sz w:val="20"/>
          <w:szCs w:val="20"/>
        </w:rPr>
      </w:pPr>
    </w:p>
    <w:p w:rsidR="00D55E57" w:rsidRDefault="00D55E57" w:rsidP="0010592E">
      <w:pPr>
        <w:tabs>
          <w:tab w:val="left" w:pos="1035"/>
        </w:tabs>
        <w:contextualSpacing/>
      </w:pPr>
    </w:p>
    <w:p w:rsidR="0011064A" w:rsidRDefault="00D55E57" w:rsidP="0010592E">
      <w:pPr>
        <w:tabs>
          <w:tab w:val="left" w:pos="1035"/>
        </w:tabs>
        <w:contextualSpacing/>
        <w:jc w:val="right"/>
        <w:rPr>
          <w:rFonts w:ascii="Kristen ITC" w:hAnsi="Kristen ITC"/>
          <w:sz w:val="30"/>
          <w:szCs w:val="30"/>
        </w:rPr>
      </w:pPr>
      <w:r w:rsidRPr="0011064A">
        <w:rPr>
          <w:rFonts w:ascii="Kristen ITC" w:hAnsi="Kristen ITC"/>
          <w:sz w:val="30"/>
          <w:szCs w:val="30"/>
        </w:rPr>
        <w:t xml:space="preserve">“L’istruzione è la porta di ingresso alla libertà, </w:t>
      </w:r>
    </w:p>
    <w:p w:rsidR="00D55E57" w:rsidRPr="0011064A" w:rsidRDefault="00D55E57" w:rsidP="0010592E">
      <w:pPr>
        <w:tabs>
          <w:tab w:val="left" w:pos="1035"/>
        </w:tabs>
        <w:contextualSpacing/>
        <w:jc w:val="right"/>
        <w:rPr>
          <w:rFonts w:ascii="Kristen ITC" w:hAnsi="Kristen ITC"/>
          <w:sz w:val="30"/>
          <w:szCs w:val="30"/>
        </w:rPr>
      </w:pPr>
      <w:proofErr w:type="gramStart"/>
      <w:r w:rsidRPr="0011064A">
        <w:rPr>
          <w:rFonts w:ascii="Kristen ITC" w:hAnsi="Kristen ITC"/>
          <w:sz w:val="30"/>
          <w:szCs w:val="30"/>
        </w:rPr>
        <w:t>alla</w:t>
      </w:r>
      <w:proofErr w:type="gramEnd"/>
      <w:r w:rsidRPr="0011064A">
        <w:rPr>
          <w:rFonts w:ascii="Kristen ITC" w:hAnsi="Kristen ITC"/>
          <w:sz w:val="30"/>
          <w:szCs w:val="30"/>
        </w:rPr>
        <w:t xml:space="preserve"> democrazia e allo sviluppo”</w:t>
      </w:r>
    </w:p>
    <w:p w:rsidR="0011064A" w:rsidRDefault="0011064A" w:rsidP="0010592E">
      <w:pPr>
        <w:tabs>
          <w:tab w:val="left" w:pos="1035"/>
        </w:tabs>
        <w:contextualSpacing/>
        <w:jc w:val="right"/>
        <w:rPr>
          <w:rFonts w:ascii="Kristen ITC" w:hAnsi="Kristen ITC"/>
          <w:sz w:val="30"/>
          <w:szCs w:val="30"/>
        </w:rPr>
      </w:pPr>
    </w:p>
    <w:p w:rsidR="00D55E57" w:rsidRPr="0011064A" w:rsidRDefault="0011064A" w:rsidP="0010592E">
      <w:pPr>
        <w:tabs>
          <w:tab w:val="left" w:pos="1035"/>
        </w:tabs>
        <w:contextualSpacing/>
        <w:jc w:val="right"/>
        <w:rPr>
          <w:rFonts w:ascii="Kristen ITC" w:hAnsi="Kristen ITC"/>
          <w:sz w:val="30"/>
          <w:szCs w:val="30"/>
        </w:rPr>
      </w:pPr>
      <w:r>
        <w:rPr>
          <w:rFonts w:ascii="Kristen ITC" w:hAnsi="Kristen ITC"/>
          <w:sz w:val="30"/>
          <w:szCs w:val="30"/>
        </w:rPr>
        <w:t>(Nelson Mandela)</w:t>
      </w:r>
    </w:p>
    <w:p w:rsidR="00C548D4" w:rsidRPr="00A76BCB" w:rsidRDefault="00C548D4" w:rsidP="00A86903">
      <w:pPr>
        <w:pStyle w:val="Paragrafoelenco"/>
        <w:numPr>
          <w:ilvl w:val="0"/>
          <w:numId w:val="172"/>
        </w:numPr>
        <w:tabs>
          <w:tab w:val="left" w:pos="1035"/>
        </w:tabs>
        <w:contextualSpacing/>
        <w:jc w:val="center"/>
        <w:rPr>
          <w:rFonts w:asciiTheme="minorHAnsi" w:hAnsiTheme="minorHAnsi"/>
          <w:b/>
          <w:noProof/>
          <w:sz w:val="30"/>
          <w:szCs w:val="30"/>
        </w:rPr>
      </w:pPr>
      <w:r w:rsidRPr="00A76BCB">
        <w:rPr>
          <w:rFonts w:asciiTheme="minorHAnsi" w:hAnsiTheme="minorHAnsi"/>
          <w:b/>
          <w:noProof/>
          <w:sz w:val="30"/>
          <w:szCs w:val="30"/>
        </w:rPr>
        <w:lastRenderedPageBreak/>
        <w:t>KENYA</w:t>
      </w:r>
    </w:p>
    <w:p w:rsidR="001F01F1" w:rsidRPr="00C548D4" w:rsidRDefault="001F01F1" w:rsidP="00C548D4">
      <w:pPr>
        <w:tabs>
          <w:tab w:val="left" w:pos="1035"/>
        </w:tabs>
        <w:contextualSpacing/>
        <w:jc w:val="center"/>
        <w:rPr>
          <w:rFonts w:asciiTheme="minorHAnsi" w:hAnsiTheme="minorHAnsi"/>
          <w:b/>
          <w:sz w:val="30"/>
          <w:szCs w:val="30"/>
        </w:rPr>
      </w:pPr>
      <w:r w:rsidRPr="00C548D4">
        <w:rPr>
          <w:rFonts w:asciiTheme="minorHAnsi" w:hAnsiTheme="minorHAnsi"/>
          <w:b/>
          <w:sz w:val="30"/>
          <w:szCs w:val="30"/>
          <w:lang w:val="en-US"/>
        </w:rPr>
        <w:t xml:space="preserve">Your responsibility for your life. </w:t>
      </w:r>
      <w:r w:rsidRPr="00C548D4">
        <w:rPr>
          <w:rFonts w:asciiTheme="minorHAnsi" w:hAnsiTheme="minorHAnsi"/>
          <w:b/>
          <w:sz w:val="30"/>
          <w:szCs w:val="30"/>
        </w:rPr>
        <w:t xml:space="preserve">Formazione integrata per </w:t>
      </w:r>
      <w:proofErr w:type="spellStart"/>
      <w:r w:rsidRPr="00C548D4">
        <w:rPr>
          <w:rFonts w:asciiTheme="minorHAnsi" w:hAnsiTheme="minorHAnsi"/>
          <w:b/>
          <w:sz w:val="30"/>
          <w:szCs w:val="30"/>
        </w:rPr>
        <w:t>l’empowerment</w:t>
      </w:r>
      <w:proofErr w:type="spellEnd"/>
      <w:r w:rsidRPr="00C548D4">
        <w:rPr>
          <w:rFonts w:asciiTheme="minorHAnsi" w:hAnsiTheme="minorHAnsi"/>
          <w:b/>
          <w:sz w:val="30"/>
          <w:szCs w:val="30"/>
        </w:rPr>
        <w:t xml:space="preserve"> dei giovani delle periferie di Nairobi</w:t>
      </w:r>
    </w:p>
    <w:p w:rsidR="001F01F1" w:rsidRPr="00470E1E" w:rsidRDefault="001F01F1" w:rsidP="0010592E">
      <w:pPr>
        <w:tabs>
          <w:tab w:val="left" w:pos="1035"/>
        </w:tabs>
        <w:contextualSpacing/>
        <w:jc w:val="both"/>
        <w:rPr>
          <w:rFonts w:asciiTheme="minorHAnsi" w:hAnsiTheme="minorHAnsi"/>
          <w:b/>
          <w:sz w:val="20"/>
          <w:szCs w:val="20"/>
        </w:rPr>
      </w:pPr>
    </w:p>
    <w:p w:rsidR="001F01F1" w:rsidRDefault="001F01F1" w:rsidP="0010592E">
      <w:pPr>
        <w:tabs>
          <w:tab w:val="left" w:pos="1035"/>
        </w:tabs>
        <w:contextualSpacing/>
        <w:jc w:val="both"/>
        <w:rPr>
          <w:rFonts w:asciiTheme="minorHAnsi" w:hAnsiTheme="minorHAnsi"/>
          <w:b/>
          <w:sz w:val="20"/>
          <w:szCs w:val="20"/>
        </w:rPr>
      </w:pPr>
    </w:p>
    <w:p w:rsidR="00515030" w:rsidRPr="00D15649" w:rsidRDefault="0010592E" w:rsidP="00515030">
      <w:pPr>
        <w:pStyle w:val="Standard"/>
        <w:tabs>
          <w:tab w:val="left" w:pos="1635"/>
        </w:tabs>
        <w:contextualSpacing/>
        <w:jc w:val="both"/>
        <w:rPr>
          <w:rFonts w:asciiTheme="minorHAnsi" w:hAnsiTheme="minorHAnsi" w:cs="Arial"/>
          <w:sz w:val="20"/>
          <w:szCs w:val="20"/>
        </w:rPr>
      </w:pPr>
      <w:r w:rsidRPr="00D15649">
        <w:rPr>
          <w:rFonts w:asciiTheme="minorHAnsi" w:hAnsiTheme="minorHAnsi" w:cs="Garamond"/>
          <w:b/>
          <w:sz w:val="20"/>
          <w:szCs w:val="20"/>
        </w:rPr>
        <w:t>Codice progetto:</w:t>
      </w:r>
      <w:r w:rsidR="00515030" w:rsidRPr="00D15649">
        <w:rPr>
          <w:rFonts w:asciiTheme="minorHAnsi" w:hAnsiTheme="minorHAnsi" w:cs="Garamond"/>
          <w:b/>
          <w:sz w:val="20"/>
          <w:szCs w:val="20"/>
        </w:rPr>
        <w:t xml:space="preserve"> </w:t>
      </w:r>
      <w:r w:rsidR="00515030" w:rsidRPr="00D15649">
        <w:rPr>
          <w:rFonts w:asciiTheme="minorHAnsi" w:hAnsiTheme="minorHAnsi" w:cs="Arial"/>
          <w:sz w:val="20"/>
          <w:szCs w:val="20"/>
        </w:rPr>
        <w:t>12.27.65</w:t>
      </w:r>
    </w:p>
    <w:p w:rsidR="0010592E" w:rsidRPr="00470E1E" w:rsidRDefault="0010592E" w:rsidP="0010592E">
      <w:pPr>
        <w:tabs>
          <w:tab w:val="left" w:pos="1035"/>
        </w:tabs>
        <w:contextualSpacing/>
        <w:jc w:val="both"/>
        <w:rPr>
          <w:rFonts w:asciiTheme="minorHAnsi" w:hAnsiTheme="minorHAnsi"/>
          <w:sz w:val="20"/>
          <w:szCs w:val="20"/>
        </w:rPr>
      </w:pPr>
      <w:r w:rsidRPr="0010592E">
        <w:rPr>
          <w:rFonts w:asciiTheme="minorHAnsi" w:hAnsiTheme="minorHAnsi" w:cs="Garamond"/>
          <w:b/>
          <w:sz w:val="20"/>
          <w:szCs w:val="20"/>
        </w:rPr>
        <w:t>Paese:</w:t>
      </w:r>
      <w:r w:rsidRPr="0010592E">
        <w:rPr>
          <w:rFonts w:asciiTheme="minorHAnsi" w:hAnsiTheme="minorHAnsi"/>
          <w:sz w:val="20"/>
          <w:szCs w:val="20"/>
        </w:rPr>
        <w:t xml:space="preserve"> </w:t>
      </w:r>
      <w:r>
        <w:rPr>
          <w:rFonts w:asciiTheme="minorHAnsi" w:hAnsiTheme="minorHAnsi"/>
          <w:sz w:val="20"/>
          <w:szCs w:val="20"/>
        </w:rPr>
        <w:t xml:space="preserve">Kenya, </w:t>
      </w:r>
      <w:r w:rsidRPr="00470E1E">
        <w:rPr>
          <w:rFonts w:asciiTheme="minorHAnsi" w:hAnsiTheme="minorHAnsi"/>
          <w:sz w:val="20"/>
          <w:szCs w:val="20"/>
        </w:rPr>
        <w:t xml:space="preserve">Periferia di Nairobi: </w:t>
      </w:r>
      <w:proofErr w:type="spellStart"/>
      <w:r w:rsidRPr="00470E1E">
        <w:rPr>
          <w:rFonts w:asciiTheme="minorHAnsi" w:hAnsiTheme="minorHAnsi"/>
          <w:sz w:val="20"/>
          <w:szCs w:val="20"/>
        </w:rPr>
        <w:t>Kariobangi</w:t>
      </w:r>
      <w:proofErr w:type="spellEnd"/>
      <w:r w:rsidRPr="00470E1E">
        <w:rPr>
          <w:rFonts w:asciiTheme="minorHAnsi" w:hAnsiTheme="minorHAnsi"/>
          <w:sz w:val="20"/>
          <w:szCs w:val="20"/>
        </w:rPr>
        <w:t xml:space="preserve">, </w:t>
      </w:r>
      <w:proofErr w:type="spellStart"/>
      <w:r w:rsidRPr="00470E1E">
        <w:rPr>
          <w:rFonts w:asciiTheme="minorHAnsi" w:hAnsiTheme="minorHAnsi"/>
          <w:sz w:val="20"/>
          <w:szCs w:val="20"/>
        </w:rPr>
        <w:t>Korogocho</w:t>
      </w:r>
      <w:proofErr w:type="spellEnd"/>
      <w:r w:rsidRPr="00470E1E">
        <w:rPr>
          <w:rFonts w:asciiTheme="minorHAnsi" w:hAnsiTheme="minorHAnsi"/>
          <w:sz w:val="20"/>
          <w:szCs w:val="20"/>
        </w:rPr>
        <w:t xml:space="preserve">, </w:t>
      </w:r>
      <w:proofErr w:type="spellStart"/>
      <w:r w:rsidRPr="00470E1E">
        <w:rPr>
          <w:rFonts w:asciiTheme="minorHAnsi" w:hAnsiTheme="minorHAnsi"/>
          <w:sz w:val="20"/>
          <w:szCs w:val="20"/>
        </w:rPr>
        <w:t>Dandora</w:t>
      </w:r>
      <w:proofErr w:type="spellEnd"/>
      <w:r w:rsidRPr="00470E1E">
        <w:rPr>
          <w:rFonts w:asciiTheme="minorHAnsi" w:hAnsiTheme="minorHAnsi"/>
          <w:sz w:val="20"/>
          <w:szCs w:val="20"/>
        </w:rPr>
        <w:t xml:space="preserve">, </w:t>
      </w:r>
      <w:proofErr w:type="spellStart"/>
      <w:r w:rsidRPr="00470E1E">
        <w:rPr>
          <w:rFonts w:asciiTheme="minorHAnsi" w:hAnsiTheme="minorHAnsi"/>
          <w:sz w:val="20"/>
          <w:szCs w:val="20"/>
        </w:rPr>
        <w:t>Huruma</w:t>
      </w:r>
      <w:proofErr w:type="spellEnd"/>
      <w:r w:rsidRPr="00470E1E">
        <w:rPr>
          <w:rFonts w:asciiTheme="minorHAnsi" w:hAnsiTheme="minorHAnsi"/>
          <w:sz w:val="20"/>
          <w:szCs w:val="20"/>
        </w:rPr>
        <w:t xml:space="preserve"> e </w:t>
      </w:r>
      <w:proofErr w:type="spellStart"/>
      <w:r w:rsidRPr="00470E1E">
        <w:rPr>
          <w:rFonts w:asciiTheme="minorHAnsi" w:hAnsiTheme="minorHAnsi"/>
          <w:sz w:val="20"/>
          <w:szCs w:val="20"/>
        </w:rPr>
        <w:t>Mathare</w:t>
      </w:r>
      <w:proofErr w:type="spellEnd"/>
      <w:r w:rsidR="00D54F30">
        <w:rPr>
          <w:rFonts w:asciiTheme="minorHAnsi" w:hAnsiTheme="minorHAnsi"/>
          <w:sz w:val="20"/>
          <w:szCs w:val="20"/>
        </w:rPr>
        <w:t>.</w:t>
      </w:r>
    </w:p>
    <w:p w:rsidR="0010592E" w:rsidRPr="00470E1E" w:rsidRDefault="0010592E" w:rsidP="0010592E">
      <w:pPr>
        <w:tabs>
          <w:tab w:val="left" w:pos="1035"/>
        </w:tabs>
        <w:contextualSpacing/>
        <w:jc w:val="both"/>
        <w:rPr>
          <w:rFonts w:asciiTheme="minorHAnsi" w:hAnsiTheme="minorHAnsi"/>
          <w:sz w:val="20"/>
          <w:szCs w:val="20"/>
          <w:lang w:val="en-US"/>
        </w:rPr>
      </w:pPr>
      <w:r w:rsidRPr="0010592E">
        <w:rPr>
          <w:rFonts w:asciiTheme="minorHAnsi" w:hAnsiTheme="minorHAnsi" w:cs="Garamond"/>
          <w:b/>
          <w:sz w:val="20"/>
          <w:szCs w:val="20"/>
        </w:rPr>
        <w:t>Organismo locale beneficiario:</w:t>
      </w:r>
      <w:r>
        <w:rPr>
          <w:rFonts w:asciiTheme="minorHAnsi" w:hAnsiTheme="minorHAnsi" w:cs="Garamond"/>
          <w:b/>
          <w:sz w:val="20"/>
          <w:szCs w:val="20"/>
        </w:rPr>
        <w:t xml:space="preserve"> </w:t>
      </w:r>
      <w:r w:rsidRPr="00470E1E">
        <w:rPr>
          <w:rFonts w:asciiTheme="minorHAnsi" w:hAnsiTheme="minorHAnsi"/>
          <w:sz w:val="20"/>
          <w:szCs w:val="20"/>
          <w:lang w:val="en-US"/>
        </w:rPr>
        <w:t xml:space="preserve">IECE (Integrated Education for Community Empowerment): EFL (Education for </w:t>
      </w:r>
      <w:r w:rsidR="003D6116">
        <w:rPr>
          <w:rFonts w:asciiTheme="minorHAnsi" w:hAnsiTheme="minorHAnsi"/>
          <w:sz w:val="20"/>
          <w:szCs w:val="20"/>
          <w:lang w:val="en-US"/>
        </w:rPr>
        <w:t>Li</w:t>
      </w:r>
      <w:r w:rsidRPr="00470E1E">
        <w:rPr>
          <w:rFonts w:asciiTheme="minorHAnsi" w:hAnsiTheme="minorHAnsi"/>
          <w:sz w:val="20"/>
          <w:szCs w:val="20"/>
          <w:lang w:val="en-US"/>
        </w:rPr>
        <w:t xml:space="preserve">fe) </w:t>
      </w:r>
      <w:proofErr w:type="spellStart"/>
      <w:r w:rsidRPr="00470E1E">
        <w:rPr>
          <w:rFonts w:asciiTheme="minorHAnsi" w:hAnsiTheme="minorHAnsi"/>
          <w:sz w:val="20"/>
          <w:szCs w:val="20"/>
          <w:lang w:val="en-US"/>
        </w:rPr>
        <w:t>Jikaze</w:t>
      </w:r>
      <w:proofErr w:type="spellEnd"/>
      <w:r w:rsidRPr="00470E1E">
        <w:rPr>
          <w:rFonts w:asciiTheme="minorHAnsi" w:hAnsiTheme="minorHAnsi"/>
          <w:sz w:val="20"/>
          <w:szCs w:val="20"/>
          <w:lang w:val="en-US"/>
        </w:rPr>
        <w:t xml:space="preserve"> </w:t>
      </w:r>
      <w:proofErr w:type="spellStart"/>
      <w:r w:rsidRPr="00470E1E">
        <w:rPr>
          <w:rFonts w:asciiTheme="minorHAnsi" w:hAnsiTheme="minorHAnsi"/>
          <w:sz w:val="20"/>
          <w:szCs w:val="20"/>
          <w:lang w:val="en-US"/>
        </w:rPr>
        <w:t>Utafaulu</w:t>
      </w:r>
      <w:proofErr w:type="spellEnd"/>
      <w:r w:rsidRPr="00470E1E">
        <w:rPr>
          <w:rFonts w:asciiTheme="minorHAnsi" w:hAnsiTheme="minorHAnsi"/>
          <w:sz w:val="20"/>
          <w:szCs w:val="20"/>
          <w:lang w:val="en-US"/>
        </w:rPr>
        <w:t xml:space="preserve"> (</w:t>
      </w:r>
      <w:proofErr w:type="spellStart"/>
      <w:r w:rsidRPr="00470E1E">
        <w:rPr>
          <w:rFonts w:asciiTheme="minorHAnsi" w:hAnsiTheme="minorHAnsi"/>
          <w:sz w:val="20"/>
          <w:szCs w:val="20"/>
          <w:lang w:val="en-US"/>
        </w:rPr>
        <w:t>Kariobangi</w:t>
      </w:r>
      <w:proofErr w:type="spellEnd"/>
      <w:r w:rsidRPr="00470E1E">
        <w:rPr>
          <w:rFonts w:asciiTheme="minorHAnsi" w:hAnsiTheme="minorHAnsi"/>
          <w:sz w:val="20"/>
          <w:szCs w:val="20"/>
          <w:lang w:val="en-US"/>
        </w:rPr>
        <w:t xml:space="preserve"> – </w:t>
      </w:r>
      <w:proofErr w:type="spellStart"/>
      <w:r w:rsidRPr="00470E1E">
        <w:rPr>
          <w:rFonts w:asciiTheme="minorHAnsi" w:hAnsiTheme="minorHAnsi"/>
          <w:sz w:val="20"/>
          <w:szCs w:val="20"/>
          <w:lang w:val="en-US"/>
        </w:rPr>
        <w:t>Korogocho</w:t>
      </w:r>
      <w:proofErr w:type="spellEnd"/>
      <w:r w:rsidRPr="00470E1E">
        <w:rPr>
          <w:rFonts w:asciiTheme="minorHAnsi" w:hAnsiTheme="minorHAnsi"/>
          <w:sz w:val="20"/>
          <w:szCs w:val="20"/>
          <w:lang w:val="en-US"/>
        </w:rPr>
        <w:t>)</w:t>
      </w:r>
    </w:p>
    <w:p w:rsidR="0010592E" w:rsidRPr="00D54F30" w:rsidRDefault="00D15649" w:rsidP="0010592E">
      <w:pPr>
        <w:pStyle w:val="Testonormale"/>
        <w:contextualSpacing/>
        <w:jc w:val="both"/>
        <w:rPr>
          <w:rFonts w:asciiTheme="minorHAnsi" w:eastAsia="Batang, 바탕" w:hAnsiTheme="minorHAnsi" w:cs="Arial"/>
          <w:szCs w:val="20"/>
        </w:rPr>
      </w:pPr>
      <w:r>
        <w:rPr>
          <w:rFonts w:asciiTheme="minorHAnsi" w:eastAsia="Batang, 바탕" w:hAnsiTheme="minorHAnsi" w:cs="Arial"/>
          <w:b/>
          <w:szCs w:val="20"/>
        </w:rPr>
        <w:t>Col</w:t>
      </w:r>
      <w:r w:rsidR="0010592E" w:rsidRPr="0010592E">
        <w:rPr>
          <w:rFonts w:asciiTheme="minorHAnsi" w:eastAsia="Batang, 바탕" w:hAnsiTheme="minorHAnsi" w:cs="Arial"/>
          <w:b/>
          <w:szCs w:val="20"/>
        </w:rPr>
        <w:t>laborazioni:</w:t>
      </w:r>
      <w:r w:rsidR="00D54F30">
        <w:rPr>
          <w:rFonts w:asciiTheme="minorHAnsi" w:eastAsia="Batang, 바탕" w:hAnsiTheme="minorHAnsi" w:cs="Arial"/>
          <w:b/>
          <w:szCs w:val="20"/>
        </w:rPr>
        <w:t xml:space="preserve"> </w:t>
      </w:r>
      <w:r w:rsidR="00D54F30" w:rsidRPr="00D54F30">
        <w:rPr>
          <w:rFonts w:asciiTheme="minorHAnsi" w:eastAsia="Batang, 바탕" w:hAnsiTheme="minorHAnsi" w:cs="Arial"/>
          <w:szCs w:val="20"/>
        </w:rPr>
        <w:t xml:space="preserve">parrocchia di </w:t>
      </w:r>
      <w:proofErr w:type="spellStart"/>
      <w:r w:rsidR="00D54F30" w:rsidRPr="00D54F30">
        <w:rPr>
          <w:rFonts w:asciiTheme="minorHAnsi" w:eastAsia="Batang, 바탕" w:hAnsiTheme="minorHAnsi" w:cs="Arial"/>
          <w:szCs w:val="20"/>
        </w:rPr>
        <w:t>Kariobangi</w:t>
      </w:r>
      <w:proofErr w:type="spellEnd"/>
    </w:p>
    <w:p w:rsidR="0010592E" w:rsidRPr="0010592E" w:rsidRDefault="0010592E" w:rsidP="0010592E">
      <w:pPr>
        <w:autoSpaceDE w:val="0"/>
        <w:adjustRightInd w:val="0"/>
        <w:contextualSpacing/>
        <w:jc w:val="both"/>
        <w:rPr>
          <w:rFonts w:asciiTheme="minorHAnsi" w:hAnsiTheme="minorHAnsi" w:cs="Garamond"/>
          <w:b/>
          <w:sz w:val="20"/>
          <w:szCs w:val="20"/>
        </w:rPr>
      </w:pPr>
    </w:p>
    <w:p w:rsidR="00F40C06" w:rsidRPr="00470E1E" w:rsidRDefault="00F40C06" w:rsidP="00F40C06">
      <w:pPr>
        <w:tabs>
          <w:tab w:val="left" w:pos="1035"/>
        </w:tabs>
        <w:contextualSpacing/>
        <w:jc w:val="both"/>
        <w:rPr>
          <w:rFonts w:asciiTheme="minorHAnsi" w:hAnsiTheme="minorHAnsi"/>
          <w:sz w:val="20"/>
          <w:szCs w:val="20"/>
        </w:rPr>
      </w:pPr>
      <w:r w:rsidRPr="00470E1E">
        <w:rPr>
          <w:rFonts w:asciiTheme="minorHAnsi" w:hAnsiTheme="minorHAnsi"/>
          <w:b/>
          <w:sz w:val="20"/>
          <w:szCs w:val="20"/>
        </w:rPr>
        <w:t>Obbiettivo generale</w:t>
      </w:r>
      <w:r w:rsidRPr="00470E1E">
        <w:rPr>
          <w:rFonts w:asciiTheme="minorHAnsi" w:hAnsiTheme="minorHAnsi"/>
          <w:sz w:val="20"/>
          <w:szCs w:val="20"/>
        </w:rPr>
        <w:t>: contribuire al miglioramento delle condizioni di vita e dell’inserimento socio-economico dei giovani delle periferie di Nairobi, perché diventino cittadini responsabili, autosufficienti e produttivi, entro il 2015.</w:t>
      </w:r>
    </w:p>
    <w:p w:rsidR="00D54F30" w:rsidRDefault="00F40C06" w:rsidP="00D54F30">
      <w:pPr>
        <w:tabs>
          <w:tab w:val="left" w:pos="1035"/>
        </w:tabs>
        <w:contextualSpacing/>
        <w:jc w:val="both"/>
        <w:rPr>
          <w:rFonts w:asciiTheme="minorHAnsi" w:hAnsiTheme="minorHAnsi"/>
          <w:sz w:val="20"/>
          <w:szCs w:val="20"/>
        </w:rPr>
      </w:pPr>
      <w:r w:rsidRPr="00470E1E">
        <w:rPr>
          <w:rFonts w:asciiTheme="minorHAnsi" w:hAnsiTheme="minorHAnsi"/>
          <w:b/>
          <w:sz w:val="20"/>
          <w:szCs w:val="20"/>
        </w:rPr>
        <w:t>Obbiettivi specifici</w:t>
      </w:r>
      <w:r w:rsidRPr="00470E1E">
        <w:rPr>
          <w:rFonts w:asciiTheme="minorHAnsi" w:hAnsiTheme="minorHAnsi"/>
          <w:sz w:val="20"/>
          <w:szCs w:val="20"/>
        </w:rPr>
        <w:t>:</w:t>
      </w:r>
    </w:p>
    <w:p w:rsidR="00F40C06" w:rsidRDefault="00D54F30" w:rsidP="00D54F30">
      <w:pPr>
        <w:tabs>
          <w:tab w:val="left" w:pos="1035"/>
        </w:tabs>
        <w:contextualSpacing/>
        <w:jc w:val="both"/>
        <w:rPr>
          <w:rFonts w:asciiTheme="minorHAnsi" w:hAnsiTheme="minorHAnsi"/>
          <w:sz w:val="20"/>
          <w:szCs w:val="20"/>
        </w:rPr>
      </w:pPr>
      <w:r>
        <w:rPr>
          <w:rFonts w:asciiTheme="minorHAnsi" w:hAnsiTheme="minorHAnsi"/>
          <w:sz w:val="20"/>
          <w:szCs w:val="20"/>
        </w:rPr>
        <w:t>M</w:t>
      </w:r>
      <w:r w:rsidR="00F40C06" w:rsidRPr="00470E1E">
        <w:rPr>
          <w:rFonts w:asciiTheme="minorHAnsi" w:hAnsiTheme="minorHAnsi"/>
          <w:sz w:val="20"/>
          <w:szCs w:val="20"/>
        </w:rPr>
        <w:t xml:space="preserve">igliorare l’educazione di 2000 alunni tra gli 11 e i 15 anni, provenienti da 40 scuole della periferia di Nairobi, </w:t>
      </w:r>
      <w:r>
        <w:rPr>
          <w:rFonts w:asciiTheme="minorHAnsi" w:hAnsiTheme="minorHAnsi"/>
          <w:sz w:val="20"/>
          <w:szCs w:val="20"/>
        </w:rPr>
        <w:t>p</w:t>
      </w:r>
      <w:r w:rsidR="00F40C06" w:rsidRPr="00470E1E">
        <w:rPr>
          <w:rFonts w:asciiTheme="minorHAnsi" w:hAnsiTheme="minorHAnsi"/>
          <w:sz w:val="20"/>
          <w:szCs w:val="20"/>
        </w:rPr>
        <w:t>rovvedere alla formazione di 2000 genitori e 40 insegnanti di 40 scuole della periferia di Nairobi</w:t>
      </w:r>
      <w:r>
        <w:rPr>
          <w:rFonts w:asciiTheme="minorHAnsi" w:hAnsiTheme="minorHAnsi"/>
          <w:sz w:val="20"/>
          <w:szCs w:val="20"/>
        </w:rPr>
        <w:t xml:space="preserve">, </w:t>
      </w:r>
      <w:r w:rsidR="00F40C06" w:rsidRPr="00470E1E">
        <w:rPr>
          <w:rFonts w:asciiTheme="minorHAnsi" w:hAnsiTheme="minorHAnsi"/>
          <w:sz w:val="20"/>
          <w:szCs w:val="20"/>
        </w:rPr>
        <w:t>provvedere alla formazione di 2000 giovani tra i 16 e i 25 anni, provenienti da 5 insediamenti informali delle periferie di Nairobi</w:t>
      </w:r>
      <w:r>
        <w:rPr>
          <w:rFonts w:asciiTheme="minorHAnsi" w:hAnsiTheme="minorHAnsi"/>
          <w:sz w:val="20"/>
          <w:szCs w:val="20"/>
        </w:rPr>
        <w:t>.</w:t>
      </w:r>
    </w:p>
    <w:p w:rsidR="0010592E" w:rsidRPr="00470E1E" w:rsidRDefault="0010592E" w:rsidP="00F40C06">
      <w:pPr>
        <w:autoSpaceDE w:val="0"/>
        <w:adjustRightInd w:val="0"/>
        <w:contextualSpacing/>
        <w:jc w:val="both"/>
        <w:rPr>
          <w:rFonts w:asciiTheme="minorHAnsi" w:hAnsiTheme="minorHAnsi" w:cs="Garamond"/>
          <w:b/>
          <w:sz w:val="20"/>
          <w:szCs w:val="20"/>
        </w:rPr>
      </w:pPr>
    </w:p>
    <w:p w:rsidR="00F40C06" w:rsidRPr="00470E1E" w:rsidRDefault="00D15649" w:rsidP="00033DDA">
      <w:pPr>
        <w:tabs>
          <w:tab w:val="left" w:pos="1035"/>
        </w:tabs>
        <w:contextualSpacing/>
        <w:jc w:val="both"/>
        <w:rPr>
          <w:rFonts w:asciiTheme="minorHAnsi" w:hAnsiTheme="minorHAnsi"/>
          <w:sz w:val="20"/>
          <w:szCs w:val="20"/>
        </w:rPr>
      </w:pPr>
      <w:r>
        <w:rPr>
          <w:rFonts w:asciiTheme="minorHAnsi" w:hAnsiTheme="minorHAnsi" w:cs="Garamond"/>
          <w:b/>
          <w:sz w:val="20"/>
          <w:szCs w:val="20"/>
        </w:rPr>
        <w:t>A</w:t>
      </w:r>
      <w:r w:rsidR="0010592E" w:rsidRPr="00470E1E">
        <w:rPr>
          <w:rFonts w:asciiTheme="minorHAnsi" w:hAnsiTheme="minorHAnsi" w:cs="Garamond"/>
          <w:b/>
          <w:sz w:val="20"/>
          <w:szCs w:val="20"/>
        </w:rPr>
        <w:t>ttività:</w:t>
      </w:r>
      <w:r w:rsidR="00F40C06" w:rsidRPr="00F40C06">
        <w:rPr>
          <w:rFonts w:asciiTheme="minorHAnsi" w:hAnsiTheme="minorHAnsi"/>
          <w:sz w:val="20"/>
          <w:szCs w:val="20"/>
        </w:rPr>
        <w:t xml:space="preserve"> </w:t>
      </w:r>
    </w:p>
    <w:p w:rsidR="00F40C06" w:rsidRPr="00033DDA" w:rsidRDefault="00033DDA" w:rsidP="00F40C06">
      <w:pPr>
        <w:tabs>
          <w:tab w:val="left" w:pos="1035"/>
        </w:tabs>
        <w:contextualSpacing/>
        <w:jc w:val="both"/>
        <w:rPr>
          <w:rFonts w:asciiTheme="minorHAnsi" w:hAnsiTheme="minorHAnsi"/>
          <w:i/>
          <w:caps/>
          <w:sz w:val="20"/>
          <w:szCs w:val="20"/>
          <w:lang w:val="en-US"/>
        </w:rPr>
      </w:pPr>
      <w:proofErr w:type="gramStart"/>
      <w:r>
        <w:rPr>
          <w:rFonts w:asciiTheme="minorHAnsi" w:hAnsiTheme="minorHAnsi"/>
          <w:i/>
          <w:caps/>
          <w:sz w:val="20"/>
          <w:szCs w:val="20"/>
          <w:lang w:val="en-US"/>
        </w:rPr>
        <w:t xml:space="preserve">area </w:t>
      </w:r>
      <w:r w:rsidR="00F40C06" w:rsidRPr="00033DDA">
        <w:rPr>
          <w:rFonts w:asciiTheme="minorHAnsi" w:hAnsiTheme="minorHAnsi"/>
          <w:i/>
          <w:caps/>
          <w:sz w:val="20"/>
          <w:szCs w:val="20"/>
          <w:lang w:val="en-US"/>
        </w:rPr>
        <w:t xml:space="preserve"> Education</w:t>
      </w:r>
      <w:proofErr w:type="gramEnd"/>
      <w:r w:rsidR="00F40C06" w:rsidRPr="00033DDA">
        <w:rPr>
          <w:rFonts w:asciiTheme="minorHAnsi" w:hAnsiTheme="minorHAnsi"/>
          <w:i/>
          <w:caps/>
          <w:sz w:val="20"/>
          <w:szCs w:val="20"/>
          <w:lang w:val="en-US"/>
        </w:rPr>
        <w:t xml:space="preserve"> for life</w:t>
      </w:r>
    </w:p>
    <w:p w:rsidR="00F40C06" w:rsidRPr="00470E1E" w:rsidRDefault="00F40C06" w:rsidP="00F40C06">
      <w:pPr>
        <w:tabs>
          <w:tab w:val="left" w:pos="1035"/>
        </w:tabs>
        <w:contextualSpacing/>
        <w:rPr>
          <w:rFonts w:asciiTheme="minorHAnsi" w:hAnsiTheme="minorHAnsi"/>
          <w:sz w:val="20"/>
          <w:szCs w:val="20"/>
        </w:rPr>
      </w:pPr>
      <w:r w:rsidRPr="00470E1E">
        <w:rPr>
          <w:rFonts w:asciiTheme="minorHAnsi" w:hAnsiTheme="minorHAnsi"/>
          <w:sz w:val="20"/>
          <w:szCs w:val="20"/>
        </w:rPr>
        <w:t xml:space="preserve">Nel 2013 </w:t>
      </w:r>
      <w:proofErr w:type="gramStart"/>
      <w:r w:rsidRPr="00470E1E">
        <w:rPr>
          <w:rFonts w:asciiTheme="minorHAnsi" w:hAnsiTheme="minorHAnsi"/>
          <w:sz w:val="20"/>
          <w:szCs w:val="20"/>
        </w:rPr>
        <w:t>IECE  ha</w:t>
      </w:r>
      <w:proofErr w:type="gramEnd"/>
      <w:r w:rsidRPr="00470E1E">
        <w:rPr>
          <w:rFonts w:asciiTheme="minorHAnsi" w:hAnsiTheme="minorHAnsi"/>
          <w:sz w:val="20"/>
          <w:szCs w:val="20"/>
        </w:rPr>
        <w:t xml:space="preserve"> promosso un programma di 3 anni per l’introduzione di Club di EFL nelle scuole, rivolto ai bambini dagli 11 ai 15 anni d’età, ai loro insegnanti ed ai loro genitori. </w:t>
      </w:r>
      <w:r w:rsidRPr="00470E1E">
        <w:rPr>
          <w:rFonts w:asciiTheme="minorHAnsi" w:hAnsiTheme="minorHAnsi"/>
          <w:sz w:val="20"/>
          <w:szCs w:val="20"/>
        </w:rPr>
        <w:br/>
        <w:t>I club puntano su tre principali settori di intervento, per indirizzare in beneficiari al cambiamento:</w:t>
      </w:r>
    </w:p>
    <w:p w:rsidR="00F40C06" w:rsidRPr="00033DDA" w:rsidRDefault="00F40C06" w:rsidP="00A86903">
      <w:pPr>
        <w:pStyle w:val="Paragrafoelenco"/>
        <w:widowControl/>
        <w:numPr>
          <w:ilvl w:val="0"/>
          <w:numId w:val="62"/>
        </w:numPr>
        <w:tabs>
          <w:tab w:val="left" w:pos="1035"/>
        </w:tabs>
        <w:suppressAutoHyphens w:val="0"/>
        <w:autoSpaceDN/>
        <w:contextualSpacing/>
        <w:jc w:val="both"/>
        <w:textAlignment w:val="auto"/>
        <w:rPr>
          <w:rFonts w:asciiTheme="minorHAnsi" w:hAnsiTheme="minorHAnsi"/>
          <w:sz w:val="20"/>
          <w:szCs w:val="20"/>
        </w:rPr>
      </w:pPr>
      <w:r w:rsidRPr="00033DDA">
        <w:rPr>
          <w:rFonts w:asciiTheme="minorHAnsi" w:hAnsiTheme="minorHAnsi"/>
          <w:sz w:val="20"/>
          <w:szCs w:val="20"/>
        </w:rPr>
        <w:t xml:space="preserve">Educazione alle competenze </w:t>
      </w:r>
      <w:proofErr w:type="spellStart"/>
      <w:r w:rsidRPr="00033DDA">
        <w:rPr>
          <w:rFonts w:asciiTheme="minorHAnsi" w:hAnsiTheme="minorHAnsi"/>
          <w:sz w:val="20"/>
          <w:szCs w:val="20"/>
        </w:rPr>
        <w:t>psico</w:t>
      </w:r>
      <w:proofErr w:type="spellEnd"/>
      <w:r w:rsidRPr="00033DDA">
        <w:rPr>
          <w:rFonts w:asciiTheme="minorHAnsi" w:hAnsiTheme="minorHAnsi"/>
          <w:sz w:val="20"/>
          <w:szCs w:val="20"/>
        </w:rPr>
        <w:t>-sociali (</w:t>
      </w:r>
      <w:proofErr w:type="spellStart"/>
      <w:r w:rsidRPr="00033DDA">
        <w:rPr>
          <w:rFonts w:asciiTheme="minorHAnsi" w:hAnsiTheme="minorHAnsi"/>
          <w:sz w:val="20"/>
          <w:szCs w:val="20"/>
        </w:rPr>
        <w:t>lifeskills</w:t>
      </w:r>
      <w:proofErr w:type="spellEnd"/>
      <w:r w:rsidRPr="00033DDA">
        <w:rPr>
          <w:rFonts w:asciiTheme="minorHAnsi" w:hAnsiTheme="minorHAnsi"/>
          <w:sz w:val="20"/>
          <w:szCs w:val="20"/>
        </w:rPr>
        <w:t>)</w:t>
      </w:r>
      <w:r w:rsidR="00033DDA" w:rsidRPr="00033DDA">
        <w:rPr>
          <w:rFonts w:asciiTheme="minorHAnsi" w:hAnsiTheme="minorHAnsi"/>
          <w:sz w:val="20"/>
          <w:szCs w:val="20"/>
        </w:rPr>
        <w:t xml:space="preserve">: </w:t>
      </w:r>
      <w:r w:rsidR="003D6116">
        <w:rPr>
          <w:rFonts w:asciiTheme="minorHAnsi" w:hAnsiTheme="minorHAnsi"/>
          <w:sz w:val="20"/>
          <w:szCs w:val="20"/>
        </w:rPr>
        <w:t>f</w:t>
      </w:r>
      <w:r w:rsidRPr="00033DDA">
        <w:rPr>
          <w:rFonts w:asciiTheme="minorHAnsi" w:hAnsiTheme="minorHAnsi"/>
          <w:sz w:val="20"/>
          <w:szCs w:val="20"/>
        </w:rPr>
        <w:t xml:space="preserve">ormazione sulle abilità di comportamento positivo che permettono agli individui di affrontare efficacemente richieste e sfide della vita quotidiana. Con i </w:t>
      </w:r>
      <w:proofErr w:type="spellStart"/>
      <w:r w:rsidRPr="00033DDA">
        <w:rPr>
          <w:rFonts w:asciiTheme="minorHAnsi" w:hAnsiTheme="minorHAnsi"/>
          <w:sz w:val="20"/>
          <w:szCs w:val="20"/>
        </w:rPr>
        <w:t>Lifeskills</w:t>
      </w:r>
      <w:proofErr w:type="spellEnd"/>
      <w:r w:rsidRPr="00033DDA">
        <w:rPr>
          <w:rFonts w:asciiTheme="minorHAnsi" w:hAnsiTheme="minorHAnsi"/>
          <w:sz w:val="20"/>
          <w:szCs w:val="20"/>
        </w:rPr>
        <w:t xml:space="preserve"> si facilita il rafforzamento delle competenze, per promuovere lo sviluppo personale e sociale, la prevenzione dei problemi sanitari e sociali, i comportamenti responsabili, la fiducia in se stessi, l’uguaglianza e la prevenzione di pregiudizi e abusi.</w:t>
      </w:r>
    </w:p>
    <w:p w:rsidR="00F40C06" w:rsidRPr="00033DDA" w:rsidRDefault="00F40C06" w:rsidP="00A86903">
      <w:pPr>
        <w:pStyle w:val="Paragrafoelenco"/>
        <w:widowControl/>
        <w:numPr>
          <w:ilvl w:val="0"/>
          <w:numId w:val="62"/>
        </w:numPr>
        <w:tabs>
          <w:tab w:val="left" w:pos="1035"/>
        </w:tabs>
        <w:suppressAutoHyphens w:val="0"/>
        <w:autoSpaceDN/>
        <w:contextualSpacing/>
        <w:jc w:val="both"/>
        <w:textAlignment w:val="auto"/>
        <w:rPr>
          <w:rFonts w:asciiTheme="minorHAnsi" w:hAnsiTheme="minorHAnsi"/>
          <w:sz w:val="20"/>
          <w:szCs w:val="20"/>
        </w:rPr>
      </w:pPr>
      <w:r w:rsidRPr="00033DDA">
        <w:rPr>
          <w:rFonts w:asciiTheme="minorHAnsi" w:hAnsiTheme="minorHAnsi"/>
          <w:sz w:val="20"/>
          <w:szCs w:val="20"/>
        </w:rPr>
        <w:t>Educazione tra pari</w:t>
      </w:r>
      <w:r w:rsidR="00033DDA" w:rsidRPr="00033DDA">
        <w:rPr>
          <w:rFonts w:asciiTheme="minorHAnsi" w:hAnsiTheme="minorHAnsi"/>
          <w:sz w:val="20"/>
          <w:szCs w:val="20"/>
        </w:rPr>
        <w:t xml:space="preserve">: </w:t>
      </w:r>
      <w:r w:rsidR="003D6116">
        <w:rPr>
          <w:rFonts w:asciiTheme="minorHAnsi" w:hAnsiTheme="minorHAnsi"/>
          <w:sz w:val="20"/>
          <w:szCs w:val="20"/>
        </w:rPr>
        <w:t>m</w:t>
      </w:r>
      <w:r w:rsidRPr="00033DDA">
        <w:rPr>
          <w:rFonts w:asciiTheme="minorHAnsi" w:hAnsiTheme="minorHAnsi"/>
          <w:sz w:val="20"/>
          <w:szCs w:val="20"/>
        </w:rPr>
        <w:t xml:space="preserve">etodo d’intervento utilizzato nell’ambito della promozione della salute e della prevenzione del rischio. Alcune persone opportunamente formate promuovono attività educative con i loro pari (simili per età, entroterra culturale o esperienze). Le attività mirano a potenziare nei pari conoscenze, atteggiamenti e competenze per compiere scelte responsabili e consapevoli riguardo alla loro salute. La </w:t>
      </w:r>
      <w:proofErr w:type="spellStart"/>
      <w:r w:rsidRPr="00033DDA">
        <w:rPr>
          <w:rFonts w:asciiTheme="minorHAnsi" w:hAnsiTheme="minorHAnsi"/>
          <w:sz w:val="20"/>
          <w:szCs w:val="20"/>
        </w:rPr>
        <w:t>peer</w:t>
      </w:r>
      <w:proofErr w:type="spellEnd"/>
      <w:r w:rsidRPr="00033DDA">
        <w:rPr>
          <w:rFonts w:asciiTheme="minorHAnsi" w:hAnsiTheme="minorHAnsi"/>
          <w:sz w:val="20"/>
          <w:szCs w:val="20"/>
        </w:rPr>
        <w:t xml:space="preserve"> </w:t>
      </w:r>
      <w:proofErr w:type="spellStart"/>
      <w:r w:rsidRPr="00033DDA">
        <w:rPr>
          <w:rFonts w:asciiTheme="minorHAnsi" w:hAnsiTheme="minorHAnsi"/>
          <w:sz w:val="20"/>
          <w:szCs w:val="20"/>
        </w:rPr>
        <w:t>education</w:t>
      </w:r>
      <w:proofErr w:type="spellEnd"/>
      <w:r w:rsidRPr="00033DDA">
        <w:rPr>
          <w:rFonts w:asciiTheme="minorHAnsi" w:hAnsiTheme="minorHAnsi"/>
          <w:sz w:val="20"/>
          <w:szCs w:val="20"/>
        </w:rPr>
        <w:t xml:space="preserve"> amplia il ventaglio di azioni di cui una persona, in questo caso gli alunni (11- 15 anni) dispone per aiutarla a sviluppare un pensiero critico sui comportamenti che ostacolano il suo benessere fisico, psicologico e sociale ecc.</w:t>
      </w:r>
    </w:p>
    <w:p w:rsidR="00F40C06" w:rsidRPr="00033DDA" w:rsidRDefault="00F40C06" w:rsidP="00A86903">
      <w:pPr>
        <w:pStyle w:val="Paragrafoelenco"/>
        <w:widowControl/>
        <w:numPr>
          <w:ilvl w:val="0"/>
          <w:numId w:val="62"/>
        </w:numPr>
        <w:tabs>
          <w:tab w:val="left" w:pos="1035"/>
        </w:tabs>
        <w:suppressAutoHyphens w:val="0"/>
        <w:autoSpaceDN/>
        <w:contextualSpacing/>
        <w:jc w:val="both"/>
        <w:textAlignment w:val="auto"/>
        <w:rPr>
          <w:rFonts w:asciiTheme="minorHAnsi" w:hAnsiTheme="minorHAnsi"/>
          <w:sz w:val="20"/>
          <w:szCs w:val="20"/>
        </w:rPr>
      </w:pPr>
      <w:r w:rsidRPr="00033DDA">
        <w:rPr>
          <w:rFonts w:asciiTheme="minorHAnsi" w:hAnsiTheme="minorHAnsi"/>
          <w:sz w:val="20"/>
          <w:szCs w:val="20"/>
        </w:rPr>
        <w:t>Sviluppo del Talento</w:t>
      </w:r>
      <w:r w:rsidR="00033DDA" w:rsidRPr="00033DDA">
        <w:rPr>
          <w:rFonts w:asciiTheme="minorHAnsi" w:hAnsiTheme="minorHAnsi"/>
          <w:sz w:val="20"/>
          <w:szCs w:val="20"/>
        </w:rPr>
        <w:t xml:space="preserve">: </w:t>
      </w:r>
      <w:r w:rsidRPr="00033DDA">
        <w:rPr>
          <w:rFonts w:asciiTheme="minorHAnsi" w:hAnsiTheme="minorHAnsi"/>
          <w:sz w:val="20"/>
          <w:szCs w:val="20"/>
        </w:rPr>
        <w:t>il progetto riconosce l'importanza di coltivare il talento come un modo per migliorare l'autostima e la creazione di vie percorribili per la futura stabilità sociale e finanziaria. L'iniziativa sul talento vedrà gli alunni divisi in vari campi artistici e sportivi, in cui potranno individuare, riconoscere e accrescere il proprio potenziale.</w:t>
      </w:r>
    </w:p>
    <w:p w:rsidR="00033DDA" w:rsidRPr="00033DDA" w:rsidRDefault="00033DDA" w:rsidP="00033DDA">
      <w:pPr>
        <w:tabs>
          <w:tab w:val="left" w:pos="1035"/>
        </w:tabs>
        <w:contextualSpacing/>
        <w:jc w:val="both"/>
        <w:rPr>
          <w:rFonts w:asciiTheme="minorHAnsi" w:hAnsiTheme="minorHAnsi"/>
          <w:i/>
          <w:caps/>
          <w:sz w:val="20"/>
          <w:szCs w:val="20"/>
        </w:rPr>
      </w:pPr>
      <w:proofErr w:type="gramStart"/>
      <w:r>
        <w:rPr>
          <w:rFonts w:asciiTheme="minorHAnsi" w:hAnsiTheme="minorHAnsi"/>
          <w:i/>
          <w:caps/>
          <w:sz w:val="20"/>
          <w:szCs w:val="20"/>
        </w:rPr>
        <w:t xml:space="preserve">AREA </w:t>
      </w:r>
      <w:r w:rsidRPr="00033DDA">
        <w:rPr>
          <w:rFonts w:asciiTheme="minorHAnsi" w:hAnsiTheme="minorHAnsi"/>
          <w:i/>
          <w:caps/>
          <w:sz w:val="20"/>
          <w:szCs w:val="20"/>
        </w:rPr>
        <w:t xml:space="preserve"> Jikaze</w:t>
      </w:r>
      <w:proofErr w:type="gramEnd"/>
      <w:r w:rsidRPr="00033DDA">
        <w:rPr>
          <w:rFonts w:asciiTheme="minorHAnsi" w:hAnsiTheme="minorHAnsi"/>
          <w:i/>
          <w:caps/>
          <w:sz w:val="20"/>
          <w:szCs w:val="20"/>
        </w:rPr>
        <w:t xml:space="preserve"> Utafaulu</w:t>
      </w:r>
    </w:p>
    <w:p w:rsidR="00033DDA" w:rsidRPr="00470E1E" w:rsidRDefault="00033DDA" w:rsidP="00033DDA">
      <w:pPr>
        <w:tabs>
          <w:tab w:val="left" w:pos="1035"/>
        </w:tabs>
        <w:contextualSpacing/>
        <w:jc w:val="both"/>
        <w:rPr>
          <w:rFonts w:asciiTheme="minorHAnsi" w:hAnsiTheme="minorHAnsi"/>
          <w:sz w:val="20"/>
          <w:szCs w:val="20"/>
        </w:rPr>
      </w:pPr>
      <w:r w:rsidRPr="00470E1E">
        <w:rPr>
          <w:rFonts w:asciiTheme="minorHAnsi" w:hAnsiTheme="minorHAnsi"/>
          <w:sz w:val="20"/>
          <w:szCs w:val="20"/>
        </w:rPr>
        <w:t>Il programma, il cui motto è, “il potere è dentro di te”, mira a implementare le potenzialità dei ragazzi dai 16 ai 25 anni, fuori dalla scuola, dando loro la possibilità di seguire un corso di formazione professionale e di entrare nel mondo del lavoro, anche con una propria impresa.</w:t>
      </w:r>
    </w:p>
    <w:p w:rsidR="00033DDA" w:rsidRPr="00470E1E" w:rsidRDefault="00033DDA" w:rsidP="00033DDA">
      <w:pPr>
        <w:tabs>
          <w:tab w:val="left" w:pos="1035"/>
        </w:tabs>
        <w:contextualSpacing/>
        <w:jc w:val="both"/>
        <w:rPr>
          <w:rFonts w:asciiTheme="minorHAnsi" w:hAnsiTheme="minorHAnsi"/>
          <w:sz w:val="20"/>
          <w:szCs w:val="20"/>
        </w:rPr>
      </w:pPr>
      <w:r w:rsidRPr="00470E1E">
        <w:rPr>
          <w:rFonts w:asciiTheme="minorHAnsi" w:hAnsiTheme="minorHAnsi"/>
          <w:sz w:val="20"/>
          <w:szCs w:val="20"/>
        </w:rPr>
        <w:t>Le principali metodologie utilizzate da questo programma sono:</w:t>
      </w:r>
    </w:p>
    <w:p w:rsidR="00033DDA" w:rsidRPr="00470E1E" w:rsidRDefault="00033DDA" w:rsidP="00A86903">
      <w:pPr>
        <w:pStyle w:val="Paragrafoelenco"/>
        <w:widowControl/>
        <w:numPr>
          <w:ilvl w:val="0"/>
          <w:numId w:val="62"/>
        </w:numPr>
        <w:tabs>
          <w:tab w:val="left" w:pos="1035"/>
        </w:tabs>
        <w:suppressAutoHyphens w:val="0"/>
        <w:autoSpaceDN/>
        <w:contextualSpacing/>
        <w:jc w:val="both"/>
        <w:textAlignment w:val="auto"/>
        <w:rPr>
          <w:rFonts w:asciiTheme="minorHAnsi" w:hAnsiTheme="minorHAnsi"/>
          <w:sz w:val="20"/>
          <w:szCs w:val="20"/>
        </w:rPr>
      </w:pPr>
      <w:r w:rsidRPr="00470E1E">
        <w:rPr>
          <w:rFonts w:asciiTheme="minorHAnsi" w:hAnsiTheme="minorHAnsi"/>
          <w:sz w:val="20"/>
          <w:szCs w:val="20"/>
        </w:rPr>
        <w:t>Educazione alle competenze psicosociali (</w:t>
      </w:r>
      <w:proofErr w:type="spellStart"/>
      <w:r w:rsidRPr="00470E1E">
        <w:rPr>
          <w:rFonts w:asciiTheme="minorHAnsi" w:hAnsiTheme="minorHAnsi"/>
          <w:sz w:val="20"/>
          <w:szCs w:val="20"/>
        </w:rPr>
        <w:t>lifeskills</w:t>
      </w:r>
      <w:proofErr w:type="spellEnd"/>
      <w:r w:rsidRPr="00470E1E">
        <w:rPr>
          <w:rFonts w:asciiTheme="minorHAnsi" w:hAnsiTheme="minorHAnsi"/>
          <w:sz w:val="20"/>
          <w:szCs w:val="20"/>
        </w:rPr>
        <w:t>)</w:t>
      </w:r>
    </w:p>
    <w:p w:rsidR="00033DDA" w:rsidRPr="00470E1E" w:rsidRDefault="00033DDA" w:rsidP="00A86903">
      <w:pPr>
        <w:pStyle w:val="Paragrafoelenco"/>
        <w:widowControl/>
        <w:numPr>
          <w:ilvl w:val="0"/>
          <w:numId w:val="62"/>
        </w:numPr>
        <w:tabs>
          <w:tab w:val="left" w:pos="1035"/>
        </w:tabs>
        <w:suppressAutoHyphens w:val="0"/>
        <w:autoSpaceDN/>
        <w:contextualSpacing/>
        <w:jc w:val="both"/>
        <w:textAlignment w:val="auto"/>
        <w:rPr>
          <w:rFonts w:asciiTheme="minorHAnsi" w:hAnsiTheme="minorHAnsi"/>
          <w:sz w:val="20"/>
          <w:szCs w:val="20"/>
        </w:rPr>
      </w:pPr>
      <w:r w:rsidRPr="00470E1E">
        <w:rPr>
          <w:rFonts w:asciiTheme="minorHAnsi" w:hAnsiTheme="minorHAnsi"/>
          <w:sz w:val="20"/>
          <w:szCs w:val="20"/>
        </w:rPr>
        <w:t>Formazione professionale</w:t>
      </w:r>
    </w:p>
    <w:p w:rsidR="00033DDA" w:rsidRPr="00470E1E" w:rsidRDefault="00033DDA" w:rsidP="00A86903">
      <w:pPr>
        <w:pStyle w:val="Paragrafoelenco"/>
        <w:widowControl/>
        <w:numPr>
          <w:ilvl w:val="0"/>
          <w:numId w:val="62"/>
        </w:numPr>
        <w:tabs>
          <w:tab w:val="left" w:pos="1035"/>
        </w:tabs>
        <w:suppressAutoHyphens w:val="0"/>
        <w:autoSpaceDN/>
        <w:contextualSpacing/>
        <w:jc w:val="both"/>
        <w:textAlignment w:val="auto"/>
        <w:rPr>
          <w:rFonts w:asciiTheme="minorHAnsi" w:hAnsiTheme="minorHAnsi"/>
          <w:sz w:val="20"/>
          <w:szCs w:val="20"/>
        </w:rPr>
      </w:pPr>
      <w:r w:rsidRPr="00470E1E">
        <w:rPr>
          <w:rFonts w:asciiTheme="minorHAnsi" w:hAnsiTheme="minorHAnsi"/>
          <w:sz w:val="20"/>
          <w:szCs w:val="20"/>
        </w:rPr>
        <w:t>Formazione all’imprenditorialità e prestito d’Impresa</w:t>
      </w:r>
    </w:p>
    <w:p w:rsidR="0010592E" w:rsidRPr="00033DDA" w:rsidRDefault="0010592E" w:rsidP="0010592E">
      <w:pPr>
        <w:autoSpaceDE w:val="0"/>
        <w:adjustRightInd w:val="0"/>
        <w:contextualSpacing/>
        <w:jc w:val="both"/>
        <w:rPr>
          <w:rFonts w:asciiTheme="minorHAnsi" w:hAnsiTheme="minorHAnsi" w:cs="Garamond"/>
          <w:sz w:val="20"/>
          <w:szCs w:val="20"/>
        </w:rPr>
      </w:pPr>
    </w:p>
    <w:p w:rsidR="0010592E" w:rsidRDefault="0010592E" w:rsidP="0010592E">
      <w:pPr>
        <w:autoSpaceDE w:val="0"/>
        <w:adjustRightInd w:val="0"/>
        <w:contextualSpacing/>
        <w:jc w:val="both"/>
        <w:rPr>
          <w:rFonts w:asciiTheme="minorHAnsi" w:hAnsiTheme="minorHAnsi" w:cs="Garamond"/>
          <w:b/>
          <w:sz w:val="20"/>
          <w:szCs w:val="20"/>
        </w:rPr>
      </w:pPr>
      <w:r w:rsidRPr="00470E1E">
        <w:rPr>
          <w:rFonts w:asciiTheme="minorHAnsi" w:hAnsiTheme="minorHAnsi" w:cs="Garamond"/>
          <w:b/>
          <w:sz w:val="20"/>
          <w:szCs w:val="20"/>
        </w:rPr>
        <w:t>Risultati ottenuti a fine 201</w:t>
      </w:r>
      <w:r>
        <w:rPr>
          <w:rFonts w:asciiTheme="minorHAnsi" w:hAnsiTheme="minorHAnsi" w:cs="Garamond"/>
          <w:b/>
          <w:sz w:val="20"/>
          <w:szCs w:val="20"/>
        </w:rPr>
        <w:t>3</w:t>
      </w:r>
      <w:r w:rsidRPr="00470E1E">
        <w:rPr>
          <w:rFonts w:asciiTheme="minorHAnsi" w:hAnsiTheme="minorHAnsi" w:cs="Garamond"/>
          <w:b/>
          <w:sz w:val="20"/>
          <w:szCs w:val="20"/>
        </w:rPr>
        <w:t>:</w:t>
      </w:r>
    </w:p>
    <w:p w:rsidR="00033DDA" w:rsidRPr="00033DDA" w:rsidRDefault="00033DDA" w:rsidP="00033DDA">
      <w:pPr>
        <w:tabs>
          <w:tab w:val="left" w:pos="1035"/>
        </w:tabs>
        <w:contextualSpacing/>
        <w:jc w:val="both"/>
        <w:rPr>
          <w:rFonts w:asciiTheme="minorHAnsi" w:hAnsiTheme="minorHAnsi"/>
          <w:i/>
          <w:caps/>
          <w:sz w:val="20"/>
          <w:szCs w:val="20"/>
          <w:lang w:val="en-US"/>
        </w:rPr>
      </w:pPr>
      <w:proofErr w:type="gramStart"/>
      <w:r>
        <w:rPr>
          <w:rFonts w:asciiTheme="minorHAnsi" w:hAnsiTheme="minorHAnsi"/>
          <w:i/>
          <w:caps/>
          <w:sz w:val="20"/>
          <w:szCs w:val="20"/>
          <w:lang w:val="en-US"/>
        </w:rPr>
        <w:t xml:space="preserve">area </w:t>
      </w:r>
      <w:r w:rsidRPr="00033DDA">
        <w:rPr>
          <w:rFonts w:asciiTheme="minorHAnsi" w:hAnsiTheme="minorHAnsi"/>
          <w:i/>
          <w:caps/>
          <w:sz w:val="20"/>
          <w:szCs w:val="20"/>
          <w:lang w:val="en-US"/>
        </w:rPr>
        <w:t xml:space="preserve"> Education</w:t>
      </w:r>
      <w:proofErr w:type="gramEnd"/>
      <w:r w:rsidRPr="00033DDA">
        <w:rPr>
          <w:rFonts w:asciiTheme="minorHAnsi" w:hAnsiTheme="minorHAnsi"/>
          <w:i/>
          <w:caps/>
          <w:sz w:val="20"/>
          <w:szCs w:val="20"/>
          <w:lang w:val="en-US"/>
        </w:rPr>
        <w:t xml:space="preserve"> for life</w:t>
      </w:r>
    </w:p>
    <w:p w:rsidR="00F40C06" w:rsidRDefault="00F40C06" w:rsidP="00033DDA">
      <w:pPr>
        <w:tabs>
          <w:tab w:val="left" w:pos="1035"/>
        </w:tabs>
        <w:contextualSpacing/>
        <w:jc w:val="both"/>
        <w:rPr>
          <w:rFonts w:asciiTheme="minorHAnsi" w:hAnsiTheme="minorHAnsi"/>
          <w:sz w:val="20"/>
          <w:szCs w:val="20"/>
        </w:rPr>
      </w:pPr>
      <w:r w:rsidRPr="00033DDA">
        <w:rPr>
          <w:rFonts w:asciiTheme="minorHAnsi" w:hAnsiTheme="minorHAnsi"/>
          <w:sz w:val="20"/>
          <w:szCs w:val="20"/>
        </w:rPr>
        <w:t>Nel 2013 sono stati formati 589 bambini, di 20 scuole che aderiscono al programma; sono stati formati 20 insegnanti (1 per ogni scuola) e 20 genitori, che poi hanno tenuto degli incontri di sensibilizzazione nelle scuole, per i genitori degli altri alunni.  L’esibizione finale dello Sviluppo del Talento ha visto la partecipazione di 700 persone, tra alunni, insegnanti, genitori ed ospiti.</w:t>
      </w:r>
    </w:p>
    <w:p w:rsidR="00033DDA" w:rsidRPr="00033DDA" w:rsidRDefault="00033DDA" w:rsidP="00033DDA">
      <w:pPr>
        <w:tabs>
          <w:tab w:val="left" w:pos="1035"/>
        </w:tabs>
        <w:contextualSpacing/>
        <w:jc w:val="both"/>
        <w:rPr>
          <w:rFonts w:asciiTheme="minorHAnsi" w:hAnsiTheme="minorHAnsi"/>
          <w:sz w:val="20"/>
          <w:szCs w:val="20"/>
        </w:rPr>
      </w:pPr>
    </w:p>
    <w:p w:rsidR="00033DDA" w:rsidRPr="00033DDA" w:rsidRDefault="00033DDA" w:rsidP="00033DDA">
      <w:pPr>
        <w:tabs>
          <w:tab w:val="left" w:pos="1035"/>
        </w:tabs>
        <w:contextualSpacing/>
        <w:jc w:val="both"/>
        <w:rPr>
          <w:rFonts w:asciiTheme="minorHAnsi" w:hAnsiTheme="minorHAnsi"/>
          <w:i/>
          <w:caps/>
          <w:sz w:val="20"/>
          <w:szCs w:val="20"/>
        </w:rPr>
      </w:pPr>
      <w:proofErr w:type="gramStart"/>
      <w:r>
        <w:rPr>
          <w:rFonts w:asciiTheme="minorHAnsi" w:hAnsiTheme="minorHAnsi"/>
          <w:i/>
          <w:caps/>
          <w:sz w:val="20"/>
          <w:szCs w:val="20"/>
        </w:rPr>
        <w:t xml:space="preserve">AREA </w:t>
      </w:r>
      <w:r w:rsidRPr="00033DDA">
        <w:rPr>
          <w:rFonts w:asciiTheme="minorHAnsi" w:hAnsiTheme="minorHAnsi"/>
          <w:i/>
          <w:caps/>
          <w:sz w:val="20"/>
          <w:szCs w:val="20"/>
        </w:rPr>
        <w:t xml:space="preserve"> Jikaze</w:t>
      </w:r>
      <w:proofErr w:type="gramEnd"/>
      <w:r w:rsidRPr="00033DDA">
        <w:rPr>
          <w:rFonts w:asciiTheme="minorHAnsi" w:hAnsiTheme="minorHAnsi"/>
          <w:i/>
          <w:caps/>
          <w:sz w:val="20"/>
          <w:szCs w:val="20"/>
        </w:rPr>
        <w:t xml:space="preserve"> Utafaulu</w:t>
      </w:r>
    </w:p>
    <w:p w:rsidR="00F40C06" w:rsidRPr="00470E1E" w:rsidRDefault="00F40C06" w:rsidP="00F40C06">
      <w:pPr>
        <w:tabs>
          <w:tab w:val="left" w:pos="1035"/>
        </w:tabs>
        <w:contextualSpacing/>
        <w:jc w:val="both"/>
        <w:rPr>
          <w:rFonts w:asciiTheme="minorHAnsi" w:hAnsiTheme="minorHAnsi"/>
          <w:sz w:val="20"/>
          <w:szCs w:val="20"/>
        </w:rPr>
      </w:pPr>
      <w:r w:rsidRPr="00470E1E">
        <w:rPr>
          <w:rFonts w:asciiTheme="minorHAnsi" w:hAnsiTheme="minorHAnsi"/>
          <w:sz w:val="20"/>
          <w:szCs w:val="20"/>
        </w:rPr>
        <w:t xml:space="preserve">Nel 2013 300 ragazzi sono stati formati nelle sessioni di </w:t>
      </w:r>
      <w:proofErr w:type="spellStart"/>
      <w:r w:rsidRPr="00470E1E">
        <w:rPr>
          <w:rFonts w:asciiTheme="minorHAnsi" w:hAnsiTheme="minorHAnsi"/>
          <w:sz w:val="20"/>
          <w:szCs w:val="20"/>
        </w:rPr>
        <w:t>lifeskills</w:t>
      </w:r>
      <w:proofErr w:type="spellEnd"/>
      <w:r w:rsidRPr="00470E1E">
        <w:rPr>
          <w:rFonts w:asciiTheme="minorHAnsi" w:hAnsiTheme="minorHAnsi"/>
          <w:sz w:val="20"/>
          <w:szCs w:val="20"/>
        </w:rPr>
        <w:t xml:space="preserve">, 50 ragazzi si sono ad un corso di formazione </w:t>
      </w:r>
      <w:r w:rsidRPr="00470E1E">
        <w:rPr>
          <w:rFonts w:asciiTheme="minorHAnsi" w:hAnsiTheme="minorHAnsi"/>
          <w:sz w:val="20"/>
          <w:szCs w:val="20"/>
        </w:rPr>
        <w:lastRenderedPageBreak/>
        <w:t xml:space="preserve">professionale, 10 lo hanno terminato con successo ed ora stanno lavorando, 20 stanno frequentando dei corsi di specializzazione e 20 stanno ancora terminando il corso intrapreso. 37 ragazzi hanno partecipato alla formazione all’imprenditorialità, tra questi 11 hanno presentato un business plan per lo start-up di un’impresa e i 4 migliori hanno ottenuto il prestito d’impresa (in soldi e materiale) per avviare il proprio business. </w:t>
      </w:r>
    </w:p>
    <w:p w:rsidR="0010592E" w:rsidRPr="00470E1E" w:rsidRDefault="0010592E" w:rsidP="0010592E">
      <w:pPr>
        <w:tabs>
          <w:tab w:val="left" w:pos="940"/>
          <w:tab w:val="left" w:pos="1976"/>
          <w:tab w:val="left" w:pos="3011"/>
          <w:tab w:val="left" w:pos="4202"/>
          <w:tab w:val="left" w:pos="5608"/>
          <w:tab w:val="left" w:pos="7214"/>
          <w:tab w:val="left" w:pos="8656"/>
        </w:tabs>
        <w:autoSpaceDE w:val="0"/>
        <w:adjustRightInd w:val="0"/>
        <w:contextualSpacing/>
        <w:rPr>
          <w:rFonts w:asciiTheme="minorHAnsi" w:hAnsiTheme="minorHAnsi" w:cs="Garamond"/>
          <w:b/>
          <w:sz w:val="20"/>
          <w:szCs w:val="20"/>
        </w:rPr>
      </w:pPr>
    </w:p>
    <w:p w:rsidR="00033DDA" w:rsidRDefault="0010592E" w:rsidP="0010592E">
      <w:pPr>
        <w:tabs>
          <w:tab w:val="left" w:pos="940"/>
          <w:tab w:val="left" w:pos="1976"/>
          <w:tab w:val="left" w:pos="3011"/>
          <w:tab w:val="left" w:pos="4202"/>
          <w:tab w:val="left" w:pos="5608"/>
          <w:tab w:val="left" w:pos="7214"/>
          <w:tab w:val="left" w:pos="8656"/>
        </w:tabs>
        <w:autoSpaceDE w:val="0"/>
        <w:adjustRightInd w:val="0"/>
        <w:contextualSpacing/>
        <w:rPr>
          <w:rFonts w:asciiTheme="minorHAnsi" w:hAnsiTheme="minorHAnsi" w:cs="Garamond"/>
          <w:b/>
          <w:sz w:val="20"/>
          <w:szCs w:val="20"/>
        </w:rPr>
      </w:pPr>
      <w:r w:rsidRPr="00470E1E">
        <w:rPr>
          <w:rFonts w:asciiTheme="minorHAnsi" w:hAnsiTheme="minorHAnsi" w:cs="Garamond"/>
          <w:b/>
          <w:sz w:val="20"/>
          <w:szCs w:val="20"/>
        </w:rPr>
        <w:t>Fonti di finanziamento:</w:t>
      </w:r>
      <w:r w:rsidR="00033DDA">
        <w:rPr>
          <w:rFonts w:asciiTheme="minorHAnsi" w:hAnsiTheme="minorHAnsi" w:cs="Garamond"/>
          <w:b/>
          <w:sz w:val="20"/>
          <w:szCs w:val="20"/>
        </w:rPr>
        <w:t xml:space="preserve"> </w:t>
      </w:r>
    </w:p>
    <w:p w:rsidR="0010592E" w:rsidRPr="00033DDA" w:rsidRDefault="00033DDA" w:rsidP="0010592E">
      <w:pPr>
        <w:tabs>
          <w:tab w:val="left" w:pos="940"/>
          <w:tab w:val="left" w:pos="1976"/>
          <w:tab w:val="left" w:pos="3011"/>
          <w:tab w:val="left" w:pos="4202"/>
          <w:tab w:val="left" w:pos="5608"/>
          <w:tab w:val="left" w:pos="7214"/>
          <w:tab w:val="left" w:pos="8656"/>
        </w:tabs>
        <w:autoSpaceDE w:val="0"/>
        <w:adjustRightInd w:val="0"/>
        <w:contextualSpacing/>
        <w:rPr>
          <w:rFonts w:asciiTheme="minorHAnsi" w:hAnsiTheme="minorHAnsi" w:cs="Garamond"/>
          <w:sz w:val="20"/>
          <w:szCs w:val="20"/>
        </w:rPr>
      </w:pPr>
      <w:proofErr w:type="gramStart"/>
      <w:r w:rsidRPr="00033DDA">
        <w:rPr>
          <w:rFonts w:asciiTheme="minorHAnsi" w:hAnsiTheme="minorHAnsi" w:cs="Garamond"/>
          <w:sz w:val="20"/>
          <w:szCs w:val="20"/>
        </w:rPr>
        <w:t>proprio</w:t>
      </w:r>
      <w:proofErr w:type="gramEnd"/>
    </w:p>
    <w:p w:rsidR="0010592E" w:rsidRDefault="0010592E" w:rsidP="0010592E">
      <w:pPr>
        <w:tabs>
          <w:tab w:val="left" w:pos="1035"/>
        </w:tabs>
        <w:contextualSpacing/>
        <w:jc w:val="both"/>
        <w:rPr>
          <w:rFonts w:asciiTheme="minorHAnsi" w:hAnsiTheme="minorHAnsi"/>
          <w:b/>
          <w:sz w:val="20"/>
          <w:szCs w:val="20"/>
        </w:rPr>
      </w:pPr>
    </w:p>
    <w:p w:rsidR="0010592E" w:rsidRDefault="00033DDA" w:rsidP="0010592E">
      <w:pPr>
        <w:tabs>
          <w:tab w:val="left" w:pos="1035"/>
        </w:tabs>
        <w:contextualSpacing/>
        <w:jc w:val="both"/>
        <w:rPr>
          <w:rFonts w:asciiTheme="minorHAnsi" w:hAnsiTheme="minorHAnsi"/>
          <w:b/>
          <w:sz w:val="20"/>
          <w:szCs w:val="20"/>
        </w:rPr>
      </w:pPr>
      <w:r>
        <w:rPr>
          <w:rFonts w:asciiTheme="minorHAnsi" w:hAnsiTheme="minorHAnsi"/>
          <w:b/>
          <w:sz w:val="20"/>
          <w:szCs w:val="20"/>
        </w:rPr>
        <w:t>Cosa resta da fare:</w:t>
      </w:r>
    </w:p>
    <w:p w:rsidR="00D15649" w:rsidRDefault="00033DDA" w:rsidP="00033DDA">
      <w:pPr>
        <w:tabs>
          <w:tab w:val="left" w:pos="1035"/>
        </w:tabs>
        <w:contextualSpacing/>
        <w:jc w:val="both"/>
        <w:rPr>
          <w:rFonts w:asciiTheme="minorHAnsi" w:hAnsiTheme="minorHAnsi"/>
          <w:sz w:val="20"/>
          <w:szCs w:val="20"/>
        </w:rPr>
      </w:pPr>
      <w:r w:rsidRPr="00470E1E">
        <w:rPr>
          <w:rFonts w:asciiTheme="minorHAnsi" w:hAnsiTheme="minorHAnsi"/>
          <w:sz w:val="20"/>
          <w:szCs w:val="20"/>
        </w:rPr>
        <w:t xml:space="preserve">Il progetto </w:t>
      </w:r>
      <w:r>
        <w:rPr>
          <w:rFonts w:asciiTheme="minorHAnsi" w:hAnsiTheme="minorHAnsi"/>
          <w:sz w:val="20"/>
          <w:szCs w:val="20"/>
        </w:rPr>
        <w:t xml:space="preserve">punterà allo </w:t>
      </w:r>
      <w:r w:rsidRPr="00470E1E">
        <w:rPr>
          <w:rFonts w:asciiTheme="minorHAnsi" w:hAnsiTheme="minorHAnsi"/>
          <w:sz w:val="20"/>
          <w:szCs w:val="20"/>
        </w:rPr>
        <w:t xml:space="preserve">sviluppo di competenze psicosociali e professionali </w:t>
      </w:r>
      <w:r>
        <w:rPr>
          <w:rFonts w:asciiTheme="minorHAnsi" w:hAnsiTheme="minorHAnsi"/>
          <w:sz w:val="20"/>
          <w:szCs w:val="20"/>
        </w:rPr>
        <w:t xml:space="preserve">al fine di </w:t>
      </w:r>
      <w:r w:rsidRPr="00470E1E">
        <w:rPr>
          <w:rFonts w:asciiTheme="minorHAnsi" w:hAnsiTheme="minorHAnsi"/>
          <w:sz w:val="20"/>
          <w:szCs w:val="20"/>
        </w:rPr>
        <w:t xml:space="preserve">formare persone con la capacità di fare uso delle informazioni in proprio possesso (in particolare quelle su salute e prevenzione,) oltre che al processo decisionale in situazioni specifiche, come la scelta della carriera. </w:t>
      </w:r>
    </w:p>
    <w:p w:rsidR="00D15649" w:rsidRDefault="00033DDA" w:rsidP="00033DDA">
      <w:pPr>
        <w:tabs>
          <w:tab w:val="left" w:pos="1035"/>
        </w:tabs>
        <w:contextualSpacing/>
        <w:jc w:val="both"/>
        <w:rPr>
          <w:rFonts w:asciiTheme="minorHAnsi" w:hAnsiTheme="minorHAnsi"/>
          <w:sz w:val="20"/>
          <w:szCs w:val="20"/>
        </w:rPr>
      </w:pPr>
      <w:r w:rsidRPr="00470E1E">
        <w:rPr>
          <w:rFonts w:asciiTheme="minorHAnsi" w:hAnsiTheme="minorHAnsi"/>
          <w:sz w:val="20"/>
          <w:szCs w:val="20"/>
        </w:rPr>
        <w:t>Si concentr</w:t>
      </w:r>
      <w:r>
        <w:rPr>
          <w:rFonts w:asciiTheme="minorHAnsi" w:hAnsiTheme="minorHAnsi"/>
          <w:sz w:val="20"/>
          <w:szCs w:val="20"/>
        </w:rPr>
        <w:t>erà</w:t>
      </w:r>
      <w:r w:rsidRPr="00470E1E">
        <w:rPr>
          <w:rFonts w:asciiTheme="minorHAnsi" w:hAnsiTheme="minorHAnsi"/>
          <w:sz w:val="20"/>
          <w:szCs w:val="20"/>
        </w:rPr>
        <w:t xml:space="preserve"> su due target: bambini e giovani credendo che dotarli di competenze sia basilare per la responsabilità e l’autonomia. </w:t>
      </w:r>
    </w:p>
    <w:p w:rsidR="00033DDA" w:rsidRPr="00470E1E" w:rsidRDefault="00033DDA" w:rsidP="00033DDA">
      <w:pPr>
        <w:tabs>
          <w:tab w:val="left" w:pos="1035"/>
        </w:tabs>
        <w:contextualSpacing/>
        <w:jc w:val="both"/>
        <w:rPr>
          <w:rFonts w:asciiTheme="minorHAnsi" w:hAnsiTheme="minorHAnsi"/>
          <w:sz w:val="20"/>
          <w:szCs w:val="20"/>
        </w:rPr>
      </w:pPr>
      <w:r w:rsidRPr="00470E1E">
        <w:rPr>
          <w:rFonts w:asciiTheme="minorHAnsi" w:hAnsiTheme="minorHAnsi"/>
          <w:sz w:val="20"/>
          <w:szCs w:val="20"/>
        </w:rPr>
        <w:t xml:space="preserve">Si mira a un </w:t>
      </w:r>
      <w:proofErr w:type="spellStart"/>
      <w:r w:rsidRPr="00470E1E">
        <w:rPr>
          <w:rFonts w:asciiTheme="minorHAnsi" w:hAnsiTheme="minorHAnsi"/>
          <w:sz w:val="20"/>
          <w:szCs w:val="20"/>
        </w:rPr>
        <w:t>empowerment</w:t>
      </w:r>
      <w:proofErr w:type="spellEnd"/>
      <w:r w:rsidRPr="00470E1E">
        <w:rPr>
          <w:rFonts w:asciiTheme="minorHAnsi" w:hAnsiTheme="minorHAnsi"/>
          <w:sz w:val="20"/>
          <w:szCs w:val="20"/>
        </w:rPr>
        <w:t xml:space="preserve"> dei ragazzi attraverso il quale diventino consapevoli e si organizzino per utilizzare competenze, energie e risorse collettive per modificare la propria condizione.</w:t>
      </w:r>
    </w:p>
    <w:p w:rsidR="00033DDA" w:rsidRPr="00470E1E" w:rsidRDefault="00033DDA" w:rsidP="00033DDA">
      <w:pPr>
        <w:tabs>
          <w:tab w:val="left" w:pos="1035"/>
        </w:tabs>
        <w:contextualSpacing/>
        <w:jc w:val="both"/>
        <w:rPr>
          <w:rFonts w:asciiTheme="minorHAnsi" w:hAnsiTheme="minorHAnsi"/>
          <w:sz w:val="20"/>
          <w:szCs w:val="20"/>
        </w:rPr>
      </w:pPr>
      <w:r>
        <w:rPr>
          <w:rFonts w:asciiTheme="minorHAnsi" w:hAnsiTheme="minorHAnsi"/>
          <w:sz w:val="20"/>
          <w:szCs w:val="20"/>
        </w:rPr>
        <w:t>Anche per il 2014 s</w:t>
      </w:r>
      <w:r w:rsidRPr="00470E1E">
        <w:rPr>
          <w:rFonts w:asciiTheme="minorHAnsi" w:hAnsiTheme="minorHAnsi"/>
          <w:sz w:val="20"/>
          <w:szCs w:val="20"/>
        </w:rPr>
        <w:t xml:space="preserve">i è scelto di operare senza la presenza permanente di personale espatriato (ma solo di missioni di consulenti) perché la controparte dispone di personale in grado di garantire lo svolgimento delle attività e perché l’autonomia della società civile locale è un valore aggiunto per il progetto stesso. </w:t>
      </w:r>
    </w:p>
    <w:p w:rsidR="0010592E" w:rsidRDefault="0010592E" w:rsidP="0010592E">
      <w:pPr>
        <w:tabs>
          <w:tab w:val="left" w:pos="1035"/>
        </w:tabs>
        <w:contextualSpacing/>
        <w:jc w:val="both"/>
        <w:rPr>
          <w:rFonts w:asciiTheme="minorHAnsi" w:hAnsiTheme="minorHAnsi"/>
          <w:b/>
          <w:sz w:val="20"/>
          <w:szCs w:val="20"/>
        </w:rPr>
      </w:pPr>
    </w:p>
    <w:p w:rsidR="0010592E" w:rsidRDefault="0010592E" w:rsidP="0010592E">
      <w:pPr>
        <w:tabs>
          <w:tab w:val="left" w:pos="1035"/>
        </w:tabs>
        <w:contextualSpacing/>
        <w:jc w:val="both"/>
        <w:rPr>
          <w:rFonts w:asciiTheme="minorHAnsi" w:hAnsiTheme="minorHAnsi"/>
          <w:b/>
          <w:sz w:val="20"/>
          <w:szCs w:val="20"/>
        </w:rPr>
      </w:pPr>
    </w:p>
    <w:p w:rsidR="0010592E" w:rsidRPr="00470E1E" w:rsidRDefault="0010592E" w:rsidP="0010592E">
      <w:pPr>
        <w:tabs>
          <w:tab w:val="left" w:pos="1035"/>
        </w:tabs>
        <w:contextualSpacing/>
        <w:jc w:val="both"/>
        <w:rPr>
          <w:rFonts w:asciiTheme="minorHAnsi" w:hAnsiTheme="minorHAnsi"/>
          <w:b/>
          <w:sz w:val="20"/>
          <w:szCs w:val="20"/>
        </w:rPr>
      </w:pPr>
    </w:p>
    <w:p w:rsidR="001F01F1" w:rsidRPr="00470E1E" w:rsidRDefault="001F01F1" w:rsidP="0010592E">
      <w:pPr>
        <w:tabs>
          <w:tab w:val="left" w:pos="1035"/>
        </w:tabs>
        <w:contextualSpacing/>
        <w:jc w:val="both"/>
        <w:rPr>
          <w:rFonts w:asciiTheme="minorHAnsi" w:hAnsiTheme="minorHAnsi"/>
          <w:sz w:val="20"/>
          <w:szCs w:val="20"/>
        </w:rPr>
      </w:pPr>
    </w:p>
    <w:p w:rsidR="001F01F1" w:rsidRPr="00470E1E" w:rsidRDefault="001F01F1" w:rsidP="0010592E">
      <w:pPr>
        <w:tabs>
          <w:tab w:val="left" w:pos="1035"/>
        </w:tabs>
        <w:contextualSpacing/>
        <w:jc w:val="both"/>
        <w:rPr>
          <w:rFonts w:asciiTheme="minorHAnsi" w:hAnsiTheme="minorHAnsi"/>
          <w:b/>
          <w:sz w:val="20"/>
          <w:szCs w:val="20"/>
        </w:rPr>
      </w:pPr>
    </w:p>
    <w:p w:rsidR="00D55E57" w:rsidRPr="00470E1E" w:rsidRDefault="00D55E57" w:rsidP="0010592E">
      <w:pPr>
        <w:tabs>
          <w:tab w:val="left" w:pos="1035"/>
        </w:tabs>
        <w:contextualSpacing/>
        <w:rPr>
          <w:rFonts w:asciiTheme="minorHAnsi" w:hAnsiTheme="minorHAnsi"/>
          <w:sz w:val="20"/>
          <w:szCs w:val="20"/>
        </w:rPr>
      </w:pPr>
    </w:p>
    <w:p w:rsidR="00D55E57" w:rsidRPr="00470E1E" w:rsidRDefault="00D55E57" w:rsidP="0010592E">
      <w:pPr>
        <w:tabs>
          <w:tab w:val="left" w:pos="1035"/>
        </w:tabs>
        <w:contextualSpacing/>
        <w:jc w:val="both"/>
        <w:rPr>
          <w:rFonts w:asciiTheme="minorHAnsi" w:hAnsiTheme="minorHAnsi"/>
          <w:sz w:val="20"/>
          <w:szCs w:val="20"/>
        </w:rPr>
      </w:pPr>
    </w:p>
    <w:p w:rsidR="00D55E57" w:rsidRPr="00470E1E" w:rsidRDefault="00D55E57" w:rsidP="0010592E">
      <w:pPr>
        <w:tabs>
          <w:tab w:val="left" w:pos="1035"/>
        </w:tabs>
        <w:contextualSpacing/>
        <w:jc w:val="both"/>
        <w:rPr>
          <w:rFonts w:asciiTheme="minorHAnsi" w:hAnsiTheme="minorHAnsi"/>
          <w:sz w:val="20"/>
          <w:szCs w:val="20"/>
        </w:rPr>
      </w:pPr>
    </w:p>
    <w:p w:rsidR="00D55E57" w:rsidRPr="00470E1E" w:rsidRDefault="00D55E57" w:rsidP="0010592E">
      <w:pPr>
        <w:contextualSpacing/>
        <w:jc w:val="both"/>
        <w:rPr>
          <w:rFonts w:asciiTheme="minorHAnsi" w:hAnsiTheme="minorHAnsi"/>
          <w:noProof/>
          <w:sz w:val="20"/>
          <w:szCs w:val="20"/>
        </w:rPr>
      </w:pPr>
    </w:p>
    <w:p w:rsidR="001F01F1" w:rsidRDefault="001F01F1" w:rsidP="0010592E">
      <w:pPr>
        <w:contextualSpacing/>
        <w:rPr>
          <w:rFonts w:asciiTheme="minorHAnsi" w:hAnsiTheme="minorHAnsi" w:cstheme="minorHAnsi"/>
          <w:b/>
          <w:bCs/>
          <w:sz w:val="26"/>
          <w:szCs w:val="26"/>
        </w:rPr>
      </w:pPr>
      <w:r>
        <w:rPr>
          <w:rFonts w:asciiTheme="minorHAnsi" w:hAnsiTheme="minorHAnsi" w:cstheme="minorHAnsi"/>
          <w:b/>
          <w:bCs/>
          <w:sz w:val="26"/>
          <w:szCs w:val="26"/>
        </w:rPr>
        <w:br w:type="page"/>
      </w:r>
    </w:p>
    <w:p w:rsidR="003474E6" w:rsidRDefault="003474E6" w:rsidP="0010592E">
      <w:pPr>
        <w:contextualSpacing/>
        <w:rPr>
          <w:rFonts w:ascii="Freestyle Script" w:eastAsia="Times New Roman" w:hAnsi="Freestyle Script" w:cs="Times New Roman"/>
          <w:bCs/>
          <w:noProof/>
          <w:color w:val="984806" w:themeColor="accent6" w:themeShade="80"/>
          <w:sz w:val="44"/>
          <w:szCs w:val="44"/>
        </w:rPr>
      </w:pPr>
    </w:p>
    <w:p w:rsidR="000E178D" w:rsidRDefault="000E178D" w:rsidP="0010592E">
      <w:pPr>
        <w:contextualSpacing/>
        <w:rPr>
          <w:rFonts w:ascii="Lucida Calligraphy" w:hAnsi="Lucida Calligraphy"/>
          <w:sz w:val="26"/>
          <w:szCs w:val="26"/>
        </w:rPr>
      </w:pPr>
      <w:r>
        <w:rPr>
          <w:rFonts w:ascii="Lucida Calligraphy" w:hAnsi="Lucida Calligraphy"/>
          <w:noProof/>
          <w:sz w:val="26"/>
          <w:szCs w:val="26"/>
        </w:rPr>
        <w:drawing>
          <wp:inline distT="0" distB="0" distL="0" distR="0">
            <wp:extent cx="6049010" cy="4537075"/>
            <wp:effectExtent l="0" t="0" r="8890" b="0"/>
            <wp:docPr id="698" name="Immagine 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zambico 2013 041.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049010" cy="4537075"/>
                    </a:xfrm>
                    <a:prstGeom prst="rect">
                      <a:avLst/>
                    </a:prstGeom>
                  </pic:spPr>
                </pic:pic>
              </a:graphicData>
            </a:graphic>
          </wp:inline>
        </w:drawing>
      </w:r>
    </w:p>
    <w:p w:rsidR="00F072C4" w:rsidRDefault="00F072C4" w:rsidP="0010592E">
      <w:pPr>
        <w:contextualSpacing/>
        <w:rPr>
          <w:rFonts w:ascii="Kristen ITC" w:hAnsi="Kristen ITC"/>
          <w:sz w:val="26"/>
          <w:szCs w:val="26"/>
        </w:rPr>
      </w:pPr>
    </w:p>
    <w:p w:rsidR="0011064A" w:rsidRPr="00D84C6B" w:rsidRDefault="00D84C6B" w:rsidP="0010592E">
      <w:pPr>
        <w:contextualSpacing/>
        <w:rPr>
          <w:rFonts w:ascii="Kristen ITC" w:hAnsi="Kristen ITC"/>
          <w:sz w:val="26"/>
          <w:szCs w:val="26"/>
        </w:rPr>
      </w:pPr>
      <w:r w:rsidRPr="00D84C6B">
        <w:rPr>
          <w:rFonts w:ascii="Kristen ITC" w:hAnsi="Kristen ITC"/>
          <w:sz w:val="26"/>
          <w:szCs w:val="26"/>
        </w:rPr>
        <w:t>Mozambico</w:t>
      </w:r>
    </w:p>
    <w:p w:rsidR="00193006" w:rsidRDefault="00193006" w:rsidP="0010592E">
      <w:pPr>
        <w:contextualSpacing/>
        <w:rPr>
          <w:rFonts w:ascii="Kristen ITC" w:hAnsi="Kristen ITC"/>
          <w:sz w:val="30"/>
          <w:szCs w:val="30"/>
        </w:rPr>
      </w:pPr>
    </w:p>
    <w:p w:rsidR="00193006" w:rsidRDefault="00193006" w:rsidP="0010592E">
      <w:pPr>
        <w:contextualSpacing/>
        <w:rPr>
          <w:rFonts w:ascii="Kristen ITC" w:hAnsi="Kristen ITC"/>
          <w:sz w:val="30"/>
          <w:szCs w:val="30"/>
        </w:rPr>
      </w:pPr>
    </w:p>
    <w:p w:rsidR="00193006" w:rsidRDefault="00193006" w:rsidP="0010592E">
      <w:pPr>
        <w:contextualSpacing/>
        <w:rPr>
          <w:rFonts w:ascii="Kristen ITC" w:hAnsi="Kristen ITC"/>
          <w:sz w:val="30"/>
          <w:szCs w:val="30"/>
        </w:rPr>
      </w:pPr>
    </w:p>
    <w:p w:rsidR="00193006" w:rsidRDefault="00193006" w:rsidP="0010592E">
      <w:pPr>
        <w:contextualSpacing/>
        <w:rPr>
          <w:rFonts w:ascii="Kristen ITC" w:hAnsi="Kristen ITC"/>
          <w:sz w:val="30"/>
          <w:szCs w:val="30"/>
        </w:rPr>
      </w:pPr>
    </w:p>
    <w:p w:rsidR="00193006" w:rsidRDefault="00193006" w:rsidP="0010592E">
      <w:pPr>
        <w:contextualSpacing/>
        <w:rPr>
          <w:rFonts w:ascii="Kristen ITC" w:hAnsi="Kristen ITC"/>
          <w:sz w:val="30"/>
          <w:szCs w:val="30"/>
        </w:rPr>
      </w:pPr>
    </w:p>
    <w:p w:rsidR="00193006" w:rsidRDefault="00193006" w:rsidP="0010592E">
      <w:pPr>
        <w:contextualSpacing/>
        <w:rPr>
          <w:rFonts w:ascii="Kristen ITC" w:hAnsi="Kristen ITC"/>
          <w:sz w:val="30"/>
          <w:szCs w:val="30"/>
        </w:rPr>
      </w:pPr>
    </w:p>
    <w:p w:rsidR="00193006" w:rsidRDefault="00193006" w:rsidP="0010592E">
      <w:pPr>
        <w:contextualSpacing/>
        <w:rPr>
          <w:rFonts w:ascii="Kristen ITC" w:hAnsi="Kristen ITC"/>
          <w:sz w:val="30"/>
          <w:szCs w:val="30"/>
        </w:rPr>
      </w:pPr>
    </w:p>
    <w:p w:rsidR="00193006" w:rsidRDefault="00193006" w:rsidP="0010592E">
      <w:pPr>
        <w:contextualSpacing/>
        <w:rPr>
          <w:rFonts w:ascii="Kristen ITC" w:hAnsi="Kristen ITC"/>
          <w:sz w:val="30"/>
          <w:szCs w:val="30"/>
        </w:rPr>
      </w:pPr>
    </w:p>
    <w:p w:rsidR="00193006" w:rsidRDefault="00193006" w:rsidP="0010592E">
      <w:pPr>
        <w:contextualSpacing/>
        <w:rPr>
          <w:rFonts w:ascii="Kristen ITC" w:hAnsi="Kristen ITC"/>
          <w:sz w:val="30"/>
          <w:szCs w:val="30"/>
        </w:rPr>
      </w:pPr>
    </w:p>
    <w:p w:rsidR="00193006" w:rsidRDefault="00193006" w:rsidP="0010592E">
      <w:pPr>
        <w:contextualSpacing/>
        <w:rPr>
          <w:rFonts w:ascii="Kristen ITC" w:hAnsi="Kristen ITC"/>
          <w:sz w:val="30"/>
          <w:szCs w:val="30"/>
        </w:rPr>
      </w:pPr>
    </w:p>
    <w:p w:rsidR="00193006" w:rsidRDefault="00193006" w:rsidP="0010592E">
      <w:pPr>
        <w:contextualSpacing/>
        <w:rPr>
          <w:rFonts w:ascii="Kristen ITC" w:hAnsi="Kristen ITC"/>
          <w:sz w:val="30"/>
          <w:szCs w:val="30"/>
        </w:rPr>
      </w:pPr>
    </w:p>
    <w:p w:rsidR="00193006" w:rsidRDefault="00193006" w:rsidP="0010592E">
      <w:pPr>
        <w:contextualSpacing/>
        <w:rPr>
          <w:rFonts w:ascii="Kristen ITC" w:hAnsi="Kristen ITC"/>
          <w:sz w:val="30"/>
          <w:szCs w:val="30"/>
        </w:rPr>
      </w:pPr>
    </w:p>
    <w:p w:rsidR="003474E6" w:rsidRPr="0011064A" w:rsidRDefault="0011064A" w:rsidP="0011064A">
      <w:pPr>
        <w:contextualSpacing/>
        <w:jc w:val="right"/>
        <w:rPr>
          <w:rFonts w:ascii="Kristen ITC" w:hAnsi="Kristen ITC"/>
          <w:sz w:val="30"/>
          <w:szCs w:val="30"/>
        </w:rPr>
      </w:pPr>
      <w:r>
        <w:rPr>
          <w:rFonts w:ascii="Kristen ITC" w:hAnsi="Kristen ITC"/>
          <w:sz w:val="30"/>
          <w:szCs w:val="30"/>
        </w:rPr>
        <w:t>“</w:t>
      </w:r>
      <w:r w:rsidR="003474E6" w:rsidRPr="0011064A">
        <w:rPr>
          <w:rFonts w:ascii="Kristen ITC" w:hAnsi="Kristen ITC"/>
          <w:sz w:val="30"/>
          <w:szCs w:val="30"/>
        </w:rPr>
        <w:t>Da soli</w:t>
      </w:r>
      <w:r w:rsidR="001A7679" w:rsidRPr="0011064A">
        <w:rPr>
          <w:rFonts w:ascii="Kristen ITC" w:hAnsi="Kristen ITC"/>
          <w:sz w:val="30"/>
          <w:szCs w:val="30"/>
        </w:rPr>
        <w:t xml:space="preserve"> si procede, insieme si cresce</w:t>
      </w:r>
      <w:r>
        <w:rPr>
          <w:rFonts w:ascii="Kristen ITC" w:hAnsi="Kristen ITC"/>
          <w:sz w:val="30"/>
          <w:szCs w:val="30"/>
        </w:rPr>
        <w:t>”</w:t>
      </w:r>
    </w:p>
    <w:p w:rsidR="00F072C4" w:rsidRDefault="00F072C4">
      <w:pPr>
        <w:rPr>
          <w:rFonts w:asciiTheme="minorHAnsi" w:eastAsia="Batang" w:hAnsiTheme="minorHAnsi" w:cs="Arial"/>
          <w:b/>
          <w:iCs/>
          <w:sz w:val="30"/>
          <w:szCs w:val="30"/>
        </w:rPr>
      </w:pPr>
      <w:r>
        <w:rPr>
          <w:rFonts w:asciiTheme="minorHAnsi" w:eastAsia="Batang" w:hAnsiTheme="minorHAnsi" w:cs="Arial"/>
          <w:b/>
          <w:iCs/>
          <w:sz w:val="30"/>
          <w:szCs w:val="30"/>
        </w:rPr>
        <w:br w:type="page"/>
      </w:r>
    </w:p>
    <w:p w:rsidR="00C548D4" w:rsidRPr="00A76BCB" w:rsidRDefault="00C548D4" w:rsidP="00A86903">
      <w:pPr>
        <w:pStyle w:val="Paragrafoelenco"/>
        <w:numPr>
          <w:ilvl w:val="0"/>
          <w:numId w:val="172"/>
        </w:numPr>
        <w:contextualSpacing/>
        <w:jc w:val="center"/>
        <w:rPr>
          <w:rFonts w:asciiTheme="minorHAnsi" w:eastAsia="Batang" w:hAnsiTheme="minorHAnsi" w:cs="Arial"/>
          <w:b/>
          <w:iCs/>
          <w:sz w:val="30"/>
          <w:szCs w:val="30"/>
        </w:rPr>
      </w:pPr>
      <w:r w:rsidRPr="00A76BCB">
        <w:rPr>
          <w:rFonts w:asciiTheme="minorHAnsi" w:eastAsia="Batang" w:hAnsiTheme="minorHAnsi" w:cs="Arial"/>
          <w:b/>
          <w:iCs/>
          <w:sz w:val="30"/>
          <w:szCs w:val="30"/>
        </w:rPr>
        <w:lastRenderedPageBreak/>
        <w:t>MOZAMBICO</w:t>
      </w:r>
    </w:p>
    <w:p w:rsidR="003474E6" w:rsidRPr="00C548D4" w:rsidRDefault="003474E6" w:rsidP="00C548D4">
      <w:pPr>
        <w:contextualSpacing/>
        <w:jc w:val="center"/>
        <w:rPr>
          <w:rFonts w:asciiTheme="minorHAnsi" w:eastAsia="Batang" w:hAnsiTheme="minorHAnsi" w:cs="Arial"/>
          <w:b/>
          <w:sz w:val="30"/>
          <w:szCs w:val="30"/>
        </w:rPr>
      </w:pPr>
      <w:r w:rsidRPr="00C548D4">
        <w:rPr>
          <w:rFonts w:asciiTheme="minorHAnsi" w:eastAsia="Batang" w:hAnsiTheme="minorHAnsi" w:cs="Arial"/>
          <w:b/>
          <w:iCs/>
          <w:sz w:val="30"/>
          <w:szCs w:val="30"/>
        </w:rPr>
        <w:t>Programma Brescia per il Mozambico.</w:t>
      </w:r>
      <w:r w:rsidRPr="00C548D4">
        <w:rPr>
          <w:rFonts w:asciiTheme="minorHAnsi" w:eastAsia="Batang" w:hAnsiTheme="minorHAnsi" w:cs="Arial"/>
          <w:b/>
          <w:sz w:val="30"/>
          <w:szCs w:val="30"/>
        </w:rPr>
        <w:t xml:space="preserve"> Progetto integrato di sviluppo multisettoriale a </w:t>
      </w:r>
      <w:proofErr w:type="spellStart"/>
      <w:r w:rsidRPr="00C548D4">
        <w:rPr>
          <w:rFonts w:asciiTheme="minorHAnsi" w:eastAsia="Batang" w:hAnsiTheme="minorHAnsi" w:cs="Arial"/>
          <w:b/>
          <w:sz w:val="30"/>
          <w:szCs w:val="30"/>
        </w:rPr>
        <w:t>Mocodoene</w:t>
      </w:r>
      <w:proofErr w:type="spellEnd"/>
      <w:r w:rsidRPr="00C548D4">
        <w:rPr>
          <w:rFonts w:asciiTheme="minorHAnsi" w:eastAsia="Batang" w:hAnsiTheme="minorHAnsi" w:cs="Arial"/>
          <w:b/>
          <w:sz w:val="30"/>
          <w:szCs w:val="30"/>
        </w:rPr>
        <w:t xml:space="preserve"> e </w:t>
      </w:r>
      <w:proofErr w:type="spellStart"/>
      <w:r w:rsidRPr="00C548D4">
        <w:rPr>
          <w:rFonts w:asciiTheme="minorHAnsi" w:eastAsia="Batang" w:hAnsiTheme="minorHAnsi" w:cs="Arial"/>
          <w:b/>
          <w:sz w:val="30"/>
          <w:szCs w:val="30"/>
        </w:rPr>
        <w:t>Mongue</w:t>
      </w:r>
      <w:proofErr w:type="spellEnd"/>
      <w:r w:rsidRPr="00C548D4">
        <w:rPr>
          <w:rFonts w:asciiTheme="minorHAnsi" w:eastAsia="Batang" w:hAnsiTheme="minorHAnsi" w:cs="Arial"/>
          <w:b/>
          <w:sz w:val="30"/>
          <w:szCs w:val="30"/>
        </w:rPr>
        <w:t xml:space="preserve"> (Provincia di Inhambane).</w:t>
      </w:r>
    </w:p>
    <w:p w:rsidR="003474E6" w:rsidRPr="00F40C06" w:rsidRDefault="003474E6" w:rsidP="0010592E">
      <w:pPr>
        <w:autoSpaceDE w:val="0"/>
        <w:adjustRightInd w:val="0"/>
        <w:contextualSpacing/>
        <w:rPr>
          <w:rFonts w:asciiTheme="minorHAnsi" w:hAnsiTheme="minorHAnsi" w:cs="Garamond"/>
          <w:b/>
          <w:sz w:val="20"/>
          <w:szCs w:val="20"/>
        </w:rPr>
      </w:pPr>
    </w:p>
    <w:p w:rsidR="00D15649" w:rsidRDefault="00D15649" w:rsidP="00D15649">
      <w:r>
        <w:rPr>
          <w:rFonts w:ascii="Calibri" w:eastAsia="Calibri" w:hAnsi="Calibri" w:cs="Calibri"/>
          <w:b/>
          <w:sz w:val="20"/>
        </w:rPr>
        <w:t xml:space="preserve">Codice progetto: </w:t>
      </w:r>
      <w:r>
        <w:rPr>
          <w:rFonts w:ascii="Calibri" w:eastAsia="Calibri" w:hAnsi="Calibri" w:cs="Calibri"/>
          <w:sz w:val="20"/>
        </w:rPr>
        <w:t>868/2010</w:t>
      </w:r>
    </w:p>
    <w:p w:rsidR="00D15649" w:rsidRDefault="00D15649" w:rsidP="00D15649">
      <w:pPr>
        <w:tabs>
          <w:tab w:val="left" w:pos="0"/>
        </w:tabs>
      </w:pPr>
      <w:r>
        <w:rPr>
          <w:rFonts w:ascii="Calibri" w:eastAsia="Calibri" w:hAnsi="Calibri" w:cs="Calibri"/>
          <w:b/>
          <w:sz w:val="20"/>
        </w:rPr>
        <w:t xml:space="preserve">Paese: </w:t>
      </w:r>
      <w:r>
        <w:rPr>
          <w:rFonts w:ascii="Calibri" w:eastAsia="Calibri" w:hAnsi="Calibri" w:cs="Calibri"/>
          <w:sz w:val="20"/>
        </w:rPr>
        <w:t>Mozambico (</w:t>
      </w:r>
      <w:proofErr w:type="spellStart"/>
      <w:r>
        <w:rPr>
          <w:rFonts w:ascii="Calibri" w:eastAsia="Calibri" w:hAnsi="Calibri" w:cs="Calibri"/>
          <w:sz w:val="20"/>
        </w:rPr>
        <w:t>Mocodoene</w:t>
      </w:r>
      <w:proofErr w:type="spellEnd"/>
      <w:r>
        <w:rPr>
          <w:rFonts w:ascii="Calibri" w:eastAsia="Calibri" w:hAnsi="Calibri" w:cs="Calibri"/>
          <w:sz w:val="20"/>
        </w:rPr>
        <w:t xml:space="preserve"> e </w:t>
      </w:r>
      <w:proofErr w:type="spellStart"/>
      <w:proofErr w:type="gramStart"/>
      <w:r>
        <w:rPr>
          <w:rFonts w:ascii="Calibri" w:eastAsia="Calibri" w:hAnsi="Calibri" w:cs="Calibri"/>
          <w:sz w:val="20"/>
        </w:rPr>
        <w:t>Mongue</w:t>
      </w:r>
      <w:proofErr w:type="spellEnd"/>
      <w:r>
        <w:rPr>
          <w:rFonts w:ascii="Calibri" w:eastAsia="Calibri" w:hAnsi="Calibri" w:cs="Calibri"/>
          <w:sz w:val="20"/>
        </w:rPr>
        <w:t>,  Provincia</w:t>
      </w:r>
      <w:proofErr w:type="gramEnd"/>
      <w:r>
        <w:rPr>
          <w:rFonts w:ascii="Calibri" w:eastAsia="Calibri" w:hAnsi="Calibri" w:cs="Calibri"/>
          <w:sz w:val="20"/>
        </w:rPr>
        <w:t xml:space="preserve"> di Inhambane).</w:t>
      </w:r>
    </w:p>
    <w:p w:rsidR="00D15649" w:rsidRDefault="00D15649" w:rsidP="00D15649">
      <w:pPr>
        <w:tabs>
          <w:tab w:val="left" w:pos="0"/>
        </w:tabs>
      </w:pPr>
      <w:r>
        <w:rPr>
          <w:rFonts w:ascii="Calibri" w:eastAsia="Calibri" w:hAnsi="Calibri" w:cs="Calibri"/>
          <w:b/>
          <w:sz w:val="20"/>
        </w:rPr>
        <w:t xml:space="preserve">Organismo locale beneficiario: </w:t>
      </w:r>
      <w:r>
        <w:rPr>
          <w:rFonts w:ascii="Calibri" w:eastAsia="Calibri" w:hAnsi="Calibri" w:cs="Calibri"/>
          <w:sz w:val="20"/>
        </w:rPr>
        <w:t xml:space="preserve">Diocesi di Inhambane, </w:t>
      </w:r>
      <w:proofErr w:type="spellStart"/>
      <w:r>
        <w:rPr>
          <w:rFonts w:ascii="Calibri" w:eastAsia="Calibri" w:hAnsi="Calibri" w:cs="Calibri"/>
          <w:sz w:val="20"/>
        </w:rPr>
        <w:t>Missão</w:t>
      </w:r>
      <w:proofErr w:type="spellEnd"/>
      <w:r>
        <w:rPr>
          <w:rFonts w:ascii="Calibri" w:eastAsia="Calibri" w:hAnsi="Calibri" w:cs="Calibri"/>
          <w:sz w:val="20"/>
        </w:rPr>
        <w:t xml:space="preserve"> “Santa Maria de </w:t>
      </w:r>
      <w:proofErr w:type="spellStart"/>
      <w:r>
        <w:rPr>
          <w:rFonts w:ascii="Calibri" w:eastAsia="Calibri" w:hAnsi="Calibri" w:cs="Calibri"/>
          <w:sz w:val="20"/>
        </w:rPr>
        <w:t>Mocodoene</w:t>
      </w:r>
      <w:proofErr w:type="spellEnd"/>
      <w:r>
        <w:rPr>
          <w:rFonts w:ascii="Calibri" w:eastAsia="Calibri" w:hAnsi="Calibri" w:cs="Calibri"/>
          <w:sz w:val="20"/>
        </w:rPr>
        <w:t xml:space="preserve">”, </w:t>
      </w:r>
      <w:proofErr w:type="spellStart"/>
      <w:r>
        <w:rPr>
          <w:rFonts w:ascii="Calibri" w:eastAsia="Calibri" w:hAnsi="Calibri" w:cs="Calibri"/>
          <w:sz w:val="20"/>
        </w:rPr>
        <w:t>Missão</w:t>
      </w:r>
      <w:proofErr w:type="spellEnd"/>
      <w:r>
        <w:rPr>
          <w:rFonts w:ascii="Calibri" w:eastAsia="Calibri" w:hAnsi="Calibri" w:cs="Calibri"/>
          <w:sz w:val="20"/>
        </w:rPr>
        <w:t xml:space="preserve"> “</w:t>
      </w:r>
      <w:proofErr w:type="spellStart"/>
      <w:r>
        <w:rPr>
          <w:rFonts w:ascii="Calibri" w:eastAsia="Calibri" w:hAnsi="Calibri" w:cs="Calibri"/>
          <w:sz w:val="20"/>
        </w:rPr>
        <w:t>São</w:t>
      </w:r>
      <w:proofErr w:type="spellEnd"/>
      <w:r>
        <w:rPr>
          <w:rFonts w:ascii="Calibri" w:eastAsia="Calibri" w:hAnsi="Calibri" w:cs="Calibri"/>
          <w:sz w:val="20"/>
        </w:rPr>
        <w:t xml:space="preserve"> </w:t>
      </w:r>
      <w:proofErr w:type="spellStart"/>
      <w:r>
        <w:rPr>
          <w:rFonts w:ascii="Calibri" w:eastAsia="Calibri" w:hAnsi="Calibri" w:cs="Calibri"/>
          <w:sz w:val="20"/>
        </w:rPr>
        <w:t>Josè</w:t>
      </w:r>
      <w:proofErr w:type="spellEnd"/>
      <w:r>
        <w:rPr>
          <w:rFonts w:ascii="Calibri" w:eastAsia="Calibri" w:hAnsi="Calibri" w:cs="Calibri"/>
          <w:sz w:val="20"/>
        </w:rPr>
        <w:t xml:space="preserve"> de </w:t>
      </w:r>
      <w:proofErr w:type="spellStart"/>
      <w:r>
        <w:rPr>
          <w:rFonts w:ascii="Calibri" w:eastAsia="Calibri" w:hAnsi="Calibri" w:cs="Calibri"/>
          <w:sz w:val="20"/>
        </w:rPr>
        <w:t>Mongue</w:t>
      </w:r>
      <w:proofErr w:type="spellEnd"/>
      <w:r>
        <w:rPr>
          <w:rFonts w:ascii="Calibri" w:eastAsia="Calibri" w:hAnsi="Calibri" w:cs="Calibri"/>
          <w:sz w:val="20"/>
        </w:rPr>
        <w:t xml:space="preserve">”, </w:t>
      </w:r>
      <w:proofErr w:type="spellStart"/>
      <w:r>
        <w:rPr>
          <w:rFonts w:ascii="Calibri" w:eastAsia="Calibri" w:hAnsi="Calibri" w:cs="Calibri"/>
          <w:sz w:val="20"/>
        </w:rPr>
        <w:t>Serviço</w:t>
      </w:r>
      <w:proofErr w:type="spellEnd"/>
      <w:r>
        <w:rPr>
          <w:rFonts w:ascii="Calibri" w:eastAsia="Calibri" w:hAnsi="Calibri" w:cs="Calibri"/>
          <w:sz w:val="20"/>
        </w:rPr>
        <w:t xml:space="preserve"> </w:t>
      </w:r>
      <w:proofErr w:type="spellStart"/>
      <w:r>
        <w:rPr>
          <w:rFonts w:ascii="Calibri" w:eastAsia="Calibri" w:hAnsi="Calibri" w:cs="Calibri"/>
          <w:sz w:val="20"/>
        </w:rPr>
        <w:t>Distrital</w:t>
      </w:r>
      <w:proofErr w:type="spellEnd"/>
      <w:r>
        <w:rPr>
          <w:rFonts w:ascii="Calibri" w:eastAsia="Calibri" w:hAnsi="Calibri" w:cs="Calibri"/>
          <w:sz w:val="20"/>
        </w:rPr>
        <w:t xml:space="preserve"> de </w:t>
      </w:r>
      <w:proofErr w:type="spellStart"/>
      <w:r>
        <w:rPr>
          <w:rFonts w:ascii="Calibri" w:eastAsia="Calibri" w:hAnsi="Calibri" w:cs="Calibri"/>
          <w:sz w:val="20"/>
        </w:rPr>
        <w:t>Saúde</w:t>
      </w:r>
      <w:proofErr w:type="spellEnd"/>
      <w:r>
        <w:rPr>
          <w:rFonts w:ascii="Calibri" w:eastAsia="Calibri" w:hAnsi="Calibri" w:cs="Calibri"/>
          <w:sz w:val="20"/>
        </w:rPr>
        <w:t xml:space="preserve">, </w:t>
      </w:r>
      <w:proofErr w:type="spellStart"/>
      <w:r>
        <w:rPr>
          <w:rFonts w:ascii="Calibri" w:eastAsia="Calibri" w:hAnsi="Calibri" w:cs="Calibri"/>
          <w:sz w:val="20"/>
        </w:rPr>
        <w:t>Mulher</w:t>
      </w:r>
      <w:proofErr w:type="spellEnd"/>
      <w:r>
        <w:rPr>
          <w:rFonts w:ascii="Calibri" w:eastAsia="Calibri" w:hAnsi="Calibri" w:cs="Calibri"/>
          <w:sz w:val="20"/>
        </w:rPr>
        <w:t xml:space="preserve"> e </w:t>
      </w:r>
      <w:proofErr w:type="spellStart"/>
      <w:r>
        <w:rPr>
          <w:rFonts w:ascii="Calibri" w:eastAsia="Calibri" w:hAnsi="Calibri" w:cs="Calibri"/>
          <w:sz w:val="20"/>
        </w:rPr>
        <w:t>Acção</w:t>
      </w:r>
      <w:proofErr w:type="spellEnd"/>
      <w:r>
        <w:rPr>
          <w:rFonts w:ascii="Calibri" w:eastAsia="Calibri" w:hAnsi="Calibri" w:cs="Calibri"/>
          <w:sz w:val="20"/>
        </w:rPr>
        <w:t xml:space="preserve"> Sociale de </w:t>
      </w:r>
      <w:proofErr w:type="spellStart"/>
      <w:r>
        <w:rPr>
          <w:rFonts w:ascii="Calibri" w:eastAsia="Calibri" w:hAnsi="Calibri" w:cs="Calibri"/>
          <w:sz w:val="20"/>
        </w:rPr>
        <w:t>Morrumbene</w:t>
      </w:r>
      <w:proofErr w:type="spellEnd"/>
      <w:r w:rsidR="00EB0167">
        <w:rPr>
          <w:rFonts w:ascii="Calibri" w:eastAsia="Calibri" w:hAnsi="Calibri" w:cs="Calibri"/>
          <w:sz w:val="20"/>
        </w:rPr>
        <w:t>.</w:t>
      </w:r>
    </w:p>
    <w:p w:rsidR="00D15649" w:rsidRDefault="00D15649" w:rsidP="00D15649">
      <w:pPr>
        <w:tabs>
          <w:tab w:val="left" w:pos="0"/>
          <w:tab w:val="left" w:pos="1785"/>
        </w:tabs>
      </w:pPr>
      <w:r>
        <w:rPr>
          <w:rFonts w:ascii="Calibri" w:eastAsia="Calibri" w:hAnsi="Calibri" w:cs="Calibri"/>
          <w:b/>
          <w:sz w:val="20"/>
        </w:rPr>
        <w:t>Collaborazioni:</w:t>
      </w:r>
    </w:p>
    <w:p w:rsidR="00D15649" w:rsidRDefault="00D15649" w:rsidP="00D15649">
      <w:pPr>
        <w:tabs>
          <w:tab w:val="left" w:pos="0"/>
        </w:tabs>
        <w:jc w:val="both"/>
      </w:pPr>
      <w:r>
        <w:rPr>
          <w:rFonts w:ascii="Calibri" w:eastAsia="Calibri" w:hAnsi="Calibri" w:cs="Calibri"/>
          <w:sz w:val="20"/>
        </w:rPr>
        <w:t>Progetto consortile SVI + SCAIP + FONTOV + FONSIPEC + MMI. Capofila FONTOV</w:t>
      </w:r>
    </w:p>
    <w:p w:rsidR="00D15649" w:rsidRDefault="00D15649" w:rsidP="00D15649">
      <w:pPr>
        <w:tabs>
          <w:tab w:val="left" w:pos="0"/>
          <w:tab w:val="left" w:pos="1785"/>
        </w:tabs>
      </w:pPr>
    </w:p>
    <w:p w:rsidR="00D15649" w:rsidRDefault="00D15649" w:rsidP="00D15649">
      <w:pPr>
        <w:tabs>
          <w:tab w:val="left" w:pos="0"/>
          <w:tab w:val="left" w:pos="1785"/>
        </w:tabs>
      </w:pPr>
      <w:r>
        <w:rPr>
          <w:rFonts w:ascii="Calibri" w:eastAsia="Calibri" w:hAnsi="Calibri" w:cs="Calibri"/>
          <w:b/>
          <w:sz w:val="20"/>
        </w:rPr>
        <w:t>Obiettivo generale:</w:t>
      </w:r>
      <w:r>
        <w:rPr>
          <w:rFonts w:ascii="Calibri" w:eastAsia="Calibri" w:hAnsi="Calibri" w:cs="Calibri"/>
          <w:b/>
          <w:sz w:val="20"/>
        </w:rPr>
        <w:tab/>
      </w:r>
    </w:p>
    <w:p w:rsidR="00D15649" w:rsidRDefault="00D15649" w:rsidP="00D15649">
      <w:pPr>
        <w:tabs>
          <w:tab w:val="left" w:pos="0"/>
        </w:tabs>
        <w:jc w:val="both"/>
      </w:pPr>
      <w:r>
        <w:rPr>
          <w:rFonts w:ascii="Calibri" w:eastAsia="Calibri" w:hAnsi="Calibri" w:cs="Calibri"/>
          <w:sz w:val="20"/>
        </w:rPr>
        <w:t>Contribuire al miglioramento delle condizioni di vita delle comunità rurali nella Provincia di Inhambane.</w:t>
      </w:r>
    </w:p>
    <w:p w:rsidR="00D15649" w:rsidRDefault="00D15649" w:rsidP="00D15649">
      <w:pPr>
        <w:tabs>
          <w:tab w:val="left" w:pos="0"/>
        </w:tabs>
        <w:jc w:val="both"/>
      </w:pPr>
      <w:r>
        <w:rPr>
          <w:rFonts w:ascii="Calibri" w:eastAsia="Calibri" w:hAnsi="Calibri" w:cs="Calibri"/>
          <w:b/>
          <w:sz w:val="20"/>
        </w:rPr>
        <w:t>Obiettivo specifico:</w:t>
      </w:r>
    </w:p>
    <w:p w:rsidR="00D15649" w:rsidRDefault="00D15649" w:rsidP="00D15649">
      <w:pPr>
        <w:tabs>
          <w:tab w:val="left" w:pos="0"/>
        </w:tabs>
        <w:jc w:val="both"/>
      </w:pPr>
      <w:r>
        <w:rPr>
          <w:rFonts w:ascii="Calibri" w:eastAsia="Calibri" w:hAnsi="Calibri" w:cs="Calibri"/>
          <w:sz w:val="20"/>
        </w:rPr>
        <w:t xml:space="preserve">Aumentare le conoscenze e competenze tecnico-professionali e migliorare le condizioni di salute, economiche </w:t>
      </w:r>
      <w:proofErr w:type="gramStart"/>
      <w:r>
        <w:rPr>
          <w:rFonts w:ascii="Calibri" w:eastAsia="Calibri" w:hAnsi="Calibri" w:cs="Calibri"/>
          <w:sz w:val="20"/>
        </w:rPr>
        <w:t>e  di</w:t>
      </w:r>
      <w:proofErr w:type="gramEnd"/>
      <w:r>
        <w:rPr>
          <w:rFonts w:ascii="Calibri" w:eastAsia="Calibri" w:hAnsi="Calibri" w:cs="Calibri"/>
          <w:sz w:val="20"/>
        </w:rPr>
        <w:t xml:space="preserve"> accesso all'energia elettrica della popolazione delle zone rurali di </w:t>
      </w:r>
      <w:proofErr w:type="spellStart"/>
      <w:r>
        <w:rPr>
          <w:rFonts w:ascii="Calibri" w:eastAsia="Calibri" w:hAnsi="Calibri" w:cs="Calibri"/>
          <w:sz w:val="20"/>
        </w:rPr>
        <w:t>Mongue</w:t>
      </w:r>
      <w:proofErr w:type="spellEnd"/>
      <w:r>
        <w:rPr>
          <w:rFonts w:ascii="Calibri" w:eastAsia="Calibri" w:hAnsi="Calibri" w:cs="Calibri"/>
          <w:sz w:val="20"/>
        </w:rPr>
        <w:t xml:space="preserve"> e </w:t>
      </w:r>
      <w:proofErr w:type="spellStart"/>
      <w:r>
        <w:rPr>
          <w:rFonts w:ascii="Calibri" w:eastAsia="Calibri" w:hAnsi="Calibri" w:cs="Calibri"/>
          <w:sz w:val="20"/>
        </w:rPr>
        <w:t>Mocodoene</w:t>
      </w:r>
      <w:proofErr w:type="spellEnd"/>
      <w:r>
        <w:rPr>
          <w:rFonts w:ascii="Calibri" w:eastAsia="Calibri" w:hAnsi="Calibri" w:cs="Calibri"/>
          <w:sz w:val="20"/>
        </w:rPr>
        <w:t>.</w:t>
      </w:r>
    </w:p>
    <w:p w:rsidR="00D15649" w:rsidRDefault="00D15649" w:rsidP="00D15649">
      <w:pPr>
        <w:tabs>
          <w:tab w:val="left" w:pos="0"/>
          <w:tab w:val="left" w:pos="1785"/>
        </w:tabs>
      </w:pPr>
    </w:p>
    <w:p w:rsidR="00D15649" w:rsidRDefault="00D15649" w:rsidP="00D15649">
      <w:pPr>
        <w:tabs>
          <w:tab w:val="left" w:pos="0"/>
          <w:tab w:val="left" w:pos="1785"/>
        </w:tabs>
      </w:pPr>
      <w:r>
        <w:rPr>
          <w:rFonts w:ascii="Calibri" w:eastAsia="Calibri" w:hAnsi="Calibri" w:cs="Calibri"/>
          <w:b/>
          <w:sz w:val="20"/>
        </w:rPr>
        <w:t>Attività</w:t>
      </w:r>
    </w:p>
    <w:p w:rsidR="00D15649" w:rsidRDefault="00D15649" w:rsidP="00D15649">
      <w:pPr>
        <w:tabs>
          <w:tab w:val="left" w:pos="0"/>
          <w:tab w:val="left" w:pos="3240"/>
        </w:tabs>
        <w:ind w:right="225"/>
        <w:jc w:val="both"/>
      </w:pPr>
      <w:r>
        <w:rPr>
          <w:rFonts w:ascii="Calibri" w:eastAsia="Calibri" w:hAnsi="Calibri" w:cs="Calibri"/>
          <w:i/>
          <w:sz w:val="20"/>
        </w:rPr>
        <w:t>AREA FORMAZIONE PROFESSIONALE</w:t>
      </w:r>
    </w:p>
    <w:p w:rsidR="00D15649" w:rsidRDefault="00D15649" w:rsidP="00A86903">
      <w:pPr>
        <w:numPr>
          <w:ilvl w:val="0"/>
          <w:numId w:val="143"/>
        </w:numPr>
        <w:tabs>
          <w:tab w:val="left" w:pos="-360"/>
        </w:tabs>
        <w:overflowPunct w:val="0"/>
        <w:autoSpaceDE w:val="0"/>
        <w:jc w:val="both"/>
      </w:pPr>
      <w:r>
        <w:rPr>
          <w:rFonts w:ascii="Calibri" w:eastAsia="Calibri" w:hAnsi="Calibri" w:cs="Calibri"/>
          <w:sz w:val="20"/>
        </w:rPr>
        <w:t xml:space="preserve">Dotazione di attrezzature e materiali per i laboratori di formazione professionale a </w:t>
      </w:r>
      <w:proofErr w:type="spellStart"/>
      <w:r>
        <w:rPr>
          <w:rFonts w:ascii="Calibri" w:eastAsia="Calibri" w:hAnsi="Calibri" w:cs="Calibri"/>
          <w:sz w:val="20"/>
        </w:rPr>
        <w:t>Mocodoene</w:t>
      </w:r>
      <w:proofErr w:type="spellEnd"/>
      <w:r>
        <w:rPr>
          <w:rFonts w:ascii="Calibri" w:eastAsia="Calibri" w:hAnsi="Calibri" w:cs="Calibri"/>
          <w:sz w:val="20"/>
        </w:rPr>
        <w:t xml:space="preserve"> e </w:t>
      </w:r>
      <w:proofErr w:type="spellStart"/>
      <w:r>
        <w:rPr>
          <w:rFonts w:ascii="Calibri" w:eastAsia="Calibri" w:hAnsi="Calibri" w:cs="Calibri"/>
          <w:sz w:val="20"/>
        </w:rPr>
        <w:t>Mongue</w:t>
      </w:r>
      <w:proofErr w:type="spellEnd"/>
      <w:r>
        <w:rPr>
          <w:rFonts w:ascii="Calibri" w:eastAsia="Calibri" w:hAnsi="Calibri" w:cs="Calibri"/>
          <w:sz w:val="20"/>
        </w:rPr>
        <w:t>.</w:t>
      </w:r>
    </w:p>
    <w:p w:rsidR="00D15649" w:rsidRDefault="00D15649" w:rsidP="00A86903">
      <w:pPr>
        <w:numPr>
          <w:ilvl w:val="0"/>
          <w:numId w:val="143"/>
        </w:numPr>
        <w:tabs>
          <w:tab w:val="left" w:pos="-360"/>
        </w:tabs>
        <w:overflowPunct w:val="0"/>
        <w:autoSpaceDE w:val="0"/>
        <w:jc w:val="both"/>
      </w:pPr>
      <w:r>
        <w:rPr>
          <w:rFonts w:ascii="Calibri" w:eastAsia="Calibri" w:hAnsi="Calibri" w:cs="Calibri"/>
          <w:sz w:val="20"/>
        </w:rPr>
        <w:t>Costruzione laboratorio per carpenteria e meccanica.</w:t>
      </w:r>
    </w:p>
    <w:p w:rsidR="00D15649" w:rsidRDefault="00D15649" w:rsidP="00A86903">
      <w:pPr>
        <w:numPr>
          <w:ilvl w:val="0"/>
          <w:numId w:val="143"/>
        </w:numPr>
        <w:tabs>
          <w:tab w:val="left" w:pos="-360"/>
        </w:tabs>
        <w:overflowPunct w:val="0"/>
        <w:autoSpaceDE w:val="0"/>
        <w:jc w:val="both"/>
      </w:pPr>
      <w:r>
        <w:rPr>
          <w:rFonts w:ascii="Calibri" w:eastAsia="Calibri" w:hAnsi="Calibri" w:cs="Calibri"/>
          <w:sz w:val="20"/>
        </w:rPr>
        <w:t>Corsi per la formazione tecnico-professionale in carpenteria metallica.</w:t>
      </w:r>
    </w:p>
    <w:p w:rsidR="00D15649" w:rsidRDefault="00D15649" w:rsidP="00A86903">
      <w:pPr>
        <w:numPr>
          <w:ilvl w:val="0"/>
          <w:numId w:val="143"/>
        </w:numPr>
        <w:tabs>
          <w:tab w:val="left" w:pos="-360"/>
        </w:tabs>
        <w:overflowPunct w:val="0"/>
        <w:autoSpaceDE w:val="0"/>
        <w:jc w:val="both"/>
      </w:pPr>
      <w:r>
        <w:rPr>
          <w:rFonts w:ascii="Calibri" w:eastAsia="Calibri" w:hAnsi="Calibri" w:cs="Calibri"/>
          <w:sz w:val="20"/>
        </w:rPr>
        <w:t>Corsi per la formazione tecnico-professionale in meccanica agraria.</w:t>
      </w:r>
    </w:p>
    <w:p w:rsidR="00D15649" w:rsidRDefault="00D15649" w:rsidP="00A86903">
      <w:pPr>
        <w:numPr>
          <w:ilvl w:val="0"/>
          <w:numId w:val="143"/>
        </w:numPr>
        <w:tabs>
          <w:tab w:val="left" w:pos="-360"/>
        </w:tabs>
        <w:overflowPunct w:val="0"/>
        <w:autoSpaceDE w:val="0"/>
        <w:jc w:val="both"/>
      </w:pPr>
      <w:proofErr w:type="gramStart"/>
      <w:r>
        <w:rPr>
          <w:rFonts w:ascii="Calibri" w:eastAsia="Calibri" w:hAnsi="Calibri" w:cs="Calibri"/>
          <w:sz w:val="20"/>
        </w:rPr>
        <w:t>Corsi  di</w:t>
      </w:r>
      <w:proofErr w:type="gramEnd"/>
      <w:r>
        <w:rPr>
          <w:rFonts w:ascii="Calibri" w:eastAsia="Calibri" w:hAnsi="Calibri" w:cs="Calibri"/>
          <w:sz w:val="20"/>
        </w:rPr>
        <w:t xml:space="preserve"> informatica base e avanzata per giovani ed adulti.</w:t>
      </w:r>
    </w:p>
    <w:p w:rsidR="00D15649" w:rsidRDefault="00D15649" w:rsidP="00A86903">
      <w:pPr>
        <w:numPr>
          <w:ilvl w:val="0"/>
          <w:numId w:val="143"/>
        </w:numPr>
        <w:tabs>
          <w:tab w:val="left" w:pos="-360"/>
        </w:tabs>
        <w:overflowPunct w:val="0"/>
        <w:autoSpaceDE w:val="0"/>
        <w:jc w:val="both"/>
      </w:pPr>
      <w:r>
        <w:rPr>
          <w:rFonts w:ascii="Calibri" w:eastAsia="Calibri" w:hAnsi="Calibri" w:cs="Calibri"/>
          <w:sz w:val="20"/>
        </w:rPr>
        <w:t>Corsi per la formazione tecnico-professionale in falegnameria.</w:t>
      </w:r>
    </w:p>
    <w:p w:rsidR="00D15649" w:rsidRDefault="00D15649" w:rsidP="00D15649">
      <w:pPr>
        <w:tabs>
          <w:tab w:val="left" w:pos="0"/>
        </w:tabs>
        <w:jc w:val="both"/>
      </w:pPr>
      <w:r>
        <w:rPr>
          <w:rFonts w:ascii="Calibri" w:eastAsia="Calibri" w:hAnsi="Calibri" w:cs="Calibri"/>
          <w:i/>
          <w:sz w:val="20"/>
        </w:rPr>
        <w:t xml:space="preserve">AREA SFRUTTAMENTO FONTI ENERGETICHE ALTERNATIVE  </w:t>
      </w:r>
    </w:p>
    <w:p w:rsidR="00D15649" w:rsidRDefault="00D15649" w:rsidP="00A86903">
      <w:pPr>
        <w:numPr>
          <w:ilvl w:val="0"/>
          <w:numId w:val="144"/>
        </w:numPr>
        <w:tabs>
          <w:tab w:val="left" w:pos="207"/>
          <w:tab w:val="left" w:pos="2622"/>
        </w:tabs>
        <w:overflowPunct w:val="0"/>
        <w:autoSpaceDE w:val="0"/>
        <w:jc w:val="both"/>
      </w:pPr>
      <w:r>
        <w:rPr>
          <w:rFonts w:ascii="Calibri" w:eastAsia="Calibri" w:hAnsi="Calibri" w:cs="Calibri"/>
          <w:sz w:val="20"/>
        </w:rPr>
        <w:t>Acquisto attrezzature per impianto di produzione ed utilizzo di biocarburante.</w:t>
      </w:r>
    </w:p>
    <w:p w:rsidR="00D15649" w:rsidRDefault="00D15649" w:rsidP="00A86903">
      <w:pPr>
        <w:numPr>
          <w:ilvl w:val="0"/>
          <w:numId w:val="144"/>
        </w:numPr>
        <w:tabs>
          <w:tab w:val="left" w:pos="207"/>
          <w:tab w:val="left" w:pos="2622"/>
        </w:tabs>
        <w:overflowPunct w:val="0"/>
        <w:autoSpaceDE w:val="0"/>
        <w:jc w:val="both"/>
      </w:pPr>
      <w:r>
        <w:rPr>
          <w:rFonts w:ascii="Calibri" w:eastAsia="Calibri" w:hAnsi="Calibri" w:cs="Calibri"/>
          <w:sz w:val="20"/>
        </w:rPr>
        <w:t>Spedizione di attrezzature, sdoganamento e trasporto in loco.</w:t>
      </w:r>
    </w:p>
    <w:p w:rsidR="00D15649" w:rsidRDefault="00D15649" w:rsidP="00A86903">
      <w:pPr>
        <w:numPr>
          <w:ilvl w:val="0"/>
          <w:numId w:val="144"/>
        </w:numPr>
        <w:tabs>
          <w:tab w:val="left" w:pos="207"/>
          <w:tab w:val="left" w:pos="2622"/>
        </w:tabs>
        <w:overflowPunct w:val="0"/>
        <w:autoSpaceDE w:val="0"/>
        <w:jc w:val="both"/>
      </w:pPr>
      <w:r>
        <w:rPr>
          <w:rFonts w:ascii="Calibri" w:eastAsia="Calibri" w:hAnsi="Calibri" w:cs="Calibri"/>
          <w:sz w:val="20"/>
        </w:rPr>
        <w:t>Costruzione immobile per centro di trasformazione biocarburante.</w:t>
      </w:r>
    </w:p>
    <w:p w:rsidR="00D15649" w:rsidRDefault="00D15649" w:rsidP="00A86903">
      <w:pPr>
        <w:numPr>
          <w:ilvl w:val="0"/>
          <w:numId w:val="144"/>
        </w:numPr>
        <w:tabs>
          <w:tab w:val="left" w:pos="207"/>
          <w:tab w:val="left" w:pos="2622"/>
        </w:tabs>
        <w:overflowPunct w:val="0"/>
        <w:autoSpaceDE w:val="0"/>
        <w:jc w:val="both"/>
      </w:pPr>
      <w:r>
        <w:rPr>
          <w:rFonts w:ascii="Calibri" w:eastAsia="Calibri" w:hAnsi="Calibri" w:cs="Calibri"/>
          <w:sz w:val="20"/>
        </w:rPr>
        <w:t>Formazione e assistenza tecnica per avvio dell'attività di produzione ed utilizzo di biocarburante: estrazione, caricamento, spremitura della polpa essiccata (</w:t>
      </w:r>
      <w:r>
        <w:rPr>
          <w:rFonts w:ascii="Calibri" w:eastAsia="Calibri" w:hAnsi="Calibri" w:cs="Calibri"/>
          <w:i/>
          <w:sz w:val="20"/>
        </w:rPr>
        <w:t>copra</w:t>
      </w:r>
      <w:r>
        <w:rPr>
          <w:rFonts w:ascii="Calibri" w:eastAsia="Calibri" w:hAnsi="Calibri" w:cs="Calibri"/>
          <w:sz w:val="20"/>
        </w:rPr>
        <w:t>), utilizzo del biocarburante nel generatore elettrico.</w:t>
      </w:r>
    </w:p>
    <w:p w:rsidR="00D15649" w:rsidRDefault="00D15649" w:rsidP="00D15649">
      <w:pPr>
        <w:tabs>
          <w:tab w:val="left" w:pos="0"/>
        </w:tabs>
        <w:jc w:val="both"/>
      </w:pPr>
      <w:r>
        <w:rPr>
          <w:rFonts w:ascii="Calibri" w:eastAsia="Calibri" w:hAnsi="Calibri" w:cs="Calibri"/>
          <w:i/>
          <w:sz w:val="20"/>
        </w:rPr>
        <w:t>AREA ANIMAZIONE RURALE</w:t>
      </w:r>
    </w:p>
    <w:p w:rsidR="00D15649" w:rsidRDefault="00D15649" w:rsidP="00A86903">
      <w:pPr>
        <w:numPr>
          <w:ilvl w:val="0"/>
          <w:numId w:val="145"/>
        </w:numPr>
        <w:tabs>
          <w:tab w:val="left" w:pos="-360"/>
          <w:tab w:val="left" w:pos="66"/>
        </w:tabs>
        <w:overflowPunct w:val="0"/>
        <w:autoSpaceDE w:val="0"/>
        <w:jc w:val="both"/>
      </w:pPr>
      <w:r>
        <w:rPr>
          <w:rFonts w:ascii="Calibri" w:eastAsia="Calibri" w:hAnsi="Calibri" w:cs="Calibri"/>
          <w:sz w:val="20"/>
        </w:rPr>
        <w:t>Istituzione di un’equipe di animatori locali attraverso la formazione metodologica e tecnica.</w:t>
      </w:r>
    </w:p>
    <w:p w:rsidR="00D15649" w:rsidRDefault="00D15649" w:rsidP="00A86903">
      <w:pPr>
        <w:numPr>
          <w:ilvl w:val="0"/>
          <w:numId w:val="145"/>
        </w:numPr>
        <w:tabs>
          <w:tab w:val="left" w:pos="-360"/>
          <w:tab w:val="left" w:pos="66"/>
        </w:tabs>
        <w:overflowPunct w:val="0"/>
        <w:autoSpaceDE w:val="0"/>
        <w:jc w:val="both"/>
      </w:pPr>
      <w:r>
        <w:rPr>
          <w:rFonts w:ascii="Calibri" w:eastAsia="Calibri" w:hAnsi="Calibri" w:cs="Calibri"/>
          <w:sz w:val="20"/>
        </w:rPr>
        <w:t>Corsi di formazione per gli agricoltori di villaggio in agricoltura di base e zootecnia.</w:t>
      </w:r>
    </w:p>
    <w:p w:rsidR="00D15649" w:rsidRDefault="00D15649" w:rsidP="00A86903">
      <w:pPr>
        <w:numPr>
          <w:ilvl w:val="0"/>
          <w:numId w:val="145"/>
        </w:numPr>
        <w:tabs>
          <w:tab w:val="left" w:pos="-360"/>
          <w:tab w:val="left" w:pos="66"/>
        </w:tabs>
        <w:overflowPunct w:val="0"/>
        <w:autoSpaceDE w:val="0"/>
        <w:jc w:val="both"/>
      </w:pPr>
      <w:r>
        <w:rPr>
          <w:rFonts w:ascii="Calibri" w:eastAsia="Calibri" w:hAnsi="Calibri" w:cs="Calibri"/>
          <w:sz w:val="20"/>
        </w:rPr>
        <w:t>Assistenza tecnica fornita agli agricoltori.</w:t>
      </w:r>
    </w:p>
    <w:p w:rsidR="00D15649" w:rsidRDefault="00D15649" w:rsidP="00A86903">
      <w:pPr>
        <w:numPr>
          <w:ilvl w:val="0"/>
          <w:numId w:val="145"/>
        </w:numPr>
        <w:tabs>
          <w:tab w:val="left" w:pos="-360"/>
          <w:tab w:val="left" w:pos="66"/>
        </w:tabs>
        <w:overflowPunct w:val="0"/>
        <w:autoSpaceDE w:val="0"/>
        <w:jc w:val="both"/>
      </w:pPr>
      <w:r>
        <w:rPr>
          <w:rFonts w:ascii="Calibri" w:eastAsia="Calibri" w:hAnsi="Calibri" w:cs="Calibri"/>
          <w:sz w:val="20"/>
        </w:rPr>
        <w:t>Visite di studio ad altri progetti ed esperienze agricole nella regione.</w:t>
      </w:r>
    </w:p>
    <w:p w:rsidR="00D15649" w:rsidRDefault="00D15649" w:rsidP="00D15649">
      <w:pPr>
        <w:tabs>
          <w:tab w:val="left" w:pos="0"/>
        </w:tabs>
        <w:jc w:val="both"/>
      </w:pPr>
      <w:r>
        <w:rPr>
          <w:rFonts w:ascii="Calibri" w:eastAsia="Calibri" w:hAnsi="Calibri" w:cs="Calibri"/>
          <w:i/>
          <w:sz w:val="20"/>
        </w:rPr>
        <w:t>AREA SALUTE COMUNITARIA</w:t>
      </w:r>
    </w:p>
    <w:p w:rsidR="00D15649" w:rsidRDefault="00D15649" w:rsidP="00A86903">
      <w:pPr>
        <w:numPr>
          <w:ilvl w:val="0"/>
          <w:numId w:val="146"/>
        </w:numPr>
        <w:tabs>
          <w:tab w:val="left" w:pos="66"/>
        </w:tabs>
        <w:overflowPunct w:val="0"/>
        <w:autoSpaceDE w:val="0"/>
        <w:jc w:val="both"/>
      </w:pPr>
      <w:r>
        <w:rPr>
          <w:rFonts w:ascii="Calibri" w:eastAsia="Calibri" w:hAnsi="Calibri" w:cs="Calibri"/>
          <w:sz w:val="20"/>
        </w:rPr>
        <w:t>Dotazione di attrezzature e materiali per i centri di salute in aree rurali.</w:t>
      </w:r>
    </w:p>
    <w:p w:rsidR="00D15649" w:rsidRDefault="00D15649" w:rsidP="00A86903">
      <w:pPr>
        <w:numPr>
          <w:ilvl w:val="0"/>
          <w:numId w:val="146"/>
        </w:numPr>
        <w:tabs>
          <w:tab w:val="left" w:pos="66"/>
        </w:tabs>
        <w:overflowPunct w:val="0"/>
        <w:autoSpaceDE w:val="0"/>
        <w:jc w:val="both"/>
      </w:pPr>
      <w:r>
        <w:rPr>
          <w:rFonts w:ascii="Calibri" w:eastAsia="Calibri" w:hAnsi="Calibri" w:cs="Calibri"/>
          <w:sz w:val="20"/>
        </w:rPr>
        <w:t>Formazione, prevenzione e assistenza in ambito di salute materno-infantile.</w:t>
      </w:r>
    </w:p>
    <w:p w:rsidR="00D15649" w:rsidRDefault="00D15649" w:rsidP="00A86903">
      <w:pPr>
        <w:numPr>
          <w:ilvl w:val="0"/>
          <w:numId w:val="146"/>
        </w:numPr>
        <w:tabs>
          <w:tab w:val="left" w:pos="-360"/>
        </w:tabs>
        <w:overflowPunct w:val="0"/>
        <w:autoSpaceDE w:val="0"/>
        <w:jc w:val="both"/>
      </w:pPr>
      <w:r>
        <w:rPr>
          <w:rFonts w:ascii="Calibri" w:eastAsia="Calibri" w:hAnsi="Calibri" w:cs="Calibri"/>
          <w:sz w:val="20"/>
        </w:rPr>
        <w:t>Supporto alimentare e controllo nutrizionale per bambini malnutriti e/o HIV+.</w:t>
      </w:r>
    </w:p>
    <w:p w:rsidR="00D15649" w:rsidRDefault="00D15649" w:rsidP="00A86903">
      <w:pPr>
        <w:numPr>
          <w:ilvl w:val="0"/>
          <w:numId w:val="146"/>
        </w:numPr>
        <w:tabs>
          <w:tab w:val="left" w:pos="-360"/>
        </w:tabs>
        <w:overflowPunct w:val="0"/>
        <w:autoSpaceDE w:val="0"/>
        <w:jc w:val="both"/>
      </w:pPr>
      <w:r>
        <w:rPr>
          <w:rFonts w:ascii="Calibri" w:eastAsia="Calibri" w:hAnsi="Calibri" w:cs="Calibri"/>
          <w:sz w:val="20"/>
        </w:rPr>
        <w:t>Supervisione, consulenza e formazione per il personale delle Unità Sanitarie Locali.</w:t>
      </w:r>
    </w:p>
    <w:p w:rsidR="00D15649" w:rsidRDefault="00D15649" w:rsidP="00A86903">
      <w:pPr>
        <w:numPr>
          <w:ilvl w:val="0"/>
          <w:numId w:val="146"/>
        </w:numPr>
        <w:tabs>
          <w:tab w:val="left" w:pos="-360"/>
        </w:tabs>
        <w:overflowPunct w:val="0"/>
        <w:autoSpaceDE w:val="0"/>
        <w:jc w:val="both"/>
      </w:pPr>
      <w:r>
        <w:rPr>
          <w:rFonts w:ascii="Calibri" w:eastAsia="Calibri" w:hAnsi="Calibri" w:cs="Calibri"/>
          <w:sz w:val="20"/>
        </w:rPr>
        <w:t>Incontri formativi sull’educazione sessuale e la prevenzione dell’HIV.</w:t>
      </w:r>
    </w:p>
    <w:p w:rsidR="00D15649" w:rsidRDefault="00D15649" w:rsidP="00D15649">
      <w:pPr>
        <w:tabs>
          <w:tab w:val="left" w:pos="0"/>
          <w:tab w:val="left" w:pos="1785"/>
        </w:tabs>
      </w:pPr>
    </w:p>
    <w:p w:rsidR="00D15649" w:rsidRDefault="00D15649" w:rsidP="00D15649">
      <w:pPr>
        <w:tabs>
          <w:tab w:val="left" w:pos="0"/>
          <w:tab w:val="left" w:pos="1785"/>
        </w:tabs>
      </w:pPr>
      <w:r>
        <w:rPr>
          <w:rFonts w:ascii="Calibri" w:eastAsia="Calibri" w:hAnsi="Calibri" w:cs="Calibri"/>
          <w:b/>
          <w:sz w:val="20"/>
        </w:rPr>
        <w:t>Risultati ottenuti a fine 2013</w:t>
      </w:r>
      <w:r>
        <w:rPr>
          <w:rFonts w:ascii="Calibri" w:eastAsia="Calibri" w:hAnsi="Calibri" w:cs="Calibri"/>
          <w:b/>
          <w:sz w:val="20"/>
        </w:rPr>
        <w:tab/>
      </w:r>
    </w:p>
    <w:p w:rsidR="00D15649" w:rsidRDefault="00D15649" w:rsidP="00D15649">
      <w:r>
        <w:rPr>
          <w:rFonts w:ascii="Calibri" w:eastAsia="Calibri" w:hAnsi="Calibri" w:cs="Calibri"/>
          <w:i/>
          <w:sz w:val="20"/>
        </w:rPr>
        <w:t>AREA FORMAZIONE PROFESSIONALE</w:t>
      </w:r>
    </w:p>
    <w:p w:rsidR="00D15649" w:rsidRDefault="00D15649" w:rsidP="00D15649">
      <w:pPr>
        <w:jc w:val="both"/>
      </w:pPr>
      <w:r>
        <w:rPr>
          <w:rFonts w:ascii="Calibri" w:eastAsia="Calibri" w:hAnsi="Calibri" w:cs="Calibri"/>
          <w:sz w:val="20"/>
        </w:rPr>
        <w:t>Per tale attività si è data continuità all’attività iniziata durante la seconda annualità, con corsi tecnico-professionali in carpenteria metallica, in meccanica agraria, in informatica di base e in falegnameria.</w:t>
      </w:r>
    </w:p>
    <w:p w:rsidR="00D15649" w:rsidRDefault="00D15649" w:rsidP="00D15649"/>
    <w:p w:rsidR="00D15649" w:rsidRDefault="00D15649" w:rsidP="00D15649">
      <w:r>
        <w:rPr>
          <w:rFonts w:ascii="Calibri" w:eastAsia="Calibri" w:hAnsi="Calibri" w:cs="Calibri"/>
          <w:i/>
          <w:color w:val="000000"/>
          <w:sz w:val="20"/>
        </w:rPr>
        <w:t>AREA SFRUTTAMENTO FONTI ENERGETICHE ALTERNATIVE</w:t>
      </w:r>
    </w:p>
    <w:p w:rsidR="00D15649" w:rsidRDefault="00D15649" w:rsidP="00D15649">
      <w:r>
        <w:rPr>
          <w:rFonts w:ascii="Calibri" w:eastAsia="Calibri" w:hAnsi="Calibri" w:cs="Calibri"/>
          <w:color w:val="000000"/>
          <w:sz w:val="20"/>
        </w:rPr>
        <w:t>Le attività relative a questo ambito si sono concluse al termine del secondo anno. Tuttavia, nel corso del 2013 è proseguita con successo l'attività di sfruttamento della polpa essiccata del cocco (copra) per la produzione e l’utilizzo di biocarburante. A conferma della garanzia di sostenibilità dell’azione, il processo di spremitura continua senza sosta, garantendo una produzione media di 2.000 litri al mese.</w:t>
      </w:r>
    </w:p>
    <w:p w:rsidR="00D15649" w:rsidRDefault="00D15649" w:rsidP="00D15649"/>
    <w:p w:rsidR="00D15649" w:rsidRDefault="00D15649" w:rsidP="00D15649">
      <w:r>
        <w:rPr>
          <w:rFonts w:ascii="Calibri" w:eastAsia="Calibri" w:hAnsi="Calibri" w:cs="Calibri"/>
          <w:i/>
          <w:color w:val="000000"/>
          <w:sz w:val="20"/>
        </w:rPr>
        <w:lastRenderedPageBreak/>
        <w:t>AREA ANIMAZIONE RURALE</w:t>
      </w:r>
    </w:p>
    <w:p w:rsidR="00D15649" w:rsidRDefault="00D15649" w:rsidP="00D15649">
      <w:pPr>
        <w:jc w:val="both"/>
      </w:pPr>
      <w:r>
        <w:rPr>
          <w:rFonts w:ascii="Calibri" w:eastAsia="Calibri" w:hAnsi="Calibri" w:cs="Calibri"/>
          <w:color w:val="000000"/>
          <w:sz w:val="20"/>
        </w:rPr>
        <w:t xml:space="preserve">Si sono realizzati dei corsi di formazione di due tipi: il primo con un percorso di lunga durata (4-5 mesi) e il secondo di 2 o 3 giorni. Si sono svolti corsi di frutticoltura, </w:t>
      </w:r>
      <w:r>
        <w:rPr>
          <w:rFonts w:ascii="Calibri" w:eastAsia="Calibri" w:hAnsi="Calibri" w:cs="Calibri"/>
          <w:sz w:val="20"/>
        </w:rPr>
        <w:t>orticultura, produzione di compost/concime organico ecc.</w:t>
      </w:r>
    </w:p>
    <w:p w:rsidR="00D15649" w:rsidRDefault="00D15649" w:rsidP="00D15649">
      <w:pPr>
        <w:jc w:val="both"/>
      </w:pPr>
    </w:p>
    <w:p w:rsidR="00D15649" w:rsidRDefault="00D15649" w:rsidP="00D15649">
      <w:r>
        <w:rPr>
          <w:rFonts w:ascii="Calibri" w:eastAsia="Calibri" w:hAnsi="Calibri" w:cs="Calibri"/>
          <w:i/>
          <w:color w:val="000000"/>
          <w:sz w:val="20"/>
        </w:rPr>
        <w:t>AREA SALUTE COMUNITARIA</w:t>
      </w:r>
    </w:p>
    <w:p w:rsidR="00D15649" w:rsidRDefault="00D15649" w:rsidP="00D15649">
      <w:pPr>
        <w:jc w:val="both"/>
      </w:pPr>
      <w:r>
        <w:rPr>
          <w:rFonts w:ascii="Calibri" w:eastAsia="Calibri" w:hAnsi="Calibri" w:cs="Calibri"/>
          <w:color w:val="000000"/>
          <w:sz w:val="20"/>
        </w:rPr>
        <w:t xml:space="preserve">Per favorire l’espansione dell’area raggiunta dal servizio di salute famigliare nelle zone rurali del Distretto di </w:t>
      </w:r>
      <w:proofErr w:type="spellStart"/>
      <w:r>
        <w:rPr>
          <w:rFonts w:ascii="Calibri" w:eastAsia="Calibri" w:hAnsi="Calibri" w:cs="Calibri"/>
          <w:color w:val="000000"/>
          <w:sz w:val="20"/>
        </w:rPr>
        <w:t>Morrumbene</w:t>
      </w:r>
      <w:proofErr w:type="spellEnd"/>
      <w:r>
        <w:rPr>
          <w:rFonts w:ascii="Calibri" w:eastAsia="Calibri" w:hAnsi="Calibri" w:cs="Calibri"/>
          <w:color w:val="000000"/>
          <w:sz w:val="20"/>
        </w:rPr>
        <w:t xml:space="preserve">, anche nella 3° annualità si è proseguito nell’azione di rafforzamento delle attività delle cosiddette </w:t>
      </w:r>
      <w:proofErr w:type="spellStart"/>
      <w:r>
        <w:rPr>
          <w:rFonts w:ascii="Calibri" w:eastAsia="Calibri" w:hAnsi="Calibri" w:cs="Calibri"/>
          <w:i/>
          <w:color w:val="000000"/>
          <w:sz w:val="20"/>
        </w:rPr>
        <w:t>brigadas</w:t>
      </w:r>
      <w:proofErr w:type="spellEnd"/>
      <w:r>
        <w:rPr>
          <w:rFonts w:ascii="Calibri" w:eastAsia="Calibri" w:hAnsi="Calibri" w:cs="Calibri"/>
          <w:i/>
          <w:color w:val="000000"/>
          <w:sz w:val="20"/>
        </w:rPr>
        <w:t xml:space="preserve"> </w:t>
      </w:r>
      <w:proofErr w:type="spellStart"/>
      <w:r>
        <w:rPr>
          <w:rFonts w:ascii="Calibri" w:eastAsia="Calibri" w:hAnsi="Calibri" w:cs="Calibri"/>
          <w:i/>
          <w:color w:val="000000"/>
          <w:sz w:val="20"/>
        </w:rPr>
        <w:t>moveis</w:t>
      </w:r>
      <w:proofErr w:type="spellEnd"/>
      <w:r>
        <w:rPr>
          <w:rFonts w:ascii="Calibri" w:eastAsia="Calibri" w:hAnsi="Calibri" w:cs="Calibri"/>
          <w:i/>
          <w:color w:val="000000"/>
          <w:sz w:val="20"/>
        </w:rPr>
        <w:t xml:space="preserve"> (equip</w:t>
      </w:r>
      <w:r>
        <w:rPr>
          <w:rFonts w:ascii="Calibri" w:eastAsia="Calibri" w:hAnsi="Calibri" w:cs="Calibri"/>
          <w:color w:val="000000"/>
          <w:sz w:val="20"/>
        </w:rPr>
        <w:t>e sanitarie mobili) nelle loro visite alle mamme, ai bambini e ai neonati nei centri di salute e nei villaggi periferici.</w:t>
      </w:r>
      <w:r w:rsidR="0078177E">
        <w:rPr>
          <w:rFonts w:ascii="Calibri" w:eastAsia="Calibri" w:hAnsi="Calibri" w:cs="Calibri"/>
          <w:color w:val="000000"/>
          <w:sz w:val="20"/>
        </w:rPr>
        <w:t xml:space="preserve"> </w:t>
      </w:r>
      <w:r>
        <w:rPr>
          <w:rFonts w:ascii="Calibri" w:eastAsia="Calibri" w:hAnsi="Calibri" w:cs="Calibri"/>
          <w:color w:val="000000"/>
          <w:sz w:val="20"/>
        </w:rPr>
        <w:t>L’attività delle “brigate” ha riguardato educazione sanitaria, visite alle gestanti, consulte di Pianificazione Familiare, visite post-parto e controlli, test HIV, appoggio al programma vaccinazioni</w:t>
      </w:r>
      <w:r w:rsidR="00EB0167">
        <w:rPr>
          <w:rFonts w:ascii="Calibri" w:eastAsia="Calibri" w:hAnsi="Calibri" w:cs="Calibri"/>
          <w:color w:val="000000"/>
          <w:sz w:val="20"/>
        </w:rPr>
        <w:t>.</w:t>
      </w:r>
    </w:p>
    <w:p w:rsidR="00D15649" w:rsidRDefault="00D15649" w:rsidP="00D15649">
      <w:pPr>
        <w:tabs>
          <w:tab w:val="left" w:pos="940"/>
          <w:tab w:val="left" w:pos="1976"/>
          <w:tab w:val="left" w:pos="3011"/>
          <w:tab w:val="left" w:pos="4202"/>
          <w:tab w:val="left" w:pos="5608"/>
          <w:tab w:val="left" w:pos="7214"/>
          <w:tab w:val="left" w:pos="8656"/>
        </w:tabs>
        <w:jc w:val="both"/>
      </w:pPr>
    </w:p>
    <w:p w:rsidR="00D15649" w:rsidRDefault="00D15649" w:rsidP="00D15649">
      <w:pPr>
        <w:tabs>
          <w:tab w:val="left" w:pos="940"/>
          <w:tab w:val="left" w:pos="1976"/>
          <w:tab w:val="left" w:pos="3011"/>
          <w:tab w:val="left" w:pos="4202"/>
          <w:tab w:val="left" w:pos="5608"/>
          <w:tab w:val="left" w:pos="7214"/>
          <w:tab w:val="left" w:pos="8656"/>
        </w:tabs>
        <w:jc w:val="both"/>
      </w:pPr>
      <w:r>
        <w:rPr>
          <w:rFonts w:ascii="Calibri" w:eastAsia="Calibri" w:hAnsi="Calibri" w:cs="Calibri"/>
          <w:b/>
          <w:sz w:val="20"/>
        </w:rPr>
        <w:t>Fonti di finanziamento:</w:t>
      </w:r>
    </w:p>
    <w:p w:rsidR="00D15649" w:rsidRDefault="00D15649" w:rsidP="00D15649">
      <w:pPr>
        <w:jc w:val="both"/>
      </w:pPr>
      <w:r>
        <w:rPr>
          <w:rFonts w:ascii="Calibri" w:eastAsia="Calibri" w:hAnsi="Calibri" w:cs="Calibri"/>
          <w:sz w:val="20"/>
        </w:rPr>
        <w:t>Conferenza Episcopale Italiana.</w:t>
      </w:r>
    </w:p>
    <w:p w:rsidR="00D15649" w:rsidRDefault="00D15649" w:rsidP="00D15649">
      <w:pPr>
        <w:jc w:val="both"/>
      </w:pPr>
      <w:r>
        <w:rPr>
          <w:rFonts w:ascii="Calibri" w:eastAsia="Calibri" w:hAnsi="Calibri" w:cs="Calibri"/>
          <w:sz w:val="20"/>
        </w:rPr>
        <w:t xml:space="preserve"> </w:t>
      </w:r>
    </w:p>
    <w:p w:rsidR="00D15649" w:rsidRDefault="00D15649" w:rsidP="00D15649">
      <w:pPr>
        <w:tabs>
          <w:tab w:val="left" w:pos="1635"/>
        </w:tabs>
        <w:jc w:val="both"/>
      </w:pPr>
      <w:r>
        <w:rPr>
          <w:rFonts w:ascii="Calibri" w:eastAsia="Calibri" w:hAnsi="Calibri" w:cs="Calibri"/>
          <w:b/>
          <w:i/>
          <w:sz w:val="20"/>
        </w:rPr>
        <w:t>Cosa resta da fare</w:t>
      </w:r>
    </w:p>
    <w:p w:rsidR="00D15649" w:rsidRDefault="00D15649" w:rsidP="00D15649">
      <w:pPr>
        <w:jc w:val="both"/>
      </w:pPr>
      <w:r>
        <w:rPr>
          <w:rFonts w:ascii="Calibri" w:eastAsia="Calibri" w:hAnsi="Calibri" w:cs="Calibri"/>
          <w:sz w:val="20"/>
        </w:rPr>
        <w:t xml:space="preserve">La visita ricorrente alle comunità, ha mostrato segni di debolezza e ritorno rapido ad un atteggiamento poco attivo, soprattutto in relazione alla stagione estiva, quanto generalmente lo sforzo è maggiormente incentrato verso colture estensive. L’accompagnamento ha visto necessario la visita costante degli orti, con la presenza in questo caso, non più </w:t>
      </w:r>
      <w:proofErr w:type="gramStart"/>
      <w:r>
        <w:rPr>
          <w:rFonts w:ascii="Calibri" w:eastAsia="Calibri" w:hAnsi="Calibri" w:cs="Calibri"/>
          <w:sz w:val="20"/>
        </w:rPr>
        <w:t>del  formatore</w:t>
      </w:r>
      <w:proofErr w:type="gramEnd"/>
      <w:r>
        <w:rPr>
          <w:rFonts w:ascii="Calibri" w:eastAsia="Calibri" w:hAnsi="Calibri" w:cs="Calibri"/>
          <w:sz w:val="20"/>
        </w:rPr>
        <w:t>, ma dell’</w:t>
      </w:r>
      <w:proofErr w:type="spellStart"/>
      <w:r>
        <w:rPr>
          <w:rFonts w:ascii="Calibri" w:eastAsia="Calibri" w:hAnsi="Calibri" w:cs="Calibri"/>
          <w:sz w:val="20"/>
        </w:rPr>
        <w:t>estensionista</w:t>
      </w:r>
      <w:proofErr w:type="spellEnd"/>
      <w:r>
        <w:rPr>
          <w:rFonts w:ascii="Calibri" w:eastAsia="Calibri" w:hAnsi="Calibri" w:cs="Calibri"/>
          <w:sz w:val="20"/>
        </w:rPr>
        <w:t xml:space="preserve">, capace in questo caso di indurre e suscitare maggiore attività nella comunità.  </w:t>
      </w:r>
    </w:p>
    <w:p w:rsidR="00D15649" w:rsidRDefault="00D15649" w:rsidP="00D15649">
      <w:pPr>
        <w:jc w:val="both"/>
      </w:pPr>
      <w:r>
        <w:rPr>
          <w:rFonts w:ascii="Calibri" w:eastAsia="Calibri" w:hAnsi="Calibri" w:cs="Calibri"/>
          <w:sz w:val="20"/>
        </w:rPr>
        <w:t>Nel campo della formazione</w:t>
      </w:r>
      <w:r w:rsidR="0078177E">
        <w:rPr>
          <w:rFonts w:ascii="Calibri" w:eastAsia="Calibri" w:hAnsi="Calibri" w:cs="Calibri"/>
          <w:sz w:val="20"/>
        </w:rPr>
        <w:t>,</w:t>
      </w:r>
      <w:r>
        <w:rPr>
          <w:rFonts w:ascii="Calibri" w:eastAsia="Calibri" w:hAnsi="Calibri" w:cs="Calibri"/>
          <w:sz w:val="20"/>
        </w:rPr>
        <w:t xml:space="preserve"> si ritiene di fondamentale importanza introdurre degli obiettivi a breve che siano di stimolo individ</w:t>
      </w:r>
      <w:r w:rsidR="0078177E">
        <w:rPr>
          <w:rFonts w:ascii="Calibri" w:eastAsia="Calibri" w:hAnsi="Calibri" w:cs="Calibri"/>
          <w:sz w:val="20"/>
        </w:rPr>
        <w:t>u</w:t>
      </w:r>
      <w:r>
        <w:rPr>
          <w:rFonts w:ascii="Calibri" w:eastAsia="Calibri" w:hAnsi="Calibri" w:cs="Calibri"/>
          <w:sz w:val="20"/>
        </w:rPr>
        <w:t>ale e possano avere risultati sia sul fronte della produzione di ortaggi, sia sulla diversificazione degli stessi, sia nella sensibilizzazione delle esigenze alimentari a completamento di una dieta poco varia.</w:t>
      </w:r>
    </w:p>
    <w:p w:rsidR="00D15649" w:rsidRDefault="00D15649" w:rsidP="00D15649">
      <w:r>
        <w:rPr>
          <w:rFonts w:ascii="Calibri" w:eastAsia="Calibri" w:hAnsi="Calibri" w:cs="Calibri"/>
          <w:sz w:val="20"/>
        </w:rPr>
        <w:t>Riassumendo in alcuni punti questi concetti si vedono le seguenti pratiche:</w:t>
      </w:r>
    </w:p>
    <w:p w:rsidR="00D15649" w:rsidRDefault="00D15649" w:rsidP="00A86903">
      <w:pPr>
        <w:pStyle w:val="Paragrafoelenco"/>
        <w:numPr>
          <w:ilvl w:val="0"/>
          <w:numId w:val="171"/>
        </w:numPr>
        <w:jc w:val="both"/>
      </w:pPr>
      <w:r w:rsidRPr="0078177E">
        <w:rPr>
          <w:rFonts w:cs="Calibri"/>
          <w:sz w:val="20"/>
        </w:rPr>
        <w:t xml:space="preserve">Stimolare la produzione di compost organico. Migliorare la tecnica di rotazione e viraggio, al fine di mantenere una ciclicità della produzione.  </w:t>
      </w:r>
    </w:p>
    <w:p w:rsidR="00D15649" w:rsidRDefault="00D15649" w:rsidP="00A86903">
      <w:pPr>
        <w:numPr>
          <w:ilvl w:val="0"/>
          <w:numId w:val="147"/>
        </w:numPr>
        <w:overflowPunct w:val="0"/>
        <w:autoSpaceDE w:val="0"/>
        <w:jc w:val="both"/>
      </w:pPr>
      <w:r>
        <w:rPr>
          <w:rFonts w:ascii="Calibri" w:eastAsia="Calibri" w:hAnsi="Calibri" w:cs="Calibri"/>
          <w:sz w:val="20"/>
        </w:rPr>
        <w:t xml:space="preserve">Introdurre pratiche di rotazione di colture </w:t>
      </w:r>
      <w:proofErr w:type="spellStart"/>
      <w:r>
        <w:rPr>
          <w:rFonts w:ascii="Calibri" w:eastAsia="Calibri" w:hAnsi="Calibri" w:cs="Calibri"/>
          <w:sz w:val="20"/>
        </w:rPr>
        <w:t>orticule</w:t>
      </w:r>
      <w:proofErr w:type="spellEnd"/>
      <w:r>
        <w:rPr>
          <w:rFonts w:ascii="Calibri" w:eastAsia="Calibri" w:hAnsi="Calibri" w:cs="Calibri"/>
          <w:sz w:val="20"/>
        </w:rPr>
        <w:t>, e consociazioni, per garantire un miglioramento ed un arricchimento del suolo progressivo.</w:t>
      </w:r>
    </w:p>
    <w:p w:rsidR="0078177E" w:rsidRPr="0078177E" w:rsidRDefault="00D15649" w:rsidP="00A86903">
      <w:pPr>
        <w:numPr>
          <w:ilvl w:val="0"/>
          <w:numId w:val="147"/>
        </w:numPr>
        <w:overflowPunct w:val="0"/>
        <w:autoSpaceDE w:val="0"/>
        <w:jc w:val="both"/>
      </w:pPr>
      <w:r w:rsidRPr="0078177E">
        <w:rPr>
          <w:rFonts w:ascii="Calibri" w:eastAsia="Calibri" w:hAnsi="Calibri" w:cs="Calibri"/>
          <w:sz w:val="20"/>
        </w:rPr>
        <w:t>Differenziare le colture, e stimolare una produzione che crei una sovra</w:t>
      </w:r>
      <w:r w:rsidR="0078177E" w:rsidRPr="0078177E">
        <w:rPr>
          <w:rFonts w:ascii="Calibri" w:eastAsia="Calibri" w:hAnsi="Calibri" w:cs="Calibri"/>
          <w:sz w:val="20"/>
        </w:rPr>
        <w:t>p</w:t>
      </w:r>
      <w:r w:rsidRPr="0078177E">
        <w:rPr>
          <w:rFonts w:ascii="Calibri" w:eastAsia="Calibri" w:hAnsi="Calibri" w:cs="Calibri"/>
          <w:sz w:val="20"/>
        </w:rPr>
        <w:t xml:space="preserve">produzione, al fine di poter </w:t>
      </w:r>
      <w:r w:rsidR="0078177E">
        <w:rPr>
          <w:rFonts w:ascii="Calibri" w:eastAsia="Calibri" w:hAnsi="Calibri" w:cs="Calibri"/>
          <w:sz w:val="20"/>
        </w:rPr>
        <w:t>accedere a dei piccoli mercati.</w:t>
      </w:r>
    </w:p>
    <w:p w:rsidR="0078177E" w:rsidRPr="0078177E" w:rsidRDefault="00D15649" w:rsidP="00A86903">
      <w:pPr>
        <w:numPr>
          <w:ilvl w:val="0"/>
          <w:numId w:val="147"/>
        </w:numPr>
        <w:overflowPunct w:val="0"/>
        <w:autoSpaceDE w:val="0"/>
        <w:jc w:val="both"/>
      </w:pPr>
      <w:r w:rsidRPr="0078177E">
        <w:rPr>
          <w:rFonts w:ascii="Calibri" w:eastAsia="Calibri" w:hAnsi="Calibri" w:cs="Calibri"/>
          <w:sz w:val="20"/>
        </w:rPr>
        <w:t>Focalizzare l’attenzione sulle tecniche di semina conservativa, migliorando l’</w:t>
      </w:r>
      <w:r w:rsidR="0078177E">
        <w:rPr>
          <w:rFonts w:ascii="Calibri" w:eastAsia="Calibri" w:hAnsi="Calibri" w:cs="Calibri"/>
          <w:sz w:val="20"/>
        </w:rPr>
        <w:t>efficienza produttiva dei vivai.</w:t>
      </w:r>
    </w:p>
    <w:p w:rsidR="0078177E" w:rsidRPr="0078177E" w:rsidRDefault="00D15649" w:rsidP="00A86903">
      <w:pPr>
        <w:numPr>
          <w:ilvl w:val="0"/>
          <w:numId w:val="147"/>
        </w:numPr>
        <w:overflowPunct w:val="0"/>
        <w:autoSpaceDE w:val="0"/>
        <w:jc w:val="both"/>
      </w:pPr>
      <w:r w:rsidRPr="0078177E">
        <w:rPr>
          <w:rFonts w:ascii="Calibri" w:eastAsia="Calibri" w:hAnsi="Calibri" w:cs="Calibri"/>
          <w:sz w:val="20"/>
        </w:rPr>
        <w:t xml:space="preserve">Creare un mercatino dei semi locale, in cui l’accesso agli stessi sia più rapido e facilitato. </w:t>
      </w:r>
    </w:p>
    <w:p w:rsidR="00D15649" w:rsidRDefault="00D15649" w:rsidP="00A86903">
      <w:pPr>
        <w:numPr>
          <w:ilvl w:val="0"/>
          <w:numId w:val="147"/>
        </w:numPr>
        <w:overflowPunct w:val="0"/>
        <w:autoSpaceDE w:val="0"/>
        <w:jc w:val="both"/>
      </w:pPr>
      <w:r>
        <w:rPr>
          <w:rFonts w:ascii="Calibri" w:eastAsia="Calibri" w:hAnsi="Calibri" w:cs="Calibri"/>
          <w:sz w:val="20"/>
        </w:rPr>
        <w:t>Cercare di consorziare la comunità, stimolando a lavorare almeno par</w:t>
      </w:r>
      <w:r w:rsidR="0078177E">
        <w:rPr>
          <w:rFonts w:ascii="Calibri" w:eastAsia="Calibri" w:hAnsi="Calibri" w:cs="Calibri"/>
          <w:sz w:val="20"/>
        </w:rPr>
        <w:t>zialmente in luogo comune:</w:t>
      </w:r>
      <w:r>
        <w:rPr>
          <w:rFonts w:ascii="Calibri" w:eastAsia="Calibri" w:hAnsi="Calibri" w:cs="Calibri"/>
          <w:sz w:val="20"/>
        </w:rPr>
        <w:t xml:space="preserve"> la </w:t>
      </w:r>
      <w:proofErr w:type="gramStart"/>
      <w:r>
        <w:rPr>
          <w:rFonts w:ascii="Calibri" w:eastAsia="Calibri" w:hAnsi="Calibri" w:cs="Calibri"/>
          <w:sz w:val="20"/>
        </w:rPr>
        <w:t>vicinanza  dei</w:t>
      </w:r>
      <w:proofErr w:type="gramEnd"/>
      <w:r>
        <w:rPr>
          <w:rFonts w:ascii="Calibri" w:eastAsia="Calibri" w:hAnsi="Calibri" w:cs="Calibri"/>
          <w:sz w:val="20"/>
        </w:rPr>
        <w:t xml:space="preserve"> coltivi costituisce</w:t>
      </w:r>
      <w:r w:rsidR="0078177E">
        <w:rPr>
          <w:rFonts w:ascii="Calibri" w:eastAsia="Calibri" w:hAnsi="Calibri" w:cs="Calibri"/>
          <w:sz w:val="20"/>
        </w:rPr>
        <w:t xml:space="preserve"> un</w:t>
      </w:r>
      <w:r>
        <w:rPr>
          <w:rFonts w:ascii="Calibri" w:eastAsia="Calibri" w:hAnsi="Calibri" w:cs="Calibri"/>
          <w:sz w:val="20"/>
        </w:rPr>
        <w:t xml:space="preserve"> potenziale scambio di esperienza.  </w:t>
      </w:r>
    </w:p>
    <w:p w:rsidR="00D15649" w:rsidRDefault="00D15649" w:rsidP="00D15649"/>
    <w:p w:rsidR="00D15649" w:rsidRDefault="00D15649" w:rsidP="00D15649">
      <w:pPr>
        <w:jc w:val="both"/>
      </w:pPr>
      <w:r>
        <w:rPr>
          <w:rFonts w:ascii="Calibri" w:eastAsia="Calibri" w:hAnsi="Calibri" w:cs="Calibri"/>
          <w:sz w:val="20"/>
        </w:rPr>
        <w:t>Ne</w:t>
      </w:r>
      <w:r w:rsidR="00EB0167">
        <w:rPr>
          <w:rFonts w:ascii="Calibri" w:eastAsia="Calibri" w:hAnsi="Calibri" w:cs="Calibri"/>
          <w:sz w:val="20"/>
        </w:rPr>
        <w:t>l</w:t>
      </w:r>
      <w:r>
        <w:rPr>
          <w:rFonts w:ascii="Calibri" w:eastAsia="Calibri" w:hAnsi="Calibri" w:cs="Calibri"/>
          <w:sz w:val="20"/>
        </w:rPr>
        <w:t>l</w:t>
      </w:r>
      <w:r w:rsidR="00EB0167">
        <w:rPr>
          <w:rFonts w:ascii="Calibri" w:eastAsia="Calibri" w:hAnsi="Calibri" w:cs="Calibri"/>
          <w:sz w:val="20"/>
        </w:rPr>
        <w:t>a</w:t>
      </w:r>
      <w:r>
        <w:rPr>
          <w:rFonts w:ascii="Calibri" w:eastAsia="Calibri" w:hAnsi="Calibri" w:cs="Calibri"/>
          <w:sz w:val="20"/>
        </w:rPr>
        <w:t xml:space="preserve"> formazione n</w:t>
      </w:r>
      <w:r w:rsidR="00EB0167">
        <w:rPr>
          <w:rFonts w:ascii="Calibri" w:eastAsia="Calibri" w:hAnsi="Calibri" w:cs="Calibri"/>
          <w:sz w:val="20"/>
        </w:rPr>
        <w:t>ell’</w:t>
      </w:r>
      <w:r>
        <w:rPr>
          <w:rFonts w:ascii="Calibri" w:eastAsia="Calibri" w:hAnsi="Calibri" w:cs="Calibri"/>
          <w:sz w:val="20"/>
        </w:rPr>
        <w:t>ambito de</w:t>
      </w:r>
      <w:r w:rsidR="00EB0167">
        <w:rPr>
          <w:rFonts w:ascii="Calibri" w:eastAsia="Calibri" w:hAnsi="Calibri" w:cs="Calibri"/>
          <w:sz w:val="20"/>
        </w:rPr>
        <w:t>lla</w:t>
      </w:r>
      <w:r>
        <w:rPr>
          <w:rFonts w:ascii="Calibri" w:eastAsia="Calibri" w:hAnsi="Calibri" w:cs="Calibri"/>
          <w:sz w:val="20"/>
        </w:rPr>
        <w:t xml:space="preserve"> frutt</w:t>
      </w:r>
      <w:r w:rsidR="00EB0167">
        <w:rPr>
          <w:rFonts w:ascii="Calibri" w:eastAsia="Calibri" w:hAnsi="Calibri" w:cs="Calibri"/>
          <w:sz w:val="20"/>
        </w:rPr>
        <w:t>icultura</w:t>
      </w:r>
      <w:r>
        <w:rPr>
          <w:rFonts w:ascii="Calibri" w:eastAsia="Calibri" w:hAnsi="Calibri" w:cs="Calibri"/>
          <w:sz w:val="20"/>
        </w:rPr>
        <w:t>, si riscontra un</w:t>
      </w:r>
      <w:r w:rsidR="0078177E">
        <w:rPr>
          <w:rFonts w:ascii="Calibri" w:eastAsia="Calibri" w:hAnsi="Calibri" w:cs="Calibri"/>
          <w:sz w:val="20"/>
        </w:rPr>
        <w:t>’</w:t>
      </w:r>
      <w:r>
        <w:rPr>
          <w:rFonts w:ascii="Calibri" w:eastAsia="Calibri" w:hAnsi="Calibri" w:cs="Calibri"/>
          <w:sz w:val="20"/>
        </w:rPr>
        <w:t>assenza di consapevolezza dell</w:t>
      </w:r>
      <w:r w:rsidR="0078177E">
        <w:rPr>
          <w:rFonts w:ascii="Calibri" w:eastAsia="Calibri" w:hAnsi="Calibri" w:cs="Calibri"/>
          <w:sz w:val="20"/>
        </w:rPr>
        <w:t>’</w:t>
      </w:r>
      <w:r>
        <w:rPr>
          <w:rFonts w:ascii="Calibri" w:eastAsia="Calibri" w:hAnsi="Calibri" w:cs="Calibri"/>
          <w:sz w:val="20"/>
        </w:rPr>
        <w:t>importanza</w:t>
      </w:r>
      <w:r w:rsidR="0078177E">
        <w:rPr>
          <w:rFonts w:ascii="Calibri" w:eastAsia="Calibri" w:hAnsi="Calibri" w:cs="Calibri"/>
          <w:sz w:val="20"/>
        </w:rPr>
        <w:t xml:space="preserve"> </w:t>
      </w:r>
      <w:r>
        <w:rPr>
          <w:rFonts w:ascii="Calibri" w:eastAsia="Calibri" w:hAnsi="Calibri" w:cs="Calibri"/>
          <w:sz w:val="20"/>
        </w:rPr>
        <w:t xml:space="preserve">di alberi da frutta.  Accanto al corso classico che spesso </w:t>
      </w:r>
      <w:r w:rsidR="00EB0167">
        <w:rPr>
          <w:rFonts w:ascii="Calibri" w:eastAsia="Calibri" w:hAnsi="Calibri" w:cs="Calibri"/>
          <w:sz w:val="20"/>
        </w:rPr>
        <w:t xml:space="preserve">rischia di </w:t>
      </w:r>
      <w:r>
        <w:rPr>
          <w:rFonts w:ascii="Calibri" w:eastAsia="Calibri" w:hAnsi="Calibri" w:cs="Calibri"/>
          <w:sz w:val="20"/>
        </w:rPr>
        <w:t>termina</w:t>
      </w:r>
      <w:r w:rsidR="00EB0167">
        <w:rPr>
          <w:rFonts w:ascii="Calibri" w:eastAsia="Calibri" w:hAnsi="Calibri" w:cs="Calibri"/>
          <w:sz w:val="20"/>
        </w:rPr>
        <w:t>re</w:t>
      </w:r>
      <w:r>
        <w:rPr>
          <w:rFonts w:ascii="Calibri" w:eastAsia="Calibri" w:hAnsi="Calibri" w:cs="Calibri"/>
          <w:sz w:val="20"/>
        </w:rPr>
        <w:t xml:space="preserve"> con l’abbandono degli alberi piantati, è necessario stimolare </w:t>
      </w:r>
      <w:r w:rsidR="0078177E">
        <w:rPr>
          <w:rFonts w:ascii="Calibri" w:eastAsia="Calibri" w:hAnsi="Calibri" w:cs="Calibri"/>
          <w:sz w:val="20"/>
        </w:rPr>
        <w:t>i partecipanti</w:t>
      </w:r>
      <w:r>
        <w:rPr>
          <w:rFonts w:ascii="Calibri" w:eastAsia="Calibri" w:hAnsi="Calibri" w:cs="Calibri"/>
          <w:sz w:val="20"/>
        </w:rPr>
        <w:t>, in quanto, mentre un prodotto di orticultura gi</w:t>
      </w:r>
      <w:r w:rsidR="0078177E">
        <w:rPr>
          <w:rFonts w:ascii="Calibri" w:eastAsia="Calibri" w:hAnsi="Calibri" w:cs="Calibri"/>
          <w:sz w:val="20"/>
        </w:rPr>
        <w:t>à</w:t>
      </w:r>
      <w:r>
        <w:rPr>
          <w:rFonts w:ascii="Calibri" w:eastAsia="Calibri" w:hAnsi="Calibri" w:cs="Calibri"/>
          <w:sz w:val="20"/>
        </w:rPr>
        <w:t xml:space="preserve"> dopo 30-50</w:t>
      </w:r>
      <w:proofErr w:type="gramStart"/>
      <w:r>
        <w:rPr>
          <w:rFonts w:ascii="Calibri" w:eastAsia="Calibri" w:hAnsi="Calibri" w:cs="Calibri"/>
          <w:sz w:val="20"/>
        </w:rPr>
        <w:t>gg  può</w:t>
      </w:r>
      <w:proofErr w:type="gramEnd"/>
      <w:r>
        <w:rPr>
          <w:rFonts w:ascii="Calibri" w:eastAsia="Calibri" w:hAnsi="Calibri" w:cs="Calibri"/>
          <w:sz w:val="20"/>
        </w:rPr>
        <w:t xml:space="preserve"> entrare nel ciclo alimentare, un albero da frutta evidentemente necessita di tempi più lunghi.</w:t>
      </w:r>
    </w:p>
    <w:p w:rsidR="00D15649" w:rsidRDefault="00D15649" w:rsidP="00D15649">
      <w:pPr>
        <w:jc w:val="both"/>
      </w:pPr>
      <w:r>
        <w:rPr>
          <w:rFonts w:ascii="Calibri" w:eastAsia="Calibri" w:hAnsi="Calibri" w:cs="Calibri"/>
          <w:sz w:val="20"/>
        </w:rPr>
        <w:t>In questo caso sarebbe opportuno tarare i corsi di frutteto secondo i</w:t>
      </w:r>
      <w:r w:rsidR="0078177E">
        <w:rPr>
          <w:rFonts w:ascii="Calibri" w:eastAsia="Calibri" w:hAnsi="Calibri" w:cs="Calibri"/>
          <w:sz w:val="20"/>
        </w:rPr>
        <w:t xml:space="preserve"> </w:t>
      </w:r>
      <w:r>
        <w:rPr>
          <w:rFonts w:ascii="Calibri" w:eastAsia="Calibri" w:hAnsi="Calibri" w:cs="Calibri"/>
          <w:sz w:val="20"/>
        </w:rPr>
        <w:t>seguenti punti:</w:t>
      </w:r>
    </w:p>
    <w:p w:rsidR="00D15649" w:rsidRDefault="00D15649" w:rsidP="00A86903">
      <w:pPr>
        <w:numPr>
          <w:ilvl w:val="0"/>
          <w:numId w:val="148"/>
        </w:numPr>
        <w:overflowPunct w:val="0"/>
        <w:autoSpaceDE w:val="0"/>
        <w:jc w:val="both"/>
      </w:pPr>
      <w:r>
        <w:rPr>
          <w:rFonts w:ascii="Calibri" w:eastAsia="Calibri" w:hAnsi="Calibri" w:cs="Calibri"/>
          <w:sz w:val="20"/>
        </w:rPr>
        <w:t>Raggiungere con la formazione non più esclusivamente le comunità bens</w:t>
      </w:r>
      <w:r w:rsidR="0078177E">
        <w:rPr>
          <w:rFonts w:ascii="Calibri" w:eastAsia="Calibri" w:hAnsi="Calibri" w:cs="Calibri"/>
          <w:sz w:val="20"/>
        </w:rPr>
        <w:t>ì</w:t>
      </w:r>
      <w:r>
        <w:rPr>
          <w:rFonts w:ascii="Calibri" w:eastAsia="Calibri" w:hAnsi="Calibri" w:cs="Calibri"/>
          <w:sz w:val="20"/>
        </w:rPr>
        <w:t xml:space="preserve"> le scuole primarie nelle comunità, lavorando secondo il programma gi</w:t>
      </w:r>
      <w:r w:rsidR="0078177E">
        <w:rPr>
          <w:rFonts w:ascii="Calibri" w:eastAsia="Calibri" w:hAnsi="Calibri" w:cs="Calibri"/>
          <w:sz w:val="20"/>
        </w:rPr>
        <w:t>à</w:t>
      </w:r>
      <w:r>
        <w:rPr>
          <w:rFonts w:ascii="Calibri" w:eastAsia="Calibri" w:hAnsi="Calibri" w:cs="Calibri"/>
          <w:sz w:val="20"/>
        </w:rPr>
        <w:t xml:space="preserve"> presentato dal governo e dal distretto dell</w:t>
      </w:r>
      <w:r w:rsidR="0078177E">
        <w:rPr>
          <w:rFonts w:ascii="Calibri" w:eastAsia="Calibri" w:hAnsi="Calibri" w:cs="Calibri"/>
          <w:sz w:val="20"/>
        </w:rPr>
        <w:t>’agricoltura mozambicani</w:t>
      </w:r>
      <w:r>
        <w:rPr>
          <w:rFonts w:ascii="Calibri" w:eastAsia="Calibri" w:hAnsi="Calibri" w:cs="Calibri"/>
          <w:sz w:val="20"/>
        </w:rPr>
        <w:t>, coinvolgendo i docenti tecnici nelle p</w:t>
      </w:r>
      <w:r w:rsidR="0078177E">
        <w:rPr>
          <w:rFonts w:ascii="Calibri" w:eastAsia="Calibri" w:hAnsi="Calibri" w:cs="Calibri"/>
          <w:sz w:val="20"/>
        </w:rPr>
        <w:t>ratiche</w:t>
      </w:r>
      <w:r>
        <w:rPr>
          <w:rFonts w:ascii="Calibri" w:eastAsia="Calibri" w:hAnsi="Calibri" w:cs="Calibri"/>
          <w:sz w:val="20"/>
        </w:rPr>
        <w:t>.</w:t>
      </w:r>
    </w:p>
    <w:p w:rsidR="00D15649" w:rsidRDefault="00D15649" w:rsidP="00A86903">
      <w:pPr>
        <w:numPr>
          <w:ilvl w:val="0"/>
          <w:numId w:val="148"/>
        </w:numPr>
        <w:overflowPunct w:val="0"/>
        <w:autoSpaceDE w:val="0"/>
      </w:pPr>
      <w:r>
        <w:rPr>
          <w:rFonts w:ascii="Calibri" w:eastAsia="Calibri" w:hAnsi="Calibri" w:cs="Calibri"/>
          <w:sz w:val="20"/>
        </w:rPr>
        <w:t>Intr</w:t>
      </w:r>
      <w:r w:rsidR="0078177E">
        <w:rPr>
          <w:rFonts w:ascii="Calibri" w:eastAsia="Calibri" w:hAnsi="Calibri" w:cs="Calibri"/>
          <w:sz w:val="20"/>
        </w:rPr>
        <w:t>o</w:t>
      </w:r>
      <w:r>
        <w:rPr>
          <w:rFonts w:ascii="Calibri" w:eastAsia="Calibri" w:hAnsi="Calibri" w:cs="Calibri"/>
          <w:sz w:val="20"/>
        </w:rPr>
        <w:t xml:space="preserve">durre e </w:t>
      </w:r>
      <w:proofErr w:type="gramStart"/>
      <w:r>
        <w:rPr>
          <w:rFonts w:ascii="Calibri" w:eastAsia="Calibri" w:hAnsi="Calibri" w:cs="Calibri"/>
          <w:sz w:val="20"/>
        </w:rPr>
        <w:t>stimolare  il</w:t>
      </w:r>
      <w:proofErr w:type="gramEnd"/>
      <w:r>
        <w:rPr>
          <w:rFonts w:ascii="Calibri" w:eastAsia="Calibri" w:hAnsi="Calibri" w:cs="Calibri"/>
          <w:sz w:val="20"/>
        </w:rPr>
        <w:t xml:space="preserve"> pensiero sulle esigenze e benefici alimentari che derivano  da una buona gestione degli alberi da frutta (potatura, pulizia).</w:t>
      </w:r>
    </w:p>
    <w:p w:rsidR="00D15649" w:rsidRDefault="00D15649" w:rsidP="00A86903">
      <w:pPr>
        <w:numPr>
          <w:ilvl w:val="0"/>
          <w:numId w:val="148"/>
        </w:numPr>
        <w:overflowPunct w:val="0"/>
        <w:autoSpaceDE w:val="0"/>
      </w:pPr>
      <w:r>
        <w:rPr>
          <w:rFonts w:ascii="Calibri" w:eastAsia="Calibri" w:hAnsi="Calibri" w:cs="Calibri"/>
          <w:sz w:val="20"/>
        </w:rPr>
        <w:t>Introdurre delle nozioni di ecologia del paesaggio, al fine di sensib</w:t>
      </w:r>
      <w:r w:rsidR="0078177E">
        <w:rPr>
          <w:rFonts w:ascii="Calibri" w:eastAsia="Calibri" w:hAnsi="Calibri" w:cs="Calibri"/>
          <w:sz w:val="20"/>
        </w:rPr>
        <w:t>i</w:t>
      </w:r>
      <w:r>
        <w:rPr>
          <w:rFonts w:ascii="Calibri" w:eastAsia="Calibri" w:hAnsi="Calibri" w:cs="Calibri"/>
          <w:sz w:val="20"/>
        </w:rPr>
        <w:t>lizza</w:t>
      </w:r>
      <w:r w:rsidR="0078177E">
        <w:rPr>
          <w:rFonts w:ascii="Calibri" w:eastAsia="Calibri" w:hAnsi="Calibri" w:cs="Calibri"/>
          <w:sz w:val="20"/>
        </w:rPr>
        <w:t>re verso una pratica di sostitu</w:t>
      </w:r>
      <w:r>
        <w:rPr>
          <w:rFonts w:ascii="Calibri" w:eastAsia="Calibri" w:hAnsi="Calibri" w:cs="Calibri"/>
          <w:sz w:val="20"/>
        </w:rPr>
        <w:t>zione di alberi vecchi e portatori di malattie, con nuovi alberi seminati e curati nelle scuole stesse.</w:t>
      </w:r>
    </w:p>
    <w:p w:rsidR="00D15649" w:rsidRDefault="00D15649" w:rsidP="00A86903">
      <w:pPr>
        <w:numPr>
          <w:ilvl w:val="0"/>
          <w:numId w:val="148"/>
        </w:numPr>
        <w:overflowPunct w:val="0"/>
        <w:autoSpaceDE w:val="0"/>
        <w:jc w:val="both"/>
      </w:pPr>
      <w:r>
        <w:rPr>
          <w:rFonts w:ascii="Calibri" w:eastAsia="Calibri" w:hAnsi="Calibri" w:cs="Calibri"/>
          <w:sz w:val="20"/>
        </w:rPr>
        <w:t xml:space="preserve">Sensibilizzare verso l’esigenza di messa a dimora di alberi da </w:t>
      </w:r>
      <w:proofErr w:type="gramStart"/>
      <w:r>
        <w:rPr>
          <w:rFonts w:ascii="Calibri" w:eastAsia="Calibri" w:hAnsi="Calibri" w:cs="Calibri"/>
          <w:sz w:val="20"/>
        </w:rPr>
        <w:t>legna,  compatibilmente</w:t>
      </w:r>
      <w:proofErr w:type="gramEnd"/>
      <w:r>
        <w:rPr>
          <w:rFonts w:ascii="Calibri" w:eastAsia="Calibri" w:hAnsi="Calibri" w:cs="Calibri"/>
          <w:sz w:val="20"/>
        </w:rPr>
        <w:t xml:space="preserve"> con il rapido abbattimento  di alberi a cui si sta assistendo per la produzione di legna da ardere e carbone (elementi essenziali alle pratiche quotidiane di ogni nucleo famigliare mozambicano).</w:t>
      </w:r>
    </w:p>
    <w:p w:rsidR="00D15649" w:rsidRDefault="00D15649" w:rsidP="00D15649"/>
    <w:p w:rsidR="00D15649" w:rsidRDefault="00D15649" w:rsidP="0078177E">
      <w:pPr>
        <w:jc w:val="both"/>
      </w:pPr>
      <w:r>
        <w:rPr>
          <w:rFonts w:ascii="Calibri" w:eastAsia="Calibri" w:hAnsi="Calibri" w:cs="Calibri"/>
          <w:sz w:val="20"/>
        </w:rPr>
        <w:t xml:space="preserve">I punti segnalati relativi alle </w:t>
      </w:r>
      <w:r w:rsidR="0078177E">
        <w:rPr>
          <w:rFonts w:ascii="Calibri" w:eastAsia="Calibri" w:hAnsi="Calibri" w:cs="Calibri"/>
          <w:sz w:val="20"/>
        </w:rPr>
        <w:t>pratiche di miglioramento dell’</w:t>
      </w:r>
      <w:r>
        <w:rPr>
          <w:rFonts w:ascii="Calibri" w:eastAsia="Calibri" w:hAnsi="Calibri" w:cs="Calibri"/>
          <w:sz w:val="20"/>
        </w:rPr>
        <w:t xml:space="preserve">attività </w:t>
      </w:r>
      <w:r w:rsidR="0078177E">
        <w:rPr>
          <w:rFonts w:ascii="Calibri" w:eastAsia="Calibri" w:hAnsi="Calibri" w:cs="Calibri"/>
          <w:sz w:val="20"/>
        </w:rPr>
        <w:t>agricola</w:t>
      </w:r>
      <w:r>
        <w:rPr>
          <w:rFonts w:ascii="Calibri" w:eastAsia="Calibri" w:hAnsi="Calibri" w:cs="Calibri"/>
          <w:sz w:val="20"/>
        </w:rPr>
        <w:t>, devono essere supportati pertanto dalla individuazione di un leader tecnico (</w:t>
      </w:r>
      <w:proofErr w:type="spellStart"/>
      <w:proofErr w:type="gramStart"/>
      <w:r>
        <w:rPr>
          <w:rFonts w:ascii="Calibri" w:eastAsia="Calibri" w:hAnsi="Calibri" w:cs="Calibri"/>
          <w:sz w:val="20"/>
        </w:rPr>
        <w:t>estensionista</w:t>
      </w:r>
      <w:proofErr w:type="spellEnd"/>
      <w:r>
        <w:rPr>
          <w:rFonts w:ascii="Calibri" w:eastAsia="Calibri" w:hAnsi="Calibri" w:cs="Calibri"/>
          <w:sz w:val="20"/>
        </w:rPr>
        <w:t>)  che</w:t>
      </w:r>
      <w:proofErr w:type="gramEnd"/>
      <w:r>
        <w:rPr>
          <w:rFonts w:ascii="Calibri" w:eastAsia="Calibri" w:hAnsi="Calibri" w:cs="Calibri"/>
          <w:sz w:val="20"/>
        </w:rPr>
        <w:t xml:space="preserve">, sia durante, ma soprattutto dopo la formazione, mantenga un legame con la ONG, e ne costituisca una naturale estensione. Una comunità già raggiunta dalla formazione non si </w:t>
      </w:r>
      <w:r w:rsidR="0078177E">
        <w:rPr>
          <w:rFonts w:ascii="Calibri" w:eastAsia="Calibri" w:hAnsi="Calibri" w:cs="Calibri"/>
          <w:sz w:val="20"/>
        </w:rPr>
        <w:t>deve sentire abbandonata, ma co</w:t>
      </w:r>
      <w:r>
        <w:rPr>
          <w:rFonts w:ascii="Calibri" w:eastAsia="Calibri" w:hAnsi="Calibri" w:cs="Calibri"/>
          <w:sz w:val="20"/>
        </w:rPr>
        <w:t>stantemente legata al punto focale del progetto.</w:t>
      </w:r>
      <w:r w:rsidR="0078177E">
        <w:rPr>
          <w:rFonts w:ascii="Calibri" w:eastAsia="Calibri" w:hAnsi="Calibri" w:cs="Calibri"/>
          <w:sz w:val="20"/>
        </w:rPr>
        <w:t xml:space="preserve"> </w:t>
      </w:r>
      <w:r>
        <w:rPr>
          <w:rFonts w:ascii="Calibri" w:eastAsia="Calibri" w:hAnsi="Calibri" w:cs="Calibri"/>
          <w:sz w:val="20"/>
        </w:rPr>
        <w:t xml:space="preserve">E’ assolutamente necessario tanto quanto la </w:t>
      </w:r>
      <w:proofErr w:type="gramStart"/>
      <w:r>
        <w:rPr>
          <w:rFonts w:ascii="Calibri" w:eastAsia="Calibri" w:hAnsi="Calibri" w:cs="Calibri"/>
          <w:sz w:val="20"/>
        </w:rPr>
        <w:t>formazione,  creare</w:t>
      </w:r>
      <w:proofErr w:type="gramEnd"/>
      <w:r>
        <w:rPr>
          <w:rFonts w:ascii="Calibri" w:eastAsia="Calibri" w:hAnsi="Calibri" w:cs="Calibri"/>
          <w:sz w:val="20"/>
        </w:rPr>
        <w:t xml:space="preserve"> e formare con aggiornamenti continui queste figure locali.</w:t>
      </w:r>
    </w:p>
    <w:p w:rsidR="001F01F1" w:rsidRPr="00470E1E" w:rsidRDefault="001F01F1" w:rsidP="0010592E">
      <w:pPr>
        <w:contextualSpacing/>
        <w:rPr>
          <w:rFonts w:asciiTheme="minorHAnsi" w:hAnsiTheme="minorHAnsi" w:cstheme="minorHAnsi"/>
          <w:b/>
          <w:bCs/>
          <w:sz w:val="20"/>
          <w:szCs w:val="20"/>
        </w:rPr>
      </w:pPr>
    </w:p>
    <w:p w:rsidR="00D55E57" w:rsidRPr="003A26CC" w:rsidRDefault="00D55E57" w:rsidP="00F6427A">
      <w:pPr>
        <w:contextualSpacing/>
        <w:rPr>
          <w:rFonts w:asciiTheme="minorHAnsi" w:eastAsia="Times New Roman" w:hAnsiTheme="minorHAnsi" w:cs="Times New Roman"/>
          <w:bCs/>
          <w:color w:val="984806" w:themeColor="accent6" w:themeShade="80"/>
          <w:sz w:val="22"/>
          <w:szCs w:val="22"/>
        </w:rPr>
      </w:pPr>
      <w:r w:rsidRPr="003A26CC">
        <w:rPr>
          <w:rFonts w:asciiTheme="minorHAnsi" w:eastAsia="Times New Roman" w:hAnsiTheme="minorHAnsi" w:cs="Times New Roman"/>
          <w:bCs/>
          <w:noProof/>
          <w:color w:val="984806" w:themeColor="accent6" w:themeShade="80"/>
          <w:sz w:val="22"/>
          <w:szCs w:val="22"/>
        </w:rPr>
        <w:lastRenderedPageBreak/>
        <w:drawing>
          <wp:inline distT="0" distB="0" distL="0" distR="0" wp14:anchorId="3370DB88" wp14:editId="0BA2D08B">
            <wp:extent cx="6169249" cy="4105275"/>
            <wp:effectExtent l="95250" t="76200" r="117475" b="1238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0.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174828" cy="4108988"/>
                    </a:xfrm>
                    <a:prstGeom prst="rect">
                      <a:avLst/>
                    </a:prstGeom>
                    <a:solidFill>
                      <a:srgbClr val="FFFFFF">
                        <a:shade val="85000"/>
                      </a:srgbClr>
                    </a:solidFill>
                    <a:ln w="127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F072C4" w:rsidRDefault="00F072C4" w:rsidP="0010592E">
      <w:pPr>
        <w:contextualSpacing/>
        <w:rPr>
          <w:rFonts w:ascii="Kristen ITC" w:eastAsia="Times New Roman" w:hAnsi="Kristen ITC" w:cs="Times New Roman"/>
          <w:bCs/>
          <w:sz w:val="26"/>
          <w:szCs w:val="26"/>
        </w:rPr>
      </w:pPr>
    </w:p>
    <w:p w:rsidR="00D55E57" w:rsidRPr="00D84C6B" w:rsidRDefault="00D84C6B" w:rsidP="0010592E">
      <w:pPr>
        <w:contextualSpacing/>
        <w:rPr>
          <w:rFonts w:ascii="Kristen ITC" w:eastAsia="Times New Roman" w:hAnsi="Kristen ITC" w:cs="Times New Roman"/>
          <w:bCs/>
          <w:sz w:val="26"/>
          <w:szCs w:val="26"/>
        </w:rPr>
      </w:pPr>
      <w:r w:rsidRPr="00D84C6B">
        <w:rPr>
          <w:rFonts w:ascii="Kristen ITC" w:eastAsia="Times New Roman" w:hAnsi="Kristen ITC" w:cs="Times New Roman"/>
          <w:bCs/>
          <w:sz w:val="26"/>
          <w:szCs w:val="26"/>
        </w:rPr>
        <w:t>Uganda</w:t>
      </w:r>
    </w:p>
    <w:p w:rsidR="00193006" w:rsidRDefault="00193006" w:rsidP="0010592E">
      <w:pPr>
        <w:contextualSpacing/>
        <w:rPr>
          <w:rFonts w:asciiTheme="minorHAnsi" w:eastAsia="Times New Roman" w:hAnsiTheme="minorHAnsi" w:cs="Times New Roman"/>
          <w:bCs/>
          <w:color w:val="984806" w:themeColor="accent6" w:themeShade="80"/>
          <w:sz w:val="22"/>
          <w:szCs w:val="22"/>
        </w:rPr>
      </w:pPr>
    </w:p>
    <w:p w:rsidR="00193006" w:rsidRDefault="00193006" w:rsidP="0010592E">
      <w:pPr>
        <w:contextualSpacing/>
        <w:rPr>
          <w:rFonts w:asciiTheme="minorHAnsi" w:eastAsia="Times New Roman" w:hAnsiTheme="minorHAnsi" w:cs="Times New Roman"/>
          <w:bCs/>
          <w:color w:val="984806" w:themeColor="accent6" w:themeShade="80"/>
          <w:sz w:val="22"/>
          <w:szCs w:val="22"/>
        </w:rPr>
      </w:pPr>
    </w:p>
    <w:p w:rsidR="00193006" w:rsidRDefault="00193006" w:rsidP="0010592E">
      <w:pPr>
        <w:contextualSpacing/>
        <w:rPr>
          <w:rFonts w:asciiTheme="minorHAnsi" w:eastAsia="Times New Roman" w:hAnsiTheme="minorHAnsi" w:cs="Times New Roman"/>
          <w:bCs/>
          <w:color w:val="984806" w:themeColor="accent6" w:themeShade="80"/>
          <w:sz w:val="22"/>
          <w:szCs w:val="22"/>
        </w:rPr>
      </w:pPr>
    </w:p>
    <w:p w:rsidR="00193006" w:rsidRDefault="00193006" w:rsidP="0010592E">
      <w:pPr>
        <w:contextualSpacing/>
        <w:rPr>
          <w:rFonts w:asciiTheme="minorHAnsi" w:eastAsia="Times New Roman" w:hAnsiTheme="minorHAnsi" w:cs="Times New Roman"/>
          <w:bCs/>
          <w:color w:val="984806" w:themeColor="accent6" w:themeShade="80"/>
          <w:sz w:val="22"/>
          <w:szCs w:val="22"/>
        </w:rPr>
      </w:pPr>
    </w:p>
    <w:p w:rsidR="00193006" w:rsidRDefault="00193006" w:rsidP="0010592E">
      <w:pPr>
        <w:contextualSpacing/>
        <w:rPr>
          <w:rFonts w:asciiTheme="minorHAnsi" w:eastAsia="Times New Roman" w:hAnsiTheme="minorHAnsi" w:cs="Times New Roman"/>
          <w:bCs/>
          <w:color w:val="984806" w:themeColor="accent6" w:themeShade="80"/>
          <w:sz w:val="22"/>
          <w:szCs w:val="22"/>
        </w:rPr>
      </w:pPr>
    </w:p>
    <w:p w:rsidR="00193006" w:rsidRDefault="00193006" w:rsidP="0010592E">
      <w:pPr>
        <w:contextualSpacing/>
        <w:rPr>
          <w:rFonts w:asciiTheme="minorHAnsi" w:eastAsia="Times New Roman" w:hAnsiTheme="minorHAnsi" w:cs="Times New Roman"/>
          <w:bCs/>
          <w:color w:val="984806" w:themeColor="accent6" w:themeShade="80"/>
          <w:sz w:val="22"/>
          <w:szCs w:val="22"/>
        </w:rPr>
      </w:pPr>
    </w:p>
    <w:p w:rsidR="00193006" w:rsidRDefault="00193006" w:rsidP="0010592E">
      <w:pPr>
        <w:contextualSpacing/>
        <w:rPr>
          <w:rFonts w:asciiTheme="minorHAnsi" w:eastAsia="Times New Roman" w:hAnsiTheme="minorHAnsi" w:cs="Times New Roman"/>
          <w:bCs/>
          <w:color w:val="984806" w:themeColor="accent6" w:themeShade="80"/>
          <w:sz w:val="22"/>
          <w:szCs w:val="22"/>
        </w:rPr>
      </w:pPr>
    </w:p>
    <w:p w:rsidR="00193006" w:rsidRDefault="00193006" w:rsidP="0010592E">
      <w:pPr>
        <w:contextualSpacing/>
        <w:rPr>
          <w:rFonts w:asciiTheme="minorHAnsi" w:eastAsia="Times New Roman" w:hAnsiTheme="minorHAnsi" w:cs="Times New Roman"/>
          <w:bCs/>
          <w:color w:val="984806" w:themeColor="accent6" w:themeShade="80"/>
          <w:sz w:val="22"/>
          <w:szCs w:val="22"/>
        </w:rPr>
      </w:pPr>
    </w:p>
    <w:p w:rsidR="00193006" w:rsidRDefault="00193006" w:rsidP="0010592E">
      <w:pPr>
        <w:contextualSpacing/>
        <w:rPr>
          <w:rFonts w:asciiTheme="minorHAnsi" w:eastAsia="Times New Roman" w:hAnsiTheme="minorHAnsi" w:cs="Times New Roman"/>
          <w:bCs/>
          <w:color w:val="984806" w:themeColor="accent6" w:themeShade="80"/>
          <w:sz w:val="22"/>
          <w:szCs w:val="22"/>
        </w:rPr>
      </w:pPr>
    </w:p>
    <w:p w:rsidR="00193006" w:rsidRDefault="00193006" w:rsidP="0010592E">
      <w:pPr>
        <w:contextualSpacing/>
        <w:rPr>
          <w:rFonts w:asciiTheme="minorHAnsi" w:eastAsia="Times New Roman" w:hAnsiTheme="minorHAnsi" w:cs="Times New Roman"/>
          <w:bCs/>
          <w:color w:val="984806" w:themeColor="accent6" w:themeShade="80"/>
          <w:sz w:val="22"/>
          <w:szCs w:val="22"/>
        </w:rPr>
      </w:pPr>
    </w:p>
    <w:p w:rsidR="00193006" w:rsidRDefault="00193006" w:rsidP="0010592E">
      <w:pPr>
        <w:contextualSpacing/>
        <w:rPr>
          <w:rFonts w:asciiTheme="minorHAnsi" w:eastAsia="Times New Roman" w:hAnsiTheme="minorHAnsi" w:cs="Times New Roman"/>
          <w:bCs/>
          <w:color w:val="984806" w:themeColor="accent6" w:themeShade="80"/>
          <w:sz w:val="22"/>
          <w:szCs w:val="22"/>
        </w:rPr>
      </w:pPr>
    </w:p>
    <w:p w:rsidR="00193006" w:rsidRDefault="00193006" w:rsidP="0010592E">
      <w:pPr>
        <w:contextualSpacing/>
        <w:rPr>
          <w:rFonts w:asciiTheme="minorHAnsi" w:eastAsia="Times New Roman" w:hAnsiTheme="minorHAnsi" w:cs="Times New Roman"/>
          <w:bCs/>
          <w:color w:val="984806" w:themeColor="accent6" w:themeShade="80"/>
          <w:sz w:val="22"/>
          <w:szCs w:val="22"/>
        </w:rPr>
      </w:pPr>
    </w:p>
    <w:p w:rsidR="00193006" w:rsidRDefault="00193006" w:rsidP="0010592E">
      <w:pPr>
        <w:contextualSpacing/>
        <w:rPr>
          <w:rFonts w:asciiTheme="minorHAnsi" w:eastAsia="Times New Roman" w:hAnsiTheme="minorHAnsi" w:cs="Times New Roman"/>
          <w:bCs/>
          <w:color w:val="984806" w:themeColor="accent6" w:themeShade="80"/>
          <w:sz w:val="22"/>
          <w:szCs w:val="22"/>
        </w:rPr>
      </w:pPr>
    </w:p>
    <w:p w:rsidR="00193006" w:rsidRDefault="00193006" w:rsidP="0010592E">
      <w:pPr>
        <w:contextualSpacing/>
        <w:rPr>
          <w:rFonts w:asciiTheme="minorHAnsi" w:eastAsia="Times New Roman" w:hAnsiTheme="minorHAnsi" w:cs="Times New Roman"/>
          <w:bCs/>
          <w:color w:val="984806" w:themeColor="accent6" w:themeShade="80"/>
          <w:sz w:val="22"/>
          <w:szCs w:val="22"/>
        </w:rPr>
      </w:pPr>
    </w:p>
    <w:p w:rsidR="00193006" w:rsidRDefault="00193006" w:rsidP="0010592E">
      <w:pPr>
        <w:contextualSpacing/>
        <w:rPr>
          <w:rFonts w:asciiTheme="minorHAnsi" w:eastAsia="Times New Roman" w:hAnsiTheme="minorHAnsi" w:cs="Times New Roman"/>
          <w:bCs/>
          <w:color w:val="984806" w:themeColor="accent6" w:themeShade="80"/>
          <w:sz w:val="22"/>
          <w:szCs w:val="22"/>
        </w:rPr>
      </w:pPr>
    </w:p>
    <w:p w:rsidR="00193006" w:rsidRDefault="00193006" w:rsidP="0010592E">
      <w:pPr>
        <w:contextualSpacing/>
        <w:rPr>
          <w:rFonts w:asciiTheme="minorHAnsi" w:eastAsia="Times New Roman" w:hAnsiTheme="minorHAnsi" w:cs="Times New Roman"/>
          <w:bCs/>
          <w:color w:val="984806" w:themeColor="accent6" w:themeShade="80"/>
          <w:sz w:val="22"/>
          <w:szCs w:val="22"/>
        </w:rPr>
      </w:pPr>
    </w:p>
    <w:p w:rsidR="00193006" w:rsidRDefault="00193006" w:rsidP="0010592E">
      <w:pPr>
        <w:contextualSpacing/>
        <w:rPr>
          <w:rFonts w:asciiTheme="minorHAnsi" w:eastAsia="Times New Roman" w:hAnsiTheme="minorHAnsi" w:cs="Times New Roman"/>
          <w:bCs/>
          <w:color w:val="984806" w:themeColor="accent6" w:themeShade="80"/>
          <w:sz w:val="22"/>
          <w:szCs w:val="22"/>
        </w:rPr>
      </w:pPr>
    </w:p>
    <w:p w:rsidR="00F6427A" w:rsidRDefault="00F6427A" w:rsidP="0010592E">
      <w:pPr>
        <w:contextualSpacing/>
        <w:rPr>
          <w:rFonts w:asciiTheme="minorHAnsi" w:eastAsia="Times New Roman" w:hAnsiTheme="minorHAnsi" w:cs="Times New Roman"/>
          <w:bCs/>
          <w:color w:val="984806" w:themeColor="accent6" w:themeShade="80"/>
          <w:sz w:val="22"/>
          <w:szCs w:val="22"/>
        </w:rPr>
      </w:pPr>
    </w:p>
    <w:p w:rsidR="00F6427A" w:rsidRPr="003A26CC" w:rsidRDefault="00F6427A" w:rsidP="0010592E">
      <w:pPr>
        <w:contextualSpacing/>
        <w:rPr>
          <w:rFonts w:asciiTheme="minorHAnsi" w:eastAsia="Times New Roman" w:hAnsiTheme="minorHAnsi" w:cs="Times New Roman"/>
          <w:bCs/>
          <w:color w:val="984806" w:themeColor="accent6" w:themeShade="80"/>
          <w:sz w:val="22"/>
          <w:szCs w:val="22"/>
        </w:rPr>
      </w:pPr>
    </w:p>
    <w:p w:rsidR="00D55E57" w:rsidRPr="003A26CC" w:rsidRDefault="00D55E57" w:rsidP="0010592E">
      <w:pPr>
        <w:contextualSpacing/>
        <w:rPr>
          <w:rFonts w:asciiTheme="minorHAnsi" w:eastAsia="Times New Roman" w:hAnsiTheme="minorHAnsi" w:cs="Times New Roman"/>
          <w:bCs/>
          <w:color w:val="984806" w:themeColor="accent6" w:themeShade="80"/>
          <w:sz w:val="22"/>
          <w:szCs w:val="22"/>
        </w:rPr>
      </w:pPr>
    </w:p>
    <w:p w:rsidR="00D55E57" w:rsidRDefault="0011064A" w:rsidP="0011064A">
      <w:pPr>
        <w:pStyle w:val="Standard"/>
        <w:tabs>
          <w:tab w:val="left" w:pos="1635"/>
        </w:tabs>
        <w:autoSpaceDE w:val="0"/>
        <w:snapToGrid w:val="0"/>
        <w:ind w:left="45"/>
        <w:contextualSpacing/>
        <w:jc w:val="right"/>
        <w:rPr>
          <w:rFonts w:ascii="Kristen ITC" w:hAnsi="Kristen ITC" w:cstheme="minorHAnsi"/>
          <w:sz w:val="30"/>
          <w:szCs w:val="30"/>
        </w:rPr>
      </w:pPr>
      <w:r>
        <w:rPr>
          <w:rFonts w:ascii="Kristen ITC" w:hAnsi="Kristen ITC" w:cstheme="minorHAnsi"/>
          <w:sz w:val="30"/>
          <w:szCs w:val="30"/>
        </w:rPr>
        <w:t>“</w:t>
      </w:r>
      <w:r w:rsidR="00D55E57" w:rsidRPr="0011064A">
        <w:rPr>
          <w:rFonts w:ascii="Kristen ITC" w:hAnsi="Kristen ITC" w:cstheme="minorHAnsi"/>
          <w:sz w:val="30"/>
          <w:szCs w:val="30"/>
        </w:rPr>
        <w:t>Il vostro lavoro è benedetto dalla pioggia</w:t>
      </w:r>
      <w:r>
        <w:rPr>
          <w:rFonts w:ascii="Kristen ITC" w:hAnsi="Kristen ITC" w:cstheme="minorHAnsi"/>
          <w:sz w:val="30"/>
          <w:szCs w:val="30"/>
        </w:rPr>
        <w:t>”</w:t>
      </w:r>
    </w:p>
    <w:p w:rsidR="0011064A" w:rsidRPr="0011064A" w:rsidRDefault="0011064A" w:rsidP="0011064A">
      <w:pPr>
        <w:pStyle w:val="Standard"/>
        <w:tabs>
          <w:tab w:val="left" w:pos="1635"/>
        </w:tabs>
        <w:autoSpaceDE w:val="0"/>
        <w:snapToGrid w:val="0"/>
        <w:ind w:left="45"/>
        <w:contextualSpacing/>
        <w:jc w:val="right"/>
        <w:rPr>
          <w:rFonts w:ascii="Kristen ITC" w:hAnsi="Kristen ITC" w:cstheme="minorHAnsi"/>
          <w:sz w:val="30"/>
          <w:szCs w:val="30"/>
        </w:rPr>
      </w:pPr>
    </w:p>
    <w:p w:rsidR="00D55E57" w:rsidRPr="0011064A" w:rsidRDefault="00D55E57" w:rsidP="0011064A">
      <w:pPr>
        <w:pStyle w:val="Standard"/>
        <w:tabs>
          <w:tab w:val="left" w:pos="1635"/>
        </w:tabs>
        <w:autoSpaceDE w:val="0"/>
        <w:snapToGrid w:val="0"/>
        <w:ind w:left="45"/>
        <w:contextualSpacing/>
        <w:jc w:val="right"/>
        <w:rPr>
          <w:rFonts w:ascii="Kristen ITC" w:hAnsi="Kristen ITC" w:cstheme="minorHAnsi"/>
          <w:sz w:val="30"/>
          <w:szCs w:val="30"/>
        </w:rPr>
      </w:pPr>
      <w:r w:rsidRPr="0011064A">
        <w:rPr>
          <w:rFonts w:ascii="Kristen ITC" w:hAnsi="Kristen ITC" w:cstheme="minorHAnsi"/>
          <w:sz w:val="30"/>
          <w:szCs w:val="30"/>
        </w:rPr>
        <w:t xml:space="preserve">(Preside della scuola di </w:t>
      </w:r>
      <w:proofErr w:type="spellStart"/>
      <w:r w:rsidRPr="0011064A">
        <w:rPr>
          <w:rFonts w:ascii="Kristen ITC" w:hAnsi="Kristen ITC" w:cstheme="minorHAnsi"/>
          <w:sz w:val="30"/>
          <w:szCs w:val="30"/>
        </w:rPr>
        <w:t>Kokipurat</w:t>
      </w:r>
      <w:proofErr w:type="spellEnd"/>
      <w:r w:rsidRPr="0011064A">
        <w:rPr>
          <w:rFonts w:ascii="Kristen ITC" w:hAnsi="Kristen ITC" w:cstheme="minorHAnsi"/>
          <w:sz w:val="30"/>
          <w:szCs w:val="30"/>
        </w:rPr>
        <w:t xml:space="preserve">, </w:t>
      </w:r>
      <w:proofErr w:type="spellStart"/>
      <w:r w:rsidRPr="0011064A">
        <w:rPr>
          <w:rFonts w:ascii="Kristen ITC" w:hAnsi="Kristen ITC" w:cstheme="minorHAnsi"/>
          <w:sz w:val="30"/>
          <w:szCs w:val="30"/>
        </w:rPr>
        <w:t>Karamoja</w:t>
      </w:r>
      <w:proofErr w:type="spellEnd"/>
      <w:r w:rsidRPr="0011064A">
        <w:rPr>
          <w:rFonts w:ascii="Kristen ITC" w:hAnsi="Kristen ITC" w:cstheme="minorHAnsi"/>
          <w:sz w:val="30"/>
          <w:szCs w:val="30"/>
        </w:rPr>
        <w:t>)</w:t>
      </w:r>
    </w:p>
    <w:p w:rsidR="00C548D4" w:rsidRPr="00A76BCB" w:rsidRDefault="0078177E" w:rsidP="00A86903">
      <w:pPr>
        <w:pStyle w:val="Paragrafoelenco"/>
        <w:numPr>
          <w:ilvl w:val="0"/>
          <w:numId w:val="172"/>
        </w:numPr>
        <w:jc w:val="center"/>
        <w:rPr>
          <w:rFonts w:cs="Calibri"/>
          <w:b/>
          <w:sz w:val="30"/>
          <w:szCs w:val="30"/>
        </w:rPr>
      </w:pPr>
      <w:r w:rsidRPr="00A76BCB">
        <w:rPr>
          <w:rFonts w:cs="Calibri"/>
          <w:b/>
          <w:sz w:val="30"/>
          <w:szCs w:val="30"/>
        </w:rPr>
        <w:lastRenderedPageBreak/>
        <w:t>UGANDA</w:t>
      </w:r>
    </w:p>
    <w:p w:rsidR="0078177E" w:rsidRPr="00C548D4" w:rsidRDefault="0078177E" w:rsidP="00C548D4">
      <w:pPr>
        <w:jc w:val="center"/>
        <w:rPr>
          <w:sz w:val="30"/>
          <w:szCs w:val="30"/>
        </w:rPr>
      </w:pPr>
      <w:r w:rsidRPr="00C548D4">
        <w:rPr>
          <w:rFonts w:ascii="Calibri" w:eastAsia="Calibri" w:hAnsi="Calibri" w:cs="Calibri"/>
          <w:b/>
          <w:sz w:val="30"/>
          <w:szCs w:val="30"/>
        </w:rPr>
        <w:t xml:space="preserve">Iniziativa di sicurezza alimentare e protezione dell’infanzia in </w:t>
      </w:r>
      <w:proofErr w:type="spellStart"/>
      <w:r w:rsidRPr="00C548D4">
        <w:rPr>
          <w:rFonts w:ascii="Calibri" w:eastAsia="Calibri" w:hAnsi="Calibri" w:cs="Calibri"/>
          <w:b/>
          <w:sz w:val="30"/>
          <w:szCs w:val="30"/>
        </w:rPr>
        <w:t>Karamoja</w:t>
      </w:r>
      <w:proofErr w:type="spellEnd"/>
    </w:p>
    <w:p w:rsidR="0078177E" w:rsidRDefault="0078177E" w:rsidP="0078177E"/>
    <w:p w:rsidR="0078177E" w:rsidRDefault="0078177E" w:rsidP="0078177E">
      <w:r>
        <w:rPr>
          <w:rFonts w:ascii="Calibri" w:eastAsia="Calibri" w:hAnsi="Calibri" w:cs="Calibri"/>
          <w:b/>
          <w:sz w:val="20"/>
        </w:rPr>
        <w:t xml:space="preserve">Codice progetto: </w:t>
      </w:r>
      <w:r>
        <w:rPr>
          <w:rFonts w:ascii="Calibri" w:eastAsia="Calibri" w:hAnsi="Calibri" w:cs="Calibri"/>
          <w:sz w:val="20"/>
        </w:rPr>
        <w:t>660/2012</w:t>
      </w:r>
    </w:p>
    <w:p w:rsidR="0078177E" w:rsidRDefault="0078177E" w:rsidP="0078177E">
      <w:pPr>
        <w:tabs>
          <w:tab w:val="left" w:pos="0"/>
        </w:tabs>
      </w:pPr>
      <w:r>
        <w:rPr>
          <w:rFonts w:ascii="Calibri" w:eastAsia="Calibri" w:hAnsi="Calibri" w:cs="Calibri"/>
          <w:b/>
          <w:sz w:val="20"/>
        </w:rPr>
        <w:t xml:space="preserve">Paese: </w:t>
      </w:r>
      <w:r>
        <w:rPr>
          <w:rFonts w:ascii="Calibri" w:eastAsia="Calibri" w:hAnsi="Calibri" w:cs="Calibri"/>
          <w:sz w:val="20"/>
        </w:rPr>
        <w:t>UGANDA (</w:t>
      </w:r>
      <w:proofErr w:type="spellStart"/>
      <w:r>
        <w:rPr>
          <w:rFonts w:ascii="Calibri" w:eastAsia="Calibri" w:hAnsi="Calibri" w:cs="Calibri"/>
          <w:sz w:val="20"/>
        </w:rPr>
        <w:t>Iriir</w:t>
      </w:r>
      <w:proofErr w:type="spellEnd"/>
      <w:r>
        <w:rPr>
          <w:rFonts w:ascii="Calibri" w:eastAsia="Calibri" w:hAnsi="Calibri" w:cs="Calibri"/>
          <w:sz w:val="20"/>
        </w:rPr>
        <w:t xml:space="preserve">, </w:t>
      </w:r>
      <w:proofErr w:type="spellStart"/>
      <w:r>
        <w:rPr>
          <w:rFonts w:ascii="Calibri" w:eastAsia="Calibri" w:hAnsi="Calibri" w:cs="Calibri"/>
          <w:sz w:val="20"/>
        </w:rPr>
        <w:t>Kapedo</w:t>
      </w:r>
      <w:proofErr w:type="spellEnd"/>
      <w:r>
        <w:rPr>
          <w:rFonts w:ascii="Calibri" w:eastAsia="Calibri" w:hAnsi="Calibri" w:cs="Calibri"/>
          <w:sz w:val="20"/>
        </w:rPr>
        <w:t>).</w:t>
      </w:r>
    </w:p>
    <w:p w:rsidR="0078177E" w:rsidRDefault="0078177E" w:rsidP="0078177E">
      <w:pPr>
        <w:tabs>
          <w:tab w:val="left" w:pos="0"/>
        </w:tabs>
      </w:pPr>
      <w:r>
        <w:rPr>
          <w:rFonts w:ascii="Calibri" w:eastAsia="Calibri" w:hAnsi="Calibri" w:cs="Calibri"/>
          <w:b/>
          <w:sz w:val="20"/>
        </w:rPr>
        <w:t xml:space="preserve">Organismo locale beneficiario: </w:t>
      </w:r>
      <w:r>
        <w:rPr>
          <w:rFonts w:ascii="Calibri" w:eastAsia="Calibri" w:hAnsi="Calibri" w:cs="Calibri"/>
          <w:sz w:val="20"/>
        </w:rPr>
        <w:t xml:space="preserve">Diocesi di </w:t>
      </w:r>
      <w:proofErr w:type="spellStart"/>
      <w:r>
        <w:rPr>
          <w:rFonts w:ascii="Calibri" w:eastAsia="Calibri" w:hAnsi="Calibri" w:cs="Calibri"/>
          <w:sz w:val="20"/>
        </w:rPr>
        <w:t>Moroto</w:t>
      </w:r>
      <w:proofErr w:type="spellEnd"/>
      <w:r>
        <w:rPr>
          <w:rFonts w:ascii="Calibri" w:eastAsia="Calibri" w:hAnsi="Calibri" w:cs="Calibri"/>
          <w:sz w:val="20"/>
        </w:rPr>
        <w:t xml:space="preserve"> e Diocesi di </w:t>
      </w:r>
      <w:proofErr w:type="spellStart"/>
      <w:r>
        <w:rPr>
          <w:rFonts w:ascii="Calibri" w:eastAsia="Calibri" w:hAnsi="Calibri" w:cs="Calibri"/>
          <w:sz w:val="20"/>
        </w:rPr>
        <w:t>Kotido</w:t>
      </w:r>
      <w:proofErr w:type="spellEnd"/>
      <w:r>
        <w:rPr>
          <w:rFonts w:ascii="Calibri" w:eastAsia="Calibri" w:hAnsi="Calibri" w:cs="Calibri"/>
          <w:sz w:val="20"/>
        </w:rPr>
        <w:t>.</w:t>
      </w:r>
    </w:p>
    <w:p w:rsidR="0078177E" w:rsidRDefault="0078177E" w:rsidP="0078177E">
      <w:pPr>
        <w:tabs>
          <w:tab w:val="left" w:pos="0"/>
          <w:tab w:val="left" w:pos="1785"/>
        </w:tabs>
      </w:pPr>
      <w:r>
        <w:rPr>
          <w:rFonts w:ascii="Calibri" w:eastAsia="Calibri" w:hAnsi="Calibri" w:cs="Calibri"/>
          <w:b/>
          <w:sz w:val="20"/>
        </w:rPr>
        <w:t xml:space="preserve">Attività completata o ancora in corso: </w:t>
      </w:r>
      <w:r>
        <w:rPr>
          <w:rFonts w:ascii="Calibri" w:eastAsia="Calibri" w:hAnsi="Calibri" w:cs="Calibri"/>
          <w:sz w:val="20"/>
        </w:rPr>
        <w:t>Attività in corso.</w:t>
      </w:r>
    </w:p>
    <w:p w:rsidR="0078177E" w:rsidRDefault="0078177E" w:rsidP="0078177E">
      <w:pPr>
        <w:tabs>
          <w:tab w:val="left" w:pos="0"/>
          <w:tab w:val="left" w:pos="1785"/>
        </w:tabs>
      </w:pPr>
      <w:r>
        <w:rPr>
          <w:rFonts w:ascii="Calibri" w:eastAsia="Calibri" w:hAnsi="Calibri" w:cs="Calibri"/>
          <w:b/>
          <w:sz w:val="20"/>
        </w:rPr>
        <w:t>Collaborazioni:</w:t>
      </w:r>
      <w:r>
        <w:t xml:space="preserve"> </w:t>
      </w:r>
      <w:r>
        <w:rPr>
          <w:rFonts w:ascii="Calibri" w:eastAsia="Calibri" w:hAnsi="Calibri" w:cs="Calibri"/>
          <w:sz w:val="20"/>
        </w:rPr>
        <w:t xml:space="preserve">Autorità distrettuali: </w:t>
      </w:r>
      <w:proofErr w:type="spellStart"/>
      <w:r>
        <w:rPr>
          <w:rFonts w:ascii="Calibri" w:eastAsia="Calibri" w:hAnsi="Calibri" w:cs="Calibri"/>
          <w:sz w:val="20"/>
        </w:rPr>
        <w:t>Chief</w:t>
      </w:r>
      <w:proofErr w:type="spellEnd"/>
      <w:r>
        <w:rPr>
          <w:rFonts w:ascii="Calibri" w:eastAsia="Calibri" w:hAnsi="Calibri" w:cs="Calibri"/>
          <w:sz w:val="20"/>
        </w:rPr>
        <w:t xml:space="preserve"> </w:t>
      </w:r>
      <w:proofErr w:type="spellStart"/>
      <w:r>
        <w:rPr>
          <w:rFonts w:ascii="Calibri" w:eastAsia="Calibri" w:hAnsi="Calibri" w:cs="Calibri"/>
          <w:sz w:val="20"/>
        </w:rPr>
        <w:t>Administrative</w:t>
      </w:r>
      <w:proofErr w:type="spellEnd"/>
      <w:r>
        <w:rPr>
          <w:rFonts w:ascii="Calibri" w:eastAsia="Calibri" w:hAnsi="Calibri" w:cs="Calibri"/>
          <w:sz w:val="20"/>
        </w:rPr>
        <w:t xml:space="preserve"> </w:t>
      </w:r>
      <w:proofErr w:type="spellStart"/>
      <w:r>
        <w:rPr>
          <w:rFonts w:ascii="Calibri" w:eastAsia="Calibri" w:hAnsi="Calibri" w:cs="Calibri"/>
          <w:sz w:val="20"/>
        </w:rPr>
        <w:t>Officer</w:t>
      </w:r>
      <w:proofErr w:type="spellEnd"/>
      <w:r>
        <w:rPr>
          <w:rFonts w:ascii="Calibri" w:eastAsia="Calibri" w:hAnsi="Calibri" w:cs="Calibri"/>
          <w:sz w:val="20"/>
        </w:rPr>
        <w:t xml:space="preserve"> e LC5 di </w:t>
      </w:r>
      <w:proofErr w:type="spellStart"/>
      <w:r>
        <w:rPr>
          <w:rFonts w:ascii="Calibri" w:eastAsia="Calibri" w:hAnsi="Calibri" w:cs="Calibri"/>
          <w:sz w:val="20"/>
        </w:rPr>
        <w:t>Napak</w:t>
      </w:r>
      <w:proofErr w:type="spellEnd"/>
      <w:r>
        <w:rPr>
          <w:rFonts w:ascii="Calibri" w:eastAsia="Calibri" w:hAnsi="Calibri" w:cs="Calibri"/>
          <w:sz w:val="20"/>
        </w:rPr>
        <w:t xml:space="preserve">, Sub-County </w:t>
      </w:r>
      <w:proofErr w:type="spellStart"/>
      <w:r>
        <w:rPr>
          <w:rFonts w:ascii="Calibri" w:eastAsia="Calibri" w:hAnsi="Calibri" w:cs="Calibri"/>
          <w:sz w:val="20"/>
        </w:rPr>
        <w:t>Chief</w:t>
      </w:r>
      <w:proofErr w:type="spellEnd"/>
      <w:r>
        <w:rPr>
          <w:rFonts w:ascii="Calibri" w:eastAsia="Calibri" w:hAnsi="Calibri" w:cs="Calibri"/>
          <w:sz w:val="20"/>
        </w:rPr>
        <w:t xml:space="preserve">, e i rappresentanti dei Consigli Locali – </w:t>
      </w:r>
      <w:proofErr w:type="spellStart"/>
      <w:r>
        <w:rPr>
          <w:rFonts w:ascii="Calibri" w:eastAsia="Calibri" w:hAnsi="Calibri" w:cs="Calibri"/>
          <w:sz w:val="20"/>
        </w:rPr>
        <w:t>LCs</w:t>
      </w:r>
      <w:proofErr w:type="spellEnd"/>
      <w:r>
        <w:rPr>
          <w:rFonts w:ascii="Calibri" w:eastAsia="Calibri" w:hAnsi="Calibri" w:cs="Calibri"/>
          <w:sz w:val="20"/>
        </w:rPr>
        <w:t xml:space="preserve"> – ai vari livelli.</w:t>
      </w:r>
    </w:p>
    <w:p w:rsidR="0078177E" w:rsidRDefault="0078177E" w:rsidP="0078177E">
      <w:pPr>
        <w:tabs>
          <w:tab w:val="left" w:pos="0"/>
          <w:tab w:val="left" w:pos="1785"/>
        </w:tabs>
      </w:pPr>
    </w:p>
    <w:p w:rsidR="0078177E" w:rsidRDefault="0078177E" w:rsidP="0078177E">
      <w:pPr>
        <w:jc w:val="both"/>
      </w:pPr>
      <w:r>
        <w:rPr>
          <w:rFonts w:ascii="Calibri" w:eastAsia="Calibri" w:hAnsi="Calibri" w:cs="Calibri"/>
          <w:b/>
          <w:sz w:val="20"/>
        </w:rPr>
        <w:t>Obiettivo generale:</w:t>
      </w:r>
      <w:r>
        <w:rPr>
          <w:rFonts w:ascii="Calibri" w:eastAsia="Calibri" w:hAnsi="Calibri" w:cs="Calibri"/>
          <w:sz w:val="20"/>
        </w:rPr>
        <w:t xml:space="preserve"> contribuire al miglioramento delle condizioni di vita della popolazione dei Distretti di </w:t>
      </w:r>
      <w:proofErr w:type="spellStart"/>
      <w:r>
        <w:rPr>
          <w:rFonts w:ascii="Calibri" w:eastAsia="Calibri" w:hAnsi="Calibri" w:cs="Calibri"/>
          <w:sz w:val="20"/>
        </w:rPr>
        <w:t>Napak</w:t>
      </w:r>
      <w:proofErr w:type="spellEnd"/>
      <w:r>
        <w:rPr>
          <w:rFonts w:ascii="Calibri" w:eastAsia="Calibri" w:hAnsi="Calibri" w:cs="Calibri"/>
          <w:sz w:val="20"/>
        </w:rPr>
        <w:t xml:space="preserve"> e </w:t>
      </w:r>
      <w:proofErr w:type="spellStart"/>
      <w:r>
        <w:rPr>
          <w:rFonts w:ascii="Calibri" w:eastAsia="Calibri" w:hAnsi="Calibri" w:cs="Calibri"/>
          <w:sz w:val="20"/>
        </w:rPr>
        <w:t>Kaabong</w:t>
      </w:r>
      <w:proofErr w:type="spellEnd"/>
      <w:r>
        <w:rPr>
          <w:rFonts w:ascii="Calibri" w:eastAsia="Calibri" w:hAnsi="Calibri" w:cs="Calibri"/>
          <w:sz w:val="20"/>
        </w:rPr>
        <w:t xml:space="preserve"> (</w:t>
      </w:r>
      <w:proofErr w:type="spellStart"/>
      <w:r>
        <w:rPr>
          <w:rFonts w:ascii="Calibri" w:eastAsia="Calibri" w:hAnsi="Calibri" w:cs="Calibri"/>
          <w:sz w:val="20"/>
        </w:rPr>
        <w:t>Karamoja</w:t>
      </w:r>
      <w:proofErr w:type="spellEnd"/>
      <w:r>
        <w:rPr>
          <w:rFonts w:ascii="Calibri" w:eastAsia="Calibri" w:hAnsi="Calibri" w:cs="Calibri"/>
          <w:sz w:val="20"/>
        </w:rPr>
        <w:t>) nel rispetto dell’equilibrio agro-forestale della zona.</w:t>
      </w:r>
    </w:p>
    <w:p w:rsidR="0078177E" w:rsidRDefault="0078177E" w:rsidP="0078177E">
      <w:pPr>
        <w:jc w:val="both"/>
      </w:pPr>
      <w:r>
        <w:rPr>
          <w:rFonts w:ascii="Calibri" w:eastAsia="Calibri" w:hAnsi="Calibri" w:cs="Calibri"/>
          <w:b/>
          <w:sz w:val="20"/>
        </w:rPr>
        <w:t>Obiettivo specifico:</w:t>
      </w:r>
      <w:r>
        <w:rPr>
          <w:rFonts w:ascii="Calibri" w:eastAsia="Calibri" w:hAnsi="Calibri" w:cs="Calibri"/>
          <w:sz w:val="20"/>
        </w:rPr>
        <w:t xml:space="preserve"> promuovere la formazione, ai fini della sicurezza alimentare di 10 scuole dei distretti di </w:t>
      </w:r>
      <w:proofErr w:type="spellStart"/>
      <w:r>
        <w:rPr>
          <w:rFonts w:ascii="Calibri" w:eastAsia="Calibri" w:hAnsi="Calibri" w:cs="Calibri"/>
          <w:sz w:val="20"/>
        </w:rPr>
        <w:t>Napak</w:t>
      </w:r>
      <w:proofErr w:type="spellEnd"/>
      <w:r>
        <w:rPr>
          <w:rFonts w:ascii="Calibri" w:eastAsia="Calibri" w:hAnsi="Calibri" w:cs="Calibri"/>
          <w:sz w:val="20"/>
        </w:rPr>
        <w:t xml:space="preserve"> e </w:t>
      </w:r>
      <w:proofErr w:type="spellStart"/>
      <w:r>
        <w:rPr>
          <w:rFonts w:ascii="Calibri" w:eastAsia="Calibri" w:hAnsi="Calibri" w:cs="Calibri"/>
          <w:sz w:val="20"/>
        </w:rPr>
        <w:t>Kaabong</w:t>
      </w:r>
      <w:proofErr w:type="spellEnd"/>
      <w:r>
        <w:rPr>
          <w:rFonts w:ascii="Calibri" w:eastAsia="Calibri" w:hAnsi="Calibri" w:cs="Calibri"/>
          <w:sz w:val="20"/>
        </w:rPr>
        <w:t xml:space="preserve">, negli ambiti agro-forestale </w:t>
      </w:r>
      <w:proofErr w:type="gramStart"/>
      <w:r>
        <w:rPr>
          <w:rFonts w:ascii="Calibri" w:eastAsia="Calibri" w:hAnsi="Calibri" w:cs="Calibri"/>
          <w:sz w:val="20"/>
        </w:rPr>
        <w:t>e  logistico</w:t>
      </w:r>
      <w:proofErr w:type="gramEnd"/>
      <w:r>
        <w:rPr>
          <w:rFonts w:ascii="Calibri" w:eastAsia="Calibri" w:hAnsi="Calibri" w:cs="Calibri"/>
          <w:sz w:val="20"/>
        </w:rPr>
        <w:t xml:space="preserve"> e migliorare la produttività dei campi coltivati dai gruppi di contadini nel rispetto dell’ecosistema, con ricadute positive sulla popolazione residente nei territori circostanti.</w:t>
      </w:r>
    </w:p>
    <w:p w:rsidR="0078177E" w:rsidRDefault="0078177E" w:rsidP="0078177E">
      <w:pPr>
        <w:tabs>
          <w:tab w:val="left" w:pos="0"/>
          <w:tab w:val="left" w:pos="1785"/>
        </w:tabs>
      </w:pPr>
    </w:p>
    <w:p w:rsidR="0078177E" w:rsidRDefault="0078177E" w:rsidP="0078177E">
      <w:pPr>
        <w:tabs>
          <w:tab w:val="left" w:pos="0"/>
          <w:tab w:val="left" w:pos="1785"/>
        </w:tabs>
      </w:pPr>
      <w:r>
        <w:rPr>
          <w:rFonts w:ascii="Calibri" w:eastAsia="Calibri" w:hAnsi="Calibri" w:cs="Calibri"/>
          <w:b/>
          <w:sz w:val="20"/>
        </w:rPr>
        <w:t>Attività:</w:t>
      </w:r>
    </w:p>
    <w:p w:rsidR="0078177E" w:rsidRDefault="0078177E" w:rsidP="0078177E">
      <w:pPr>
        <w:jc w:val="both"/>
      </w:pPr>
      <w:r>
        <w:rPr>
          <w:rFonts w:ascii="Calibri" w:eastAsia="Calibri" w:hAnsi="Calibri" w:cs="Calibri"/>
          <w:i/>
          <w:caps/>
          <w:sz w:val="20"/>
        </w:rPr>
        <w:t>Area formazione insegnanti e alunni</w:t>
      </w:r>
    </w:p>
    <w:p w:rsidR="0078177E" w:rsidRDefault="0078177E" w:rsidP="00A86903">
      <w:pPr>
        <w:numPr>
          <w:ilvl w:val="0"/>
          <w:numId w:val="149"/>
        </w:numPr>
        <w:overflowPunct w:val="0"/>
        <w:autoSpaceDE w:val="0"/>
        <w:jc w:val="both"/>
      </w:pPr>
      <w:r>
        <w:rPr>
          <w:rFonts w:ascii="Calibri" w:eastAsia="Calibri" w:hAnsi="Calibri" w:cs="Calibri"/>
          <w:sz w:val="20"/>
        </w:rPr>
        <w:t>Realizzazione di 2 corsi di formazione per gli insegnanti: consentirà loro di essere in grado di seguire gli alunni nelle prime esperienze sul campo e in particolare nelle operazioni di avvio e manutenzione delle attività agricole.</w:t>
      </w:r>
    </w:p>
    <w:p w:rsidR="0078177E" w:rsidRDefault="0078177E" w:rsidP="00A86903">
      <w:pPr>
        <w:numPr>
          <w:ilvl w:val="0"/>
          <w:numId w:val="149"/>
        </w:numPr>
        <w:overflowPunct w:val="0"/>
        <w:autoSpaceDE w:val="0"/>
        <w:jc w:val="both"/>
      </w:pPr>
      <w:r>
        <w:rPr>
          <w:rFonts w:ascii="Calibri" w:eastAsia="Calibri" w:hAnsi="Calibri" w:cs="Calibri"/>
          <w:sz w:val="20"/>
        </w:rPr>
        <w:t>Realizzazione di 20 corsi di formazione per gli alunni: presso le 10 scuole gli animatori di villaggio e i formatori incontreranno gruppi di alunni selezionati fra le classi maggiori, seguendoli nelle operazioni di preparazione del terreno e di piantumazione degli alberi da frutto di cui dovranno poi curarsi con l’assistenza degli insegnanti.</w:t>
      </w:r>
    </w:p>
    <w:p w:rsidR="0078177E" w:rsidRDefault="0078177E" w:rsidP="00A86903">
      <w:pPr>
        <w:numPr>
          <w:ilvl w:val="0"/>
          <w:numId w:val="149"/>
        </w:numPr>
        <w:overflowPunct w:val="0"/>
        <w:autoSpaceDE w:val="0"/>
        <w:jc w:val="both"/>
      </w:pPr>
      <w:r>
        <w:rPr>
          <w:rFonts w:ascii="Calibri" w:eastAsia="Calibri" w:hAnsi="Calibri" w:cs="Calibri"/>
          <w:sz w:val="20"/>
        </w:rPr>
        <w:t>Distribuzione di attrezzature agricole di base nelle 10 scuole: zappe, falcetti, carriole, innaffiatoi, ecc. necessari per i corsi di formazione degli alunni e per la successiva manutenzione dei terreni e delle piantine, da parte degli alunni guidati dagli insegnanti.</w:t>
      </w:r>
    </w:p>
    <w:p w:rsidR="0078177E" w:rsidRDefault="0078177E" w:rsidP="00A86903">
      <w:pPr>
        <w:numPr>
          <w:ilvl w:val="0"/>
          <w:numId w:val="149"/>
        </w:numPr>
        <w:overflowPunct w:val="0"/>
        <w:autoSpaceDE w:val="0"/>
        <w:jc w:val="both"/>
      </w:pPr>
      <w:r>
        <w:rPr>
          <w:rFonts w:ascii="Calibri" w:eastAsia="Calibri" w:hAnsi="Calibri" w:cs="Calibri"/>
          <w:sz w:val="20"/>
        </w:rPr>
        <w:t>Distribuzione di sementi certificate nelle 10 scuole: è parte della dotazione necessaria per rendere produttivo il terreno adiacente alla scuola da parte degli agricoltori formati che, come momento di tirocinio al corso, prepareranno il terreno e aiuteranno gli alunni nella successiva manutenzione.</w:t>
      </w:r>
    </w:p>
    <w:p w:rsidR="0078177E" w:rsidRDefault="0078177E" w:rsidP="00A86903">
      <w:pPr>
        <w:numPr>
          <w:ilvl w:val="0"/>
          <w:numId w:val="149"/>
        </w:numPr>
        <w:overflowPunct w:val="0"/>
        <w:autoSpaceDE w:val="0"/>
        <w:jc w:val="both"/>
      </w:pPr>
      <w:r>
        <w:rPr>
          <w:rFonts w:ascii="Calibri" w:eastAsia="Calibri" w:hAnsi="Calibri" w:cs="Calibri"/>
          <w:sz w:val="20"/>
        </w:rPr>
        <w:t>Distribuzione di piantine da semenzaio nelle 10 scuole: necessarie per i corsi di formazione degli alunni; i vivai sono funzionanti e produttivi nelle aree del progetto.</w:t>
      </w:r>
    </w:p>
    <w:p w:rsidR="0078177E" w:rsidRDefault="0078177E" w:rsidP="00A86903">
      <w:pPr>
        <w:numPr>
          <w:ilvl w:val="0"/>
          <w:numId w:val="149"/>
        </w:numPr>
        <w:overflowPunct w:val="0"/>
        <w:autoSpaceDE w:val="0"/>
        <w:jc w:val="both"/>
      </w:pPr>
      <w:r>
        <w:rPr>
          <w:rFonts w:ascii="Calibri" w:eastAsia="Calibri" w:hAnsi="Calibri" w:cs="Calibri"/>
          <w:sz w:val="20"/>
        </w:rPr>
        <w:t>Distribuzione di piantine innestate, nelle 10 scuole: necessarie per i corsi di formazione degli alunni; alcuni alberi da frutta richiedono l’innesto e tempi di preparazione più lunghi prima della messa a dimora.</w:t>
      </w:r>
    </w:p>
    <w:p w:rsidR="0078177E" w:rsidRDefault="0078177E" w:rsidP="00A86903">
      <w:pPr>
        <w:numPr>
          <w:ilvl w:val="0"/>
          <w:numId w:val="149"/>
        </w:numPr>
        <w:overflowPunct w:val="0"/>
        <w:autoSpaceDE w:val="0"/>
        <w:jc w:val="both"/>
      </w:pPr>
      <w:r>
        <w:rPr>
          <w:rFonts w:ascii="Calibri" w:eastAsia="Calibri" w:hAnsi="Calibri" w:cs="Calibri"/>
          <w:sz w:val="20"/>
        </w:rPr>
        <w:t>Installazione di 10 stufe di metallo a risparmio energetico nelle 10 scuole: consentirà di ridurre del 50% il consumo di legna da ardere.</w:t>
      </w:r>
    </w:p>
    <w:p w:rsidR="0078177E" w:rsidRDefault="0078177E" w:rsidP="0078177E">
      <w:pPr>
        <w:jc w:val="both"/>
      </w:pPr>
      <w:r>
        <w:rPr>
          <w:rFonts w:ascii="Calibri" w:eastAsia="Calibri" w:hAnsi="Calibri" w:cs="Calibri"/>
          <w:i/>
          <w:caps/>
          <w:sz w:val="20"/>
        </w:rPr>
        <w:t>Area formazione per gli agricoltori</w:t>
      </w:r>
    </w:p>
    <w:p w:rsidR="0078177E" w:rsidRDefault="0078177E" w:rsidP="00A86903">
      <w:pPr>
        <w:numPr>
          <w:ilvl w:val="0"/>
          <w:numId w:val="150"/>
        </w:numPr>
        <w:overflowPunct w:val="0"/>
        <w:autoSpaceDE w:val="0"/>
        <w:ind w:left="426" w:hanging="426"/>
        <w:jc w:val="both"/>
      </w:pPr>
      <w:r>
        <w:rPr>
          <w:rFonts w:ascii="Calibri" w:eastAsia="Calibri" w:hAnsi="Calibri" w:cs="Calibri"/>
          <w:sz w:val="20"/>
        </w:rPr>
        <w:t xml:space="preserve">Realizzazione di 10 corsi di formazione per 240 agricoltori organizzati in 20 gruppi (un corso ogni 2 gruppi): i corsi saranno residenziali e prevedranno lezioni teoriche e pratiche presso il centro di formazione di </w:t>
      </w:r>
      <w:proofErr w:type="spellStart"/>
      <w:r>
        <w:rPr>
          <w:rFonts w:ascii="Calibri" w:eastAsia="Calibri" w:hAnsi="Calibri" w:cs="Calibri"/>
          <w:sz w:val="20"/>
        </w:rPr>
        <w:t>Iriir</w:t>
      </w:r>
      <w:proofErr w:type="spellEnd"/>
      <w:r>
        <w:rPr>
          <w:rFonts w:ascii="Calibri" w:eastAsia="Calibri" w:hAnsi="Calibri" w:cs="Calibri"/>
          <w:sz w:val="20"/>
        </w:rPr>
        <w:t>.</w:t>
      </w:r>
    </w:p>
    <w:p w:rsidR="0078177E" w:rsidRDefault="0078177E" w:rsidP="00A86903">
      <w:pPr>
        <w:numPr>
          <w:ilvl w:val="0"/>
          <w:numId w:val="150"/>
        </w:numPr>
        <w:overflowPunct w:val="0"/>
        <w:autoSpaceDE w:val="0"/>
        <w:ind w:left="426" w:hanging="426"/>
        <w:jc w:val="both"/>
      </w:pPr>
      <w:r>
        <w:rPr>
          <w:rFonts w:ascii="Calibri" w:eastAsia="Calibri" w:hAnsi="Calibri" w:cs="Calibri"/>
          <w:sz w:val="20"/>
        </w:rPr>
        <w:t>Realizzazione di 6 corsi di formazione per 24 apicoltori in ciascun corso: i corsi prevedranno lezioni teoriche e pratiche distribuite in più periodi nell’arco dell’anno per seguire tutte le fasi della produzione del miele.</w:t>
      </w:r>
    </w:p>
    <w:p w:rsidR="0078177E" w:rsidRDefault="0078177E" w:rsidP="00A86903">
      <w:pPr>
        <w:numPr>
          <w:ilvl w:val="0"/>
          <w:numId w:val="150"/>
        </w:numPr>
        <w:overflowPunct w:val="0"/>
        <w:autoSpaceDE w:val="0"/>
        <w:ind w:left="426" w:hanging="426"/>
        <w:jc w:val="both"/>
      </w:pPr>
      <w:r>
        <w:rPr>
          <w:rFonts w:ascii="Calibri" w:eastAsia="Calibri" w:hAnsi="Calibri" w:cs="Calibri"/>
          <w:sz w:val="20"/>
        </w:rPr>
        <w:t>2 visite di studio ad altri progetti ed esperienze agricole in zona.</w:t>
      </w:r>
    </w:p>
    <w:p w:rsidR="0078177E" w:rsidRDefault="0078177E" w:rsidP="00A86903">
      <w:pPr>
        <w:numPr>
          <w:ilvl w:val="0"/>
          <w:numId w:val="150"/>
        </w:numPr>
        <w:overflowPunct w:val="0"/>
        <w:autoSpaceDE w:val="0"/>
        <w:ind w:left="426" w:hanging="426"/>
        <w:jc w:val="both"/>
      </w:pPr>
      <w:r>
        <w:rPr>
          <w:rFonts w:ascii="Calibri" w:eastAsia="Calibri" w:hAnsi="Calibri" w:cs="Calibri"/>
          <w:sz w:val="20"/>
        </w:rPr>
        <w:t>Fornitura di alveari ai gruppi di apicoltori: necessari per la formazione e per il successivo avvio dell’attività.</w:t>
      </w:r>
    </w:p>
    <w:p w:rsidR="0078177E" w:rsidRDefault="0078177E" w:rsidP="00A86903">
      <w:pPr>
        <w:numPr>
          <w:ilvl w:val="0"/>
          <w:numId w:val="150"/>
        </w:numPr>
        <w:overflowPunct w:val="0"/>
        <w:autoSpaceDE w:val="0"/>
        <w:ind w:left="426" w:hanging="426"/>
        <w:jc w:val="both"/>
      </w:pPr>
      <w:r>
        <w:rPr>
          <w:rFonts w:ascii="Calibri" w:eastAsia="Calibri" w:hAnsi="Calibri" w:cs="Calibri"/>
          <w:sz w:val="20"/>
        </w:rPr>
        <w:t>Fornitura di attrezzature per apicoltura ai gruppi di apicoltori: necessari per la formazione e per il successivo avvio dell’attività.</w:t>
      </w:r>
    </w:p>
    <w:p w:rsidR="0078177E" w:rsidRDefault="0078177E" w:rsidP="00A86903">
      <w:pPr>
        <w:numPr>
          <w:ilvl w:val="0"/>
          <w:numId w:val="150"/>
        </w:numPr>
        <w:overflowPunct w:val="0"/>
        <w:autoSpaceDE w:val="0"/>
        <w:ind w:left="426" w:hanging="426"/>
        <w:jc w:val="both"/>
      </w:pPr>
      <w:r>
        <w:rPr>
          <w:rFonts w:ascii="Calibri" w:eastAsia="Calibri" w:hAnsi="Calibri" w:cs="Calibri"/>
          <w:sz w:val="20"/>
        </w:rPr>
        <w:t>Distribuzione di attrezzature agricole ai 20 gruppi necessari per i corsi di formazione, per la preparazione e manutenzione dei terreni scolastici durante il tirocinio e per la gestione dei propri terreni.</w:t>
      </w:r>
    </w:p>
    <w:p w:rsidR="0078177E" w:rsidRDefault="0078177E" w:rsidP="00A86903">
      <w:pPr>
        <w:numPr>
          <w:ilvl w:val="0"/>
          <w:numId w:val="150"/>
        </w:numPr>
        <w:overflowPunct w:val="0"/>
        <w:autoSpaceDE w:val="0"/>
        <w:ind w:left="426" w:hanging="426"/>
        <w:jc w:val="both"/>
      </w:pPr>
      <w:r>
        <w:rPr>
          <w:rFonts w:ascii="Calibri" w:eastAsia="Calibri" w:hAnsi="Calibri" w:cs="Calibri"/>
          <w:sz w:val="20"/>
        </w:rPr>
        <w:t>Distribuzione di sementi certificate ai 20 gruppi: necessari per i corsi di formazione e da utilizzare nei propri terreni per praticare le tecniche apprese.</w:t>
      </w:r>
    </w:p>
    <w:p w:rsidR="0078177E" w:rsidRDefault="0078177E" w:rsidP="00A86903">
      <w:pPr>
        <w:numPr>
          <w:ilvl w:val="0"/>
          <w:numId w:val="150"/>
        </w:numPr>
        <w:overflowPunct w:val="0"/>
        <w:autoSpaceDE w:val="0"/>
        <w:ind w:left="426" w:hanging="426"/>
        <w:jc w:val="both"/>
      </w:pPr>
      <w:r>
        <w:rPr>
          <w:rFonts w:ascii="Calibri" w:eastAsia="Calibri" w:hAnsi="Calibri" w:cs="Calibri"/>
          <w:sz w:val="20"/>
        </w:rPr>
        <w:t>Distribuzione di piantine da semenzaio ai 20 gruppi: necessari per i corsi di formazione e da utilizzare nei propri terreni per praticare le tecniche apprese.</w:t>
      </w:r>
    </w:p>
    <w:p w:rsidR="0078177E" w:rsidRDefault="0078177E" w:rsidP="00A86903">
      <w:pPr>
        <w:numPr>
          <w:ilvl w:val="0"/>
          <w:numId w:val="150"/>
        </w:numPr>
        <w:overflowPunct w:val="0"/>
        <w:autoSpaceDE w:val="0"/>
        <w:ind w:left="426" w:hanging="426"/>
        <w:jc w:val="both"/>
      </w:pPr>
      <w:r>
        <w:rPr>
          <w:rFonts w:ascii="Calibri" w:eastAsia="Calibri" w:hAnsi="Calibri" w:cs="Calibri"/>
          <w:sz w:val="20"/>
        </w:rPr>
        <w:t>Distribuzione di piantine innestate, ai 20 gruppi: necessari per i corsi di formazione e da utilizzare nei propri terreni per praticare le tecniche apprese.</w:t>
      </w:r>
    </w:p>
    <w:p w:rsidR="0078177E" w:rsidRDefault="0078177E" w:rsidP="00A86903">
      <w:pPr>
        <w:numPr>
          <w:ilvl w:val="0"/>
          <w:numId w:val="150"/>
        </w:numPr>
        <w:overflowPunct w:val="0"/>
        <w:autoSpaceDE w:val="0"/>
        <w:ind w:left="426" w:hanging="426"/>
        <w:jc w:val="both"/>
      </w:pPr>
      <w:r>
        <w:rPr>
          <w:rFonts w:ascii="Calibri" w:eastAsia="Calibri" w:hAnsi="Calibri" w:cs="Calibri"/>
          <w:sz w:val="20"/>
        </w:rPr>
        <w:t>Realizzazione di 300 stufe a risparmio energetico con materiali locali, presso le famiglie degli agricoltori: le stesse verranno realizzate dagli animatori con l’aiuto dei contadini in modo da mostrare loro il materiale necessario e la tecnica.</w:t>
      </w:r>
    </w:p>
    <w:p w:rsidR="0078177E" w:rsidRDefault="0078177E" w:rsidP="0078177E">
      <w:pPr>
        <w:tabs>
          <w:tab w:val="left" w:pos="0"/>
          <w:tab w:val="left" w:pos="1785"/>
        </w:tabs>
      </w:pPr>
    </w:p>
    <w:p w:rsidR="0078177E" w:rsidRDefault="0078177E" w:rsidP="0078177E">
      <w:pPr>
        <w:tabs>
          <w:tab w:val="left" w:pos="0"/>
          <w:tab w:val="left" w:pos="1785"/>
        </w:tabs>
      </w:pPr>
      <w:r>
        <w:rPr>
          <w:rFonts w:ascii="Calibri" w:eastAsia="Calibri" w:hAnsi="Calibri" w:cs="Calibri"/>
          <w:b/>
          <w:sz w:val="20"/>
        </w:rPr>
        <w:t>Risultati ottenuti a fine 2013</w:t>
      </w:r>
    </w:p>
    <w:p w:rsidR="0078177E" w:rsidRDefault="0078177E" w:rsidP="0078177E">
      <w:pPr>
        <w:jc w:val="both"/>
      </w:pPr>
      <w:r>
        <w:rPr>
          <w:rFonts w:ascii="Calibri" w:eastAsia="Calibri" w:hAnsi="Calibri" w:cs="Calibri"/>
          <w:i/>
          <w:caps/>
          <w:sz w:val="20"/>
        </w:rPr>
        <w:t>Area formazione insegnanti e alunni</w:t>
      </w:r>
    </w:p>
    <w:p w:rsidR="0078177E" w:rsidRDefault="0078177E" w:rsidP="0078177E">
      <w:pPr>
        <w:tabs>
          <w:tab w:val="left" w:pos="1908"/>
          <w:tab w:val="center" w:pos="5527"/>
          <w:tab w:val="right" w:pos="10346"/>
        </w:tabs>
        <w:jc w:val="both"/>
      </w:pPr>
      <w:r>
        <w:rPr>
          <w:rFonts w:ascii="Calibri" w:eastAsia="Calibri" w:hAnsi="Calibri" w:cs="Calibri"/>
          <w:sz w:val="20"/>
        </w:rPr>
        <w:t>I corsi di formazione per insegnanti e allievi, avendo dato loro nuove nozioni riguardanti agricoltura, agro-</w:t>
      </w:r>
      <w:proofErr w:type="spellStart"/>
      <w:r>
        <w:rPr>
          <w:rFonts w:ascii="Calibri" w:eastAsia="Calibri" w:hAnsi="Calibri" w:cs="Calibri"/>
          <w:sz w:val="20"/>
        </w:rPr>
        <w:t>forestry</w:t>
      </w:r>
      <w:proofErr w:type="spellEnd"/>
      <w:r>
        <w:rPr>
          <w:rFonts w:ascii="Calibri" w:eastAsia="Calibri" w:hAnsi="Calibri" w:cs="Calibri"/>
          <w:sz w:val="20"/>
        </w:rPr>
        <w:t xml:space="preserve"> e protezione ambientale, hanno permesso alle scuole coinvolte di migliorare lo sfruttamento dei campi e di prendersi cura dell’ambiente circostante, responsabilizzando tutti gli attori rispetto all’importanza della piantumazione di alberi e della cura che segue la loro messa a dimora.</w:t>
      </w:r>
    </w:p>
    <w:p w:rsidR="0078177E" w:rsidRDefault="0078177E" w:rsidP="0078177E">
      <w:pPr>
        <w:tabs>
          <w:tab w:val="left" w:pos="1908"/>
          <w:tab w:val="center" w:pos="5527"/>
          <w:tab w:val="right" w:pos="10346"/>
        </w:tabs>
        <w:jc w:val="both"/>
      </w:pPr>
      <w:r>
        <w:rPr>
          <w:rFonts w:ascii="Calibri" w:eastAsia="Calibri" w:hAnsi="Calibri" w:cs="Calibri"/>
          <w:sz w:val="20"/>
        </w:rPr>
        <w:t>La distribuzione di attrezzi e sementi selezionate nelle scuole ha offerto a queste ultime la possibilità di svolgere un ruolo dimostrativo per tutte le comunità adiacenti ai plessi scolastici. L’utilizzo di sementi selezionate, infatti, unite a quello di attrezzature specifiche ed appropriate, ha mostrato che un’agricoltura più produttiva è fattibile, sostenibile e più proficua di quella tradizionale. Inoltre è stata migliorata la dieta di alunni e insegnanti, grazie alle varietà di sementi di verdura e granaglie fornite alle scuole, assicurando loro un’indipendenza alimentare libera da interventi esterni.</w:t>
      </w:r>
    </w:p>
    <w:p w:rsidR="0078177E" w:rsidRDefault="0078177E" w:rsidP="0078177E">
      <w:pPr>
        <w:tabs>
          <w:tab w:val="left" w:pos="1908"/>
          <w:tab w:val="center" w:pos="5527"/>
          <w:tab w:val="right" w:pos="10346"/>
        </w:tabs>
        <w:jc w:val="both"/>
      </w:pPr>
      <w:r>
        <w:rPr>
          <w:rFonts w:ascii="Calibri" w:eastAsia="Calibri" w:hAnsi="Calibri" w:cs="Calibri"/>
          <w:sz w:val="20"/>
        </w:rPr>
        <w:t>La distribuzione di piantine da semenzaio e innestate ha contribuito a migliorare l’ambiente circostante le scuole, sotto vari punti di vista: le piante innestate da frutta consentono un miglioramento della dieta di alunni e insegnanti che</w:t>
      </w:r>
      <w:r w:rsidR="00EB0167">
        <w:rPr>
          <w:rFonts w:ascii="Calibri" w:eastAsia="Calibri" w:hAnsi="Calibri" w:cs="Calibri"/>
          <w:sz w:val="20"/>
        </w:rPr>
        <w:t xml:space="preserve"> vivono</w:t>
      </w:r>
      <w:r>
        <w:rPr>
          <w:rFonts w:ascii="Calibri" w:eastAsia="Calibri" w:hAnsi="Calibri" w:cs="Calibri"/>
          <w:sz w:val="20"/>
        </w:rPr>
        <w:t xml:space="preserve"> nelle scuole</w:t>
      </w:r>
      <w:r w:rsidR="00EB0167">
        <w:rPr>
          <w:rFonts w:ascii="Calibri" w:eastAsia="Calibri" w:hAnsi="Calibri" w:cs="Calibri"/>
          <w:sz w:val="20"/>
        </w:rPr>
        <w:t>. Le piante da legn</w:t>
      </w:r>
      <w:r>
        <w:rPr>
          <w:rFonts w:ascii="Calibri" w:eastAsia="Calibri" w:hAnsi="Calibri" w:cs="Calibri"/>
          <w:sz w:val="20"/>
        </w:rPr>
        <w:t>o consentono il reperimento di legna da ardere per cucinare e come alberi frangivento durante la stagione secca. La siepe riduce l’impatto ambientale delle scuole sull’ambiente circostante, sostituendo la recinzione di rami e alberi che serve per proteggere i campi coltivati dagli animali.</w:t>
      </w:r>
    </w:p>
    <w:p w:rsidR="0078177E" w:rsidRDefault="0078177E" w:rsidP="0078177E">
      <w:pPr>
        <w:tabs>
          <w:tab w:val="left" w:pos="1908"/>
          <w:tab w:val="center" w:pos="5527"/>
          <w:tab w:val="right" w:pos="10346"/>
        </w:tabs>
        <w:jc w:val="both"/>
      </w:pPr>
      <w:r>
        <w:rPr>
          <w:rFonts w:ascii="Calibri" w:eastAsia="Calibri" w:hAnsi="Calibri" w:cs="Calibri"/>
          <w:sz w:val="20"/>
        </w:rPr>
        <w:t>Le stufe metalliche nelle scuole e quelle realizzate con materiale locale nelle abitazioni private, inoltre, consentendo un risparmio del 50% di legna, completando il quadro che riguarda la protezione ambientale.</w:t>
      </w:r>
    </w:p>
    <w:p w:rsidR="0078177E" w:rsidRDefault="0078177E" w:rsidP="0078177E">
      <w:pPr>
        <w:tabs>
          <w:tab w:val="left" w:pos="1908"/>
          <w:tab w:val="center" w:pos="5527"/>
          <w:tab w:val="right" w:pos="10346"/>
        </w:tabs>
        <w:jc w:val="both"/>
      </w:pPr>
    </w:p>
    <w:p w:rsidR="0078177E" w:rsidRDefault="0078177E" w:rsidP="0078177E">
      <w:pPr>
        <w:jc w:val="both"/>
      </w:pPr>
      <w:r>
        <w:rPr>
          <w:rFonts w:ascii="Calibri" w:eastAsia="Calibri" w:hAnsi="Calibri" w:cs="Calibri"/>
          <w:i/>
          <w:caps/>
          <w:sz w:val="20"/>
        </w:rPr>
        <w:t>Area formazione per gli agricoltori</w:t>
      </w:r>
    </w:p>
    <w:p w:rsidR="0078177E" w:rsidRDefault="00416957" w:rsidP="0078177E">
      <w:pPr>
        <w:tabs>
          <w:tab w:val="left" w:pos="1908"/>
          <w:tab w:val="center" w:pos="5527"/>
          <w:tab w:val="right" w:pos="10346"/>
        </w:tabs>
        <w:jc w:val="both"/>
      </w:pPr>
      <w:r>
        <w:rPr>
          <w:rFonts w:ascii="Calibri" w:eastAsia="Calibri" w:hAnsi="Calibri" w:cs="Calibri"/>
          <w:sz w:val="20"/>
        </w:rPr>
        <w:t>Sono st</w:t>
      </w:r>
      <w:r w:rsidR="0078177E">
        <w:rPr>
          <w:rFonts w:ascii="Calibri" w:eastAsia="Calibri" w:hAnsi="Calibri" w:cs="Calibri"/>
          <w:sz w:val="20"/>
        </w:rPr>
        <w:t>a</w:t>
      </w:r>
      <w:r>
        <w:rPr>
          <w:rFonts w:ascii="Calibri" w:eastAsia="Calibri" w:hAnsi="Calibri" w:cs="Calibri"/>
          <w:sz w:val="20"/>
        </w:rPr>
        <w:t>t</w:t>
      </w:r>
      <w:r w:rsidR="0078177E">
        <w:rPr>
          <w:rFonts w:ascii="Calibri" w:eastAsia="Calibri" w:hAnsi="Calibri" w:cs="Calibri"/>
          <w:sz w:val="20"/>
        </w:rPr>
        <w:t>i svolti corsi di formazione per gli agricoltori, durante i quali si è migliorato il livello di agricoltura, aumentando la produttività dei campi coltivati, migliorando la conservazione del raccolto. I corsi, inoltre, hanno fornito ai contadini le conoscenze necessarie per saper rispettare l’ambiente circostante offrendo nozioni che riguardano l’</w:t>
      </w:r>
      <w:proofErr w:type="spellStart"/>
      <w:r w:rsidR="0078177E">
        <w:rPr>
          <w:rFonts w:ascii="Calibri" w:eastAsia="Calibri" w:hAnsi="Calibri" w:cs="Calibri"/>
          <w:sz w:val="20"/>
        </w:rPr>
        <w:t>agroforestry</w:t>
      </w:r>
      <w:proofErr w:type="spellEnd"/>
      <w:r w:rsidR="0078177E">
        <w:rPr>
          <w:rFonts w:ascii="Calibri" w:eastAsia="Calibri" w:hAnsi="Calibri" w:cs="Calibri"/>
          <w:sz w:val="20"/>
        </w:rPr>
        <w:t>, il trattamento naturale delle malattie che possono affliggere le colture, la piantumazione e il controllo delle piante.</w:t>
      </w:r>
    </w:p>
    <w:p w:rsidR="0078177E" w:rsidRDefault="0078177E" w:rsidP="0078177E">
      <w:pPr>
        <w:tabs>
          <w:tab w:val="left" w:pos="1908"/>
          <w:tab w:val="center" w:pos="5527"/>
          <w:tab w:val="right" w:pos="10346"/>
        </w:tabs>
        <w:jc w:val="both"/>
      </w:pPr>
      <w:r>
        <w:rPr>
          <w:rFonts w:ascii="Calibri" w:eastAsia="Calibri" w:hAnsi="Calibri" w:cs="Calibri"/>
          <w:sz w:val="20"/>
        </w:rPr>
        <w:t>La distribuzione di attrezzature agricole ha contribuito al miglioramento della produzione agricola, permettendo agli agricoltori l’utilizzo di tecnologie semplici ma appropriate, creando anche una funzione dimostrativa dei contadini coinvolti nel progetto rispetto alla comunità di appartenenza degli stessi.</w:t>
      </w:r>
    </w:p>
    <w:p w:rsidR="0078177E" w:rsidRDefault="0078177E" w:rsidP="0078177E">
      <w:pPr>
        <w:tabs>
          <w:tab w:val="left" w:pos="1908"/>
          <w:tab w:val="center" w:pos="5527"/>
          <w:tab w:val="right" w:pos="10346"/>
        </w:tabs>
        <w:jc w:val="both"/>
      </w:pPr>
      <w:r>
        <w:rPr>
          <w:rFonts w:ascii="Calibri" w:eastAsia="Calibri" w:hAnsi="Calibri" w:cs="Calibri"/>
          <w:sz w:val="20"/>
        </w:rPr>
        <w:t>Le sementi selezionate hanno migliorato la produzione dei campi e moltiplicato la varietà di cibo nella dieta dei beneficiari.</w:t>
      </w:r>
    </w:p>
    <w:p w:rsidR="0078177E" w:rsidRDefault="0078177E" w:rsidP="0078177E">
      <w:pPr>
        <w:tabs>
          <w:tab w:val="left" w:pos="1908"/>
          <w:tab w:val="center" w:pos="5527"/>
          <w:tab w:val="right" w:pos="10346"/>
        </w:tabs>
        <w:jc w:val="both"/>
      </w:pPr>
      <w:r>
        <w:rPr>
          <w:rFonts w:ascii="Calibri" w:eastAsia="Calibri" w:hAnsi="Calibri" w:cs="Calibri"/>
          <w:sz w:val="20"/>
        </w:rPr>
        <w:t xml:space="preserve">Le piantine distribuite hanno svolto, inizialmente, un’azione </w:t>
      </w:r>
      <w:proofErr w:type="spellStart"/>
      <w:r>
        <w:rPr>
          <w:rFonts w:ascii="Calibri" w:eastAsia="Calibri" w:hAnsi="Calibri" w:cs="Calibri"/>
          <w:sz w:val="20"/>
        </w:rPr>
        <w:t>sensibilizzatrice</w:t>
      </w:r>
      <w:proofErr w:type="spellEnd"/>
      <w:r>
        <w:rPr>
          <w:rFonts w:ascii="Calibri" w:eastAsia="Calibri" w:hAnsi="Calibri" w:cs="Calibri"/>
          <w:sz w:val="20"/>
        </w:rPr>
        <w:t xml:space="preserve"> rispetto al problema ambientale, azione che ha contribuito a responsabilizzare gli agricoltori all’importanza dell’ambiente, alla sua protezione e rispetto. Inoltre le piante da frutta migliorano la dieta dei beneficiari (diretti e indiretti) mentre quelle da legna e da siepe riducono l’impatto dell’uomo sull’ambiente.</w:t>
      </w:r>
    </w:p>
    <w:p w:rsidR="0078177E" w:rsidRDefault="0078177E" w:rsidP="0078177E">
      <w:pPr>
        <w:tabs>
          <w:tab w:val="left" w:pos="1908"/>
          <w:tab w:val="center" w:pos="5527"/>
          <w:tab w:val="right" w:pos="10346"/>
        </w:tabs>
        <w:jc w:val="both"/>
      </w:pPr>
      <w:r>
        <w:rPr>
          <w:rFonts w:ascii="Calibri" w:eastAsia="Calibri" w:hAnsi="Calibri" w:cs="Calibri"/>
          <w:sz w:val="20"/>
        </w:rPr>
        <w:t>Le stufe a risparmio energetico costruite con materiali locali, infine, contribuiscono alla riduzione del consumo da legna da ardere per la preparazione del cibo e quindi completano la funzione di protezione delle aree coinvolte nel progetto.</w:t>
      </w:r>
    </w:p>
    <w:p w:rsidR="0078177E" w:rsidRDefault="0078177E" w:rsidP="0078177E">
      <w:pPr>
        <w:tabs>
          <w:tab w:val="left" w:pos="1908"/>
          <w:tab w:val="center" w:pos="5527"/>
          <w:tab w:val="right" w:pos="10346"/>
        </w:tabs>
        <w:jc w:val="both"/>
      </w:pPr>
    </w:p>
    <w:p w:rsidR="0078177E" w:rsidRDefault="0078177E" w:rsidP="0078177E">
      <w:pPr>
        <w:tabs>
          <w:tab w:val="left" w:pos="0"/>
          <w:tab w:val="left" w:pos="1785"/>
        </w:tabs>
      </w:pPr>
      <w:r>
        <w:rPr>
          <w:rFonts w:ascii="Calibri" w:eastAsia="Calibri" w:hAnsi="Calibri" w:cs="Calibri"/>
          <w:b/>
          <w:sz w:val="20"/>
        </w:rPr>
        <w:t>Fonti di finanziamento:</w:t>
      </w:r>
    </w:p>
    <w:p w:rsidR="0078177E" w:rsidRDefault="0078177E" w:rsidP="0078177E">
      <w:pPr>
        <w:jc w:val="both"/>
      </w:pPr>
      <w:r>
        <w:rPr>
          <w:rFonts w:ascii="Calibri" w:eastAsia="Calibri" w:hAnsi="Calibri" w:cs="Calibri"/>
          <w:sz w:val="20"/>
        </w:rPr>
        <w:t>Conferenza Episcopale Italiana.</w:t>
      </w:r>
    </w:p>
    <w:p w:rsidR="0078177E" w:rsidRDefault="0078177E" w:rsidP="0078177E">
      <w:pPr>
        <w:jc w:val="both"/>
      </w:pPr>
    </w:p>
    <w:p w:rsidR="0078177E" w:rsidRDefault="0078177E" w:rsidP="0078177E">
      <w:pPr>
        <w:jc w:val="both"/>
      </w:pPr>
      <w:r>
        <w:rPr>
          <w:rFonts w:ascii="Calibri" w:eastAsia="Calibri" w:hAnsi="Calibri" w:cs="Calibri"/>
          <w:b/>
          <w:sz w:val="20"/>
        </w:rPr>
        <w:t>Cosa resta da fare:</w:t>
      </w:r>
    </w:p>
    <w:p w:rsidR="0078177E" w:rsidRDefault="0078177E" w:rsidP="0078177E">
      <w:pPr>
        <w:jc w:val="both"/>
      </w:pPr>
      <w:r>
        <w:rPr>
          <w:rFonts w:ascii="Calibri" w:eastAsia="Calibri" w:hAnsi="Calibri" w:cs="Calibri"/>
          <w:sz w:val="20"/>
        </w:rPr>
        <w:t>Durante il 2014 verranno svolte le seguenti attività:</w:t>
      </w:r>
    </w:p>
    <w:p w:rsidR="0078177E" w:rsidRDefault="0078177E" w:rsidP="0078177E">
      <w:pPr>
        <w:jc w:val="both"/>
      </w:pPr>
      <w:r>
        <w:rPr>
          <w:rFonts w:ascii="Calibri" w:eastAsia="Calibri" w:hAnsi="Calibri" w:cs="Calibri"/>
          <w:sz w:val="20"/>
        </w:rPr>
        <w:t>Per quanto riguarda la formazione di alunni e insegnanti si prevede la realizzazione di 10 corsi di formazione per gli alunni, la distribuzione di sementi certificate, piantine da semenzaio e piantine innestate nelle 10 scuole.</w:t>
      </w:r>
    </w:p>
    <w:p w:rsidR="0078177E" w:rsidRDefault="0078177E" w:rsidP="0078177E">
      <w:pPr>
        <w:jc w:val="both"/>
      </w:pPr>
      <w:r>
        <w:rPr>
          <w:rFonts w:ascii="Calibri" w:eastAsia="Calibri" w:hAnsi="Calibri" w:cs="Calibri"/>
          <w:sz w:val="20"/>
        </w:rPr>
        <w:t>Per quanto riguarda la formazione degli agricoltori si prevede la realizzazione di 5 corsi di formazione per 240 agricoltori organizzati in 20 gruppi, la realizzazione di 6 corsi di formazione per 24 apicoltori in ciascun corso, 2 visite di studio ad altri progetti ed esperienze agricole in zona.</w:t>
      </w:r>
    </w:p>
    <w:p w:rsidR="0078177E" w:rsidRDefault="00EB0167" w:rsidP="0078177E">
      <w:pPr>
        <w:jc w:val="both"/>
      </w:pPr>
      <w:r>
        <w:rPr>
          <w:rFonts w:ascii="Calibri" w:eastAsia="Calibri" w:hAnsi="Calibri" w:cs="Calibri"/>
          <w:sz w:val="20"/>
        </w:rPr>
        <w:t>Si f</w:t>
      </w:r>
      <w:r w:rsidR="0078177E">
        <w:rPr>
          <w:rFonts w:ascii="Calibri" w:eastAsia="Calibri" w:hAnsi="Calibri" w:cs="Calibri"/>
          <w:sz w:val="20"/>
        </w:rPr>
        <w:t>orni</w:t>
      </w:r>
      <w:r>
        <w:rPr>
          <w:rFonts w:ascii="Calibri" w:eastAsia="Calibri" w:hAnsi="Calibri" w:cs="Calibri"/>
          <w:sz w:val="20"/>
        </w:rPr>
        <w:t>ranno</w:t>
      </w:r>
      <w:r w:rsidR="0078177E">
        <w:rPr>
          <w:rFonts w:ascii="Calibri" w:eastAsia="Calibri" w:hAnsi="Calibri" w:cs="Calibri"/>
          <w:sz w:val="20"/>
        </w:rPr>
        <w:t xml:space="preserve"> alveari e attrezzature ai gruppi di apicoltori. Agli agricoltori ve</w:t>
      </w:r>
      <w:r w:rsidR="00416957">
        <w:rPr>
          <w:rFonts w:ascii="Calibri" w:eastAsia="Calibri" w:hAnsi="Calibri" w:cs="Calibri"/>
          <w:sz w:val="20"/>
        </w:rPr>
        <w:t>r</w:t>
      </w:r>
      <w:r w:rsidR="0078177E">
        <w:rPr>
          <w:rFonts w:ascii="Calibri" w:eastAsia="Calibri" w:hAnsi="Calibri" w:cs="Calibri"/>
          <w:sz w:val="20"/>
        </w:rPr>
        <w:t>ranno fornite sementi certificate, piantine da semenzaio e innestate. Si prevede infine al realizzazione di 100 stufe a risparmio energetico con materiali locali, presso le famiglie degli agricoltori.</w:t>
      </w:r>
    </w:p>
    <w:p w:rsidR="00D55E57" w:rsidRDefault="00D55E57" w:rsidP="0010592E">
      <w:pPr>
        <w:contextualSpacing/>
        <w:jc w:val="both"/>
        <w:rPr>
          <w:rFonts w:asciiTheme="minorHAnsi" w:hAnsiTheme="minorHAnsi" w:cstheme="minorHAnsi"/>
          <w:b/>
          <w:bCs/>
          <w:sz w:val="26"/>
          <w:szCs w:val="26"/>
        </w:rPr>
      </w:pPr>
    </w:p>
    <w:p w:rsidR="00193006" w:rsidRDefault="00193006">
      <w:pPr>
        <w:rPr>
          <w:rFonts w:ascii="Calibri" w:hAnsi="Calibri" w:cs="Calibri"/>
          <w:sz w:val="20"/>
          <w:szCs w:val="20"/>
        </w:rPr>
      </w:pPr>
      <w:r>
        <w:rPr>
          <w:rFonts w:ascii="Calibri" w:hAnsi="Calibri" w:cs="Calibri"/>
          <w:szCs w:val="20"/>
        </w:rPr>
        <w:br w:type="page"/>
      </w:r>
    </w:p>
    <w:p w:rsidR="003474E6" w:rsidRPr="004273E4" w:rsidRDefault="003474E6" w:rsidP="0010592E">
      <w:pPr>
        <w:pStyle w:val="Testonormale"/>
        <w:tabs>
          <w:tab w:val="left" w:pos="1134"/>
        </w:tabs>
        <w:contextualSpacing/>
        <w:jc w:val="both"/>
        <w:rPr>
          <w:rFonts w:ascii="Calibri" w:hAnsi="Calibri" w:cs="Calibri"/>
          <w:szCs w:val="20"/>
        </w:rPr>
      </w:pPr>
    </w:p>
    <w:p w:rsidR="003474E6" w:rsidRDefault="003474E6" w:rsidP="0010592E">
      <w:pPr>
        <w:pStyle w:val="Testonormale"/>
        <w:tabs>
          <w:tab w:val="left" w:pos="1134"/>
        </w:tabs>
        <w:contextualSpacing/>
        <w:jc w:val="center"/>
        <w:rPr>
          <w:rFonts w:ascii="Calibri" w:hAnsi="Calibri" w:cs="Calibri"/>
          <w:szCs w:val="20"/>
        </w:rPr>
      </w:pPr>
      <w:r>
        <w:rPr>
          <w:rFonts w:ascii="Calibri" w:hAnsi="Calibri" w:cs="Calibri"/>
          <w:noProof/>
          <w:szCs w:val="20"/>
        </w:rPr>
        <w:drawing>
          <wp:inline distT="0" distB="0" distL="0" distR="0" wp14:anchorId="002719B3" wp14:editId="77119A27">
            <wp:extent cx="6052034" cy="4539343"/>
            <wp:effectExtent l="0" t="0" r="6350" b="0"/>
            <wp:docPr id="19" name="0 Imagen" descr="100_38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_3891.JPG"/>
                    <pic:cNvPicPr/>
                  </pic:nvPicPr>
                  <pic:blipFill>
                    <a:blip r:embed="rId28" cstate="print"/>
                    <a:stretch>
                      <a:fillRect/>
                    </a:stretch>
                  </pic:blipFill>
                  <pic:spPr>
                    <a:xfrm>
                      <a:off x="0" y="0"/>
                      <a:ext cx="6054534" cy="4541218"/>
                    </a:xfrm>
                    <a:prstGeom prst="rect">
                      <a:avLst/>
                    </a:prstGeom>
                  </pic:spPr>
                </pic:pic>
              </a:graphicData>
            </a:graphic>
          </wp:inline>
        </w:drawing>
      </w:r>
    </w:p>
    <w:p w:rsidR="003474E6" w:rsidRDefault="003474E6" w:rsidP="0010592E">
      <w:pPr>
        <w:pStyle w:val="Testonormale"/>
        <w:tabs>
          <w:tab w:val="left" w:pos="1134"/>
        </w:tabs>
        <w:contextualSpacing/>
        <w:jc w:val="both"/>
        <w:rPr>
          <w:rFonts w:ascii="Calibri" w:hAnsi="Calibri" w:cs="Calibri"/>
          <w:szCs w:val="20"/>
        </w:rPr>
      </w:pPr>
    </w:p>
    <w:p w:rsidR="00193006" w:rsidRPr="00D84C6B" w:rsidRDefault="00D84C6B" w:rsidP="00D84C6B">
      <w:pPr>
        <w:pStyle w:val="Testonormale"/>
        <w:tabs>
          <w:tab w:val="left" w:pos="1134"/>
        </w:tabs>
        <w:contextualSpacing/>
        <w:rPr>
          <w:rFonts w:ascii="Kristen ITC" w:hAnsi="Kristen ITC" w:cs="Calibri"/>
          <w:sz w:val="26"/>
          <w:szCs w:val="26"/>
        </w:rPr>
      </w:pPr>
      <w:r w:rsidRPr="00D84C6B">
        <w:rPr>
          <w:rFonts w:ascii="Kristen ITC" w:hAnsi="Kristen ITC" w:cs="Calibri"/>
          <w:sz w:val="26"/>
          <w:szCs w:val="26"/>
        </w:rPr>
        <w:t>Venezuela</w:t>
      </w:r>
    </w:p>
    <w:p w:rsidR="00193006" w:rsidRDefault="00193006" w:rsidP="0011064A">
      <w:pPr>
        <w:pStyle w:val="Testonormale"/>
        <w:tabs>
          <w:tab w:val="left" w:pos="1134"/>
        </w:tabs>
        <w:contextualSpacing/>
        <w:jc w:val="right"/>
        <w:rPr>
          <w:rFonts w:ascii="Kristen ITC" w:hAnsi="Kristen ITC" w:cs="Calibri"/>
          <w:sz w:val="30"/>
          <w:szCs w:val="30"/>
        </w:rPr>
      </w:pPr>
    </w:p>
    <w:p w:rsidR="00193006" w:rsidRDefault="00193006" w:rsidP="0011064A">
      <w:pPr>
        <w:pStyle w:val="Testonormale"/>
        <w:tabs>
          <w:tab w:val="left" w:pos="1134"/>
        </w:tabs>
        <w:contextualSpacing/>
        <w:jc w:val="right"/>
        <w:rPr>
          <w:rFonts w:ascii="Kristen ITC" w:hAnsi="Kristen ITC" w:cs="Calibri"/>
          <w:sz w:val="30"/>
          <w:szCs w:val="30"/>
        </w:rPr>
      </w:pPr>
    </w:p>
    <w:p w:rsidR="00193006" w:rsidRDefault="00193006" w:rsidP="0011064A">
      <w:pPr>
        <w:pStyle w:val="Testonormale"/>
        <w:tabs>
          <w:tab w:val="left" w:pos="1134"/>
        </w:tabs>
        <w:contextualSpacing/>
        <w:jc w:val="right"/>
        <w:rPr>
          <w:rFonts w:ascii="Kristen ITC" w:hAnsi="Kristen ITC" w:cs="Calibri"/>
          <w:sz w:val="30"/>
          <w:szCs w:val="30"/>
        </w:rPr>
      </w:pPr>
    </w:p>
    <w:p w:rsidR="00193006" w:rsidRDefault="00193006" w:rsidP="0011064A">
      <w:pPr>
        <w:pStyle w:val="Testonormale"/>
        <w:tabs>
          <w:tab w:val="left" w:pos="1134"/>
        </w:tabs>
        <w:contextualSpacing/>
        <w:jc w:val="right"/>
        <w:rPr>
          <w:rFonts w:ascii="Kristen ITC" w:hAnsi="Kristen ITC" w:cs="Calibri"/>
          <w:sz w:val="30"/>
          <w:szCs w:val="30"/>
        </w:rPr>
      </w:pPr>
    </w:p>
    <w:p w:rsidR="00193006" w:rsidRDefault="00193006" w:rsidP="0011064A">
      <w:pPr>
        <w:pStyle w:val="Testonormale"/>
        <w:tabs>
          <w:tab w:val="left" w:pos="1134"/>
        </w:tabs>
        <w:contextualSpacing/>
        <w:jc w:val="right"/>
        <w:rPr>
          <w:rFonts w:ascii="Kristen ITC" w:hAnsi="Kristen ITC" w:cs="Calibri"/>
          <w:sz w:val="30"/>
          <w:szCs w:val="30"/>
        </w:rPr>
      </w:pPr>
    </w:p>
    <w:p w:rsidR="00193006" w:rsidRDefault="00193006" w:rsidP="0011064A">
      <w:pPr>
        <w:pStyle w:val="Testonormale"/>
        <w:tabs>
          <w:tab w:val="left" w:pos="1134"/>
        </w:tabs>
        <w:contextualSpacing/>
        <w:jc w:val="right"/>
        <w:rPr>
          <w:rFonts w:ascii="Kristen ITC" w:hAnsi="Kristen ITC" w:cs="Calibri"/>
          <w:sz w:val="30"/>
          <w:szCs w:val="30"/>
        </w:rPr>
      </w:pPr>
    </w:p>
    <w:p w:rsidR="00193006" w:rsidRDefault="00193006" w:rsidP="0011064A">
      <w:pPr>
        <w:pStyle w:val="Testonormale"/>
        <w:tabs>
          <w:tab w:val="left" w:pos="1134"/>
        </w:tabs>
        <w:contextualSpacing/>
        <w:jc w:val="right"/>
        <w:rPr>
          <w:rFonts w:ascii="Kristen ITC" w:hAnsi="Kristen ITC" w:cs="Calibri"/>
          <w:sz w:val="30"/>
          <w:szCs w:val="30"/>
        </w:rPr>
      </w:pPr>
    </w:p>
    <w:p w:rsidR="00193006" w:rsidRDefault="00193006" w:rsidP="0011064A">
      <w:pPr>
        <w:pStyle w:val="Testonormale"/>
        <w:tabs>
          <w:tab w:val="left" w:pos="1134"/>
        </w:tabs>
        <w:contextualSpacing/>
        <w:jc w:val="right"/>
        <w:rPr>
          <w:rFonts w:ascii="Kristen ITC" w:hAnsi="Kristen ITC" w:cs="Calibri"/>
          <w:sz w:val="30"/>
          <w:szCs w:val="30"/>
        </w:rPr>
      </w:pPr>
    </w:p>
    <w:p w:rsidR="00193006" w:rsidRDefault="00193006" w:rsidP="0011064A">
      <w:pPr>
        <w:pStyle w:val="Testonormale"/>
        <w:tabs>
          <w:tab w:val="left" w:pos="1134"/>
        </w:tabs>
        <w:contextualSpacing/>
        <w:jc w:val="right"/>
        <w:rPr>
          <w:rFonts w:ascii="Kristen ITC" w:hAnsi="Kristen ITC" w:cs="Calibri"/>
          <w:sz w:val="30"/>
          <w:szCs w:val="30"/>
        </w:rPr>
      </w:pPr>
    </w:p>
    <w:p w:rsidR="00193006" w:rsidRDefault="00193006" w:rsidP="0011064A">
      <w:pPr>
        <w:pStyle w:val="Testonormale"/>
        <w:tabs>
          <w:tab w:val="left" w:pos="1134"/>
        </w:tabs>
        <w:contextualSpacing/>
        <w:jc w:val="right"/>
        <w:rPr>
          <w:rFonts w:ascii="Kristen ITC" w:hAnsi="Kristen ITC" w:cs="Calibri"/>
          <w:sz w:val="30"/>
          <w:szCs w:val="30"/>
        </w:rPr>
      </w:pPr>
    </w:p>
    <w:p w:rsidR="00193006" w:rsidRDefault="00193006" w:rsidP="0011064A">
      <w:pPr>
        <w:pStyle w:val="Testonormale"/>
        <w:tabs>
          <w:tab w:val="left" w:pos="1134"/>
        </w:tabs>
        <w:contextualSpacing/>
        <w:jc w:val="right"/>
        <w:rPr>
          <w:rFonts w:ascii="Kristen ITC" w:hAnsi="Kristen ITC" w:cs="Calibri"/>
          <w:sz w:val="30"/>
          <w:szCs w:val="30"/>
        </w:rPr>
      </w:pPr>
    </w:p>
    <w:p w:rsidR="003474E6" w:rsidRPr="0011064A" w:rsidRDefault="0011064A" w:rsidP="0011064A">
      <w:pPr>
        <w:pStyle w:val="Testonormale"/>
        <w:tabs>
          <w:tab w:val="left" w:pos="1134"/>
        </w:tabs>
        <w:contextualSpacing/>
        <w:jc w:val="right"/>
        <w:rPr>
          <w:rFonts w:ascii="Kristen ITC" w:hAnsi="Kristen ITC" w:cs="Calibri"/>
          <w:sz w:val="30"/>
          <w:szCs w:val="30"/>
        </w:rPr>
      </w:pPr>
      <w:r>
        <w:rPr>
          <w:rFonts w:ascii="Kristen ITC" w:hAnsi="Kristen ITC" w:cs="Calibri"/>
          <w:sz w:val="30"/>
          <w:szCs w:val="30"/>
        </w:rPr>
        <w:t>“</w:t>
      </w:r>
      <w:r w:rsidR="003474E6" w:rsidRPr="0011064A">
        <w:rPr>
          <w:rFonts w:ascii="Kristen ITC" w:hAnsi="Kristen ITC" w:cs="Calibri"/>
          <w:sz w:val="30"/>
          <w:szCs w:val="30"/>
        </w:rPr>
        <w:t>Il futuro sarà con la Madre Terra o non sarà!</w:t>
      </w:r>
      <w:r>
        <w:rPr>
          <w:rFonts w:ascii="Kristen ITC" w:hAnsi="Kristen ITC" w:cs="Calibri"/>
          <w:sz w:val="30"/>
          <w:szCs w:val="30"/>
        </w:rPr>
        <w:t>”</w:t>
      </w:r>
    </w:p>
    <w:p w:rsidR="003474E6" w:rsidRPr="0011064A" w:rsidRDefault="003474E6" w:rsidP="0011064A">
      <w:pPr>
        <w:pStyle w:val="Testonormale"/>
        <w:tabs>
          <w:tab w:val="left" w:pos="1134"/>
        </w:tabs>
        <w:contextualSpacing/>
        <w:jc w:val="right"/>
        <w:rPr>
          <w:rFonts w:ascii="Kristen ITC" w:hAnsi="Kristen ITC" w:cs="Calibri"/>
          <w:sz w:val="30"/>
          <w:szCs w:val="30"/>
        </w:rPr>
      </w:pPr>
    </w:p>
    <w:p w:rsidR="003474E6" w:rsidRPr="0011064A" w:rsidRDefault="003474E6" w:rsidP="0011064A">
      <w:pPr>
        <w:pStyle w:val="Testonormale"/>
        <w:tabs>
          <w:tab w:val="left" w:pos="1134"/>
        </w:tabs>
        <w:contextualSpacing/>
        <w:jc w:val="right"/>
        <w:rPr>
          <w:rFonts w:ascii="Kristen ITC" w:hAnsi="Kristen ITC" w:cs="Calibri"/>
          <w:sz w:val="30"/>
          <w:szCs w:val="30"/>
        </w:rPr>
      </w:pPr>
      <w:r w:rsidRPr="0011064A">
        <w:rPr>
          <w:rFonts w:ascii="Kristen ITC" w:hAnsi="Kristen ITC" w:cs="Calibri"/>
          <w:sz w:val="30"/>
          <w:szCs w:val="30"/>
        </w:rPr>
        <w:t xml:space="preserve">(Pedro </w:t>
      </w:r>
      <w:proofErr w:type="spellStart"/>
      <w:r w:rsidRPr="0011064A">
        <w:rPr>
          <w:rFonts w:ascii="Kristen ITC" w:hAnsi="Kristen ITC" w:cs="Calibri"/>
          <w:sz w:val="30"/>
          <w:szCs w:val="30"/>
        </w:rPr>
        <w:t>Valdovinos</w:t>
      </w:r>
      <w:proofErr w:type="spellEnd"/>
      <w:r w:rsidRPr="0011064A">
        <w:rPr>
          <w:rFonts w:ascii="Kristen ITC" w:hAnsi="Kristen ITC" w:cs="Calibri"/>
          <w:sz w:val="30"/>
          <w:szCs w:val="30"/>
        </w:rPr>
        <w:t xml:space="preserve">, collaboratore </w:t>
      </w:r>
      <w:proofErr w:type="spellStart"/>
      <w:r w:rsidRPr="0011064A">
        <w:rPr>
          <w:rFonts w:ascii="Kristen ITC" w:hAnsi="Kristen ITC" w:cs="Calibri"/>
          <w:sz w:val="30"/>
          <w:szCs w:val="30"/>
        </w:rPr>
        <w:t>S</w:t>
      </w:r>
      <w:r w:rsidR="0011064A">
        <w:rPr>
          <w:rFonts w:ascii="Kristen ITC" w:hAnsi="Kristen ITC" w:cs="Calibri"/>
          <w:sz w:val="30"/>
          <w:szCs w:val="30"/>
        </w:rPr>
        <w:t>v</w:t>
      </w:r>
      <w:r w:rsidRPr="0011064A">
        <w:rPr>
          <w:rFonts w:ascii="Kristen ITC" w:hAnsi="Kristen ITC" w:cs="Calibri"/>
          <w:sz w:val="30"/>
          <w:szCs w:val="30"/>
        </w:rPr>
        <w:t>i</w:t>
      </w:r>
      <w:proofErr w:type="spellEnd"/>
      <w:r w:rsidRPr="0011064A">
        <w:rPr>
          <w:rFonts w:ascii="Kristen ITC" w:hAnsi="Kristen ITC" w:cs="Calibri"/>
          <w:sz w:val="30"/>
          <w:szCs w:val="30"/>
        </w:rPr>
        <w:t>)</w:t>
      </w:r>
    </w:p>
    <w:p w:rsidR="003474E6" w:rsidRDefault="003474E6" w:rsidP="0010592E">
      <w:pPr>
        <w:contextualSpacing/>
        <w:rPr>
          <w:rFonts w:ascii="Trebuchet MS" w:hAnsi="Trebuchet MS" w:cs="Garamond"/>
          <w:b/>
        </w:rPr>
      </w:pPr>
      <w:r>
        <w:rPr>
          <w:rFonts w:ascii="Trebuchet MS" w:hAnsi="Trebuchet MS" w:cs="Garamond"/>
          <w:b/>
        </w:rPr>
        <w:br w:type="page"/>
      </w:r>
    </w:p>
    <w:p w:rsidR="00C548D4" w:rsidRPr="00A76BCB" w:rsidRDefault="0078177E" w:rsidP="00A86903">
      <w:pPr>
        <w:pStyle w:val="Paragrafoelenco"/>
        <w:numPr>
          <w:ilvl w:val="0"/>
          <w:numId w:val="172"/>
        </w:numPr>
        <w:jc w:val="center"/>
        <w:rPr>
          <w:rFonts w:cs="Calibri"/>
          <w:b/>
          <w:sz w:val="30"/>
          <w:szCs w:val="30"/>
        </w:rPr>
      </w:pPr>
      <w:r w:rsidRPr="00A76BCB">
        <w:rPr>
          <w:rFonts w:cs="Calibri"/>
          <w:b/>
          <w:sz w:val="30"/>
          <w:szCs w:val="30"/>
        </w:rPr>
        <w:lastRenderedPageBreak/>
        <w:t>VENEZUELA</w:t>
      </w:r>
    </w:p>
    <w:p w:rsidR="00C548D4" w:rsidRDefault="0078177E" w:rsidP="00C548D4">
      <w:pPr>
        <w:jc w:val="center"/>
        <w:rPr>
          <w:rFonts w:ascii="Calibri" w:eastAsia="Calibri" w:hAnsi="Calibri" w:cs="Calibri"/>
          <w:b/>
          <w:sz w:val="30"/>
          <w:szCs w:val="30"/>
        </w:rPr>
      </w:pPr>
      <w:r w:rsidRPr="00C548D4">
        <w:rPr>
          <w:rFonts w:ascii="Calibri" w:eastAsia="Calibri" w:hAnsi="Calibri" w:cs="Calibri"/>
          <w:b/>
          <w:sz w:val="30"/>
          <w:szCs w:val="30"/>
        </w:rPr>
        <w:t xml:space="preserve">Progetto di sviluppo socio-ambientale nella comunità </w:t>
      </w:r>
    </w:p>
    <w:p w:rsidR="0078177E" w:rsidRPr="00C548D4" w:rsidRDefault="0078177E" w:rsidP="00C548D4">
      <w:pPr>
        <w:jc w:val="center"/>
        <w:rPr>
          <w:sz w:val="30"/>
          <w:szCs w:val="30"/>
        </w:rPr>
      </w:pPr>
      <w:proofErr w:type="gramStart"/>
      <w:r w:rsidRPr="00C548D4">
        <w:rPr>
          <w:rFonts w:ascii="Calibri" w:eastAsia="Calibri" w:hAnsi="Calibri" w:cs="Calibri"/>
          <w:b/>
          <w:sz w:val="30"/>
          <w:szCs w:val="30"/>
        </w:rPr>
        <w:t>di</w:t>
      </w:r>
      <w:proofErr w:type="gramEnd"/>
      <w:r w:rsidRPr="00C548D4">
        <w:rPr>
          <w:rFonts w:ascii="Calibri" w:eastAsia="Calibri" w:hAnsi="Calibri" w:cs="Calibri"/>
          <w:b/>
          <w:sz w:val="30"/>
          <w:szCs w:val="30"/>
        </w:rPr>
        <w:t xml:space="preserve"> Las </w:t>
      </w:r>
      <w:proofErr w:type="spellStart"/>
      <w:r w:rsidRPr="00C548D4">
        <w:rPr>
          <w:rFonts w:ascii="Calibri" w:eastAsia="Calibri" w:hAnsi="Calibri" w:cs="Calibri"/>
          <w:b/>
          <w:sz w:val="30"/>
          <w:szCs w:val="30"/>
        </w:rPr>
        <w:t>Amazonas</w:t>
      </w:r>
      <w:proofErr w:type="spellEnd"/>
      <w:r w:rsidRPr="00C548D4">
        <w:rPr>
          <w:rFonts w:ascii="Calibri" w:eastAsia="Calibri" w:hAnsi="Calibri" w:cs="Calibri"/>
          <w:b/>
          <w:sz w:val="30"/>
          <w:szCs w:val="30"/>
        </w:rPr>
        <w:t xml:space="preserve"> – Ciudad Guayana.</w:t>
      </w:r>
    </w:p>
    <w:p w:rsidR="0078177E" w:rsidRDefault="0078177E" w:rsidP="0078177E"/>
    <w:p w:rsidR="0078177E" w:rsidRDefault="0078177E" w:rsidP="0078177E">
      <w:r>
        <w:rPr>
          <w:rFonts w:ascii="Calibri" w:eastAsia="Calibri" w:hAnsi="Calibri" w:cs="Calibri"/>
          <w:b/>
          <w:sz w:val="20"/>
        </w:rPr>
        <w:t xml:space="preserve">Codice progetto: </w:t>
      </w:r>
      <w:r>
        <w:rPr>
          <w:rFonts w:ascii="Calibri" w:eastAsia="Calibri" w:hAnsi="Calibri" w:cs="Calibri"/>
          <w:sz w:val="20"/>
        </w:rPr>
        <w:t>278/2008</w:t>
      </w:r>
    </w:p>
    <w:p w:rsidR="0078177E" w:rsidRDefault="0078177E" w:rsidP="0078177E">
      <w:pPr>
        <w:jc w:val="both"/>
      </w:pPr>
      <w:r>
        <w:rPr>
          <w:rFonts w:ascii="Calibri" w:eastAsia="Calibri" w:hAnsi="Calibri" w:cs="Calibri"/>
          <w:b/>
          <w:sz w:val="20"/>
        </w:rPr>
        <w:t xml:space="preserve">Paese: </w:t>
      </w:r>
      <w:r>
        <w:rPr>
          <w:rFonts w:ascii="Calibri" w:eastAsia="Calibri" w:hAnsi="Calibri" w:cs="Calibri"/>
          <w:sz w:val="20"/>
        </w:rPr>
        <w:t xml:space="preserve">VENEZUELA (Las </w:t>
      </w:r>
      <w:proofErr w:type="spellStart"/>
      <w:r>
        <w:rPr>
          <w:rFonts w:ascii="Calibri" w:eastAsia="Calibri" w:hAnsi="Calibri" w:cs="Calibri"/>
          <w:sz w:val="20"/>
        </w:rPr>
        <w:t>Amazonas</w:t>
      </w:r>
      <w:proofErr w:type="spellEnd"/>
      <w:r>
        <w:rPr>
          <w:rFonts w:ascii="Calibri" w:eastAsia="Calibri" w:hAnsi="Calibri" w:cs="Calibri"/>
          <w:sz w:val="20"/>
        </w:rPr>
        <w:t>, Ciudad Guayana, Stato Bolívar).</w:t>
      </w:r>
    </w:p>
    <w:p w:rsidR="0078177E" w:rsidRDefault="0078177E" w:rsidP="0078177E">
      <w:pPr>
        <w:jc w:val="both"/>
      </w:pPr>
      <w:r>
        <w:rPr>
          <w:rFonts w:ascii="Calibri" w:eastAsia="Calibri" w:hAnsi="Calibri" w:cs="Calibri"/>
          <w:b/>
          <w:sz w:val="20"/>
        </w:rPr>
        <w:t xml:space="preserve">Organismo locale beneficiario: </w:t>
      </w:r>
      <w:r>
        <w:rPr>
          <w:rFonts w:ascii="Calibri" w:eastAsia="Calibri" w:hAnsi="Calibri" w:cs="Calibri"/>
          <w:sz w:val="20"/>
        </w:rPr>
        <w:t>Diocesi di Ciudad Guayana.</w:t>
      </w:r>
    </w:p>
    <w:p w:rsidR="0078177E" w:rsidRDefault="0078177E" w:rsidP="0078177E">
      <w:pPr>
        <w:tabs>
          <w:tab w:val="left" w:pos="0"/>
          <w:tab w:val="left" w:pos="1785"/>
        </w:tabs>
        <w:jc w:val="both"/>
      </w:pPr>
      <w:r>
        <w:rPr>
          <w:rFonts w:ascii="Calibri" w:eastAsia="Calibri" w:hAnsi="Calibri" w:cs="Calibri"/>
          <w:b/>
          <w:sz w:val="20"/>
        </w:rPr>
        <w:t xml:space="preserve">Collaborazioni: </w:t>
      </w:r>
      <w:r>
        <w:rPr>
          <w:rFonts w:ascii="Calibri" w:eastAsia="Calibri" w:hAnsi="Calibri" w:cs="Calibri"/>
          <w:sz w:val="20"/>
        </w:rPr>
        <w:t>EFIP (</w:t>
      </w:r>
      <w:proofErr w:type="spellStart"/>
      <w:r>
        <w:rPr>
          <w:rFonts w:ascii="Calibri" w:eastAsia="Calibri" w:hAnsi="Calibri" w:cs="Calibri"/>
          <w:sz w:val="20"/>
        </w:rPr>
        <w:t>Equipo</w:t>
      </w:r>
      <w:proofErr w:type="spellEnd"/>
      <w:r>
        <w:rPr>
          <w:rFonts w:ascii="Calibri" w:eastAsia="Calibri" w:hAnsi="Calibri" w:cs="Calibri"/>
          <w:sz w:val="20"/>
        </w:rPr>
        <w:t xml:space="preserve"> de </w:t>
      </w:r>
      <w:proofErr w:type="spellStart"/>
      <w:r>
        <w:rPr>
          <w:rFonts w:ascii="Calibri" w:eastAsia="Calibri" w:hAnsi="Calibri" w:cs="Calibri"/>
          <w:sz w:val="20"/>
        </w:rPr>
        <w:t>Formaciòn</w:t>
      </w:r>
      <w:proofErr w:type="spellEnd"/>
      <w:r>
        <w:rPr>
          <w:rFonts w:ascii="Calibri" w:eastAsia="Calibri" w:hAnsi="Calibri" w:cs="Calibri"/>
          <w:sz w:val="20"/>
        </w:rPr>
        <w:t xml:space="preserve"> </w:t>
      </w:r>
      <w:proofErr w:type="spellStart"/>
      <w:r>
        <w:rPr>
          <w:rFonts w:ascii="Calibri" w:eastAsia="Calibri" w:hAnsi="Calibri" w:cs="Calibri"/>
          <w:sz w:val="20"/>
        </w:rPr>
        <w:t>Informaciòn</w:t>
      </w:r>
      <w:proofErr w:type="spellEnd"/>
      <w:r>
        <w:rPr>
          <w:rFonts w:ascii="Calibri" w:eastAsia="Calibri" w:hAnsi="Calibri" w:cs="Calibri"/>
          <w:sz w:val="20"/>
        </w:rPr>
        <w:t xml:space="preserve"> y </w:t>
      </w:r>
      <w:proofErr w:type="spellStart"/>
      <w:r>
        <w:rPr>
          <w:rFonts w:ascii="Calibri" w:eastAsia="Calibri" w:hAnsi="Calibri" w:cs="Calibri"/>
          <w:sz w:val="20"/>
        </w:rPr>
        <w:t>Publicaciones</w:t>
      </w:r>
      <w:proofErr w:type="spellEnd"/>
      <w:r>
        <w:rPr>
          <w:rFonts w:ascii="Calibri" w:eastAsia="Calibri" w:hAnsi="Calibri" w:cs="Calibri"/>
          <w:sz w:val="20"/>
        </w:rPr>
        <w:t xml:space="preserve">), C.F.G (Centro de </w:t>
      </w:r>
      <w:proofErr w:type="spellStart"/>
      <w:r>
        <w:rPr>
          <w:rFonts w:ascii="Calibri" w:eastAsia="Calibri" w:hAnsi="Calibri" w:cs="Calibri"/>
          <w:sz w:val="20"/>
        </w:rPr>
        <w:t>Formación</w:t>
      </w:r>
      <w:proofErr w:type="spellEnd"/>
      <w:r>
        <w:rPr>
          <w:rFonts w:ascii="Calibri" w:eastAsia="Calibri" w:hAnsi="Calibri" w:cs="Calibri"/>
          <w:sz w:val="20"/>
        </w:rPr>
        <w:t xml:space="preserve"> Guayana), SA.PA.GUA. (</w:t>
      </w:r>
      <w:proofErr w:type="spellStart"/>
      <w:r>
        <w:rPr>
          <w:rFonts w:ascii="Calibri" w:eastAsia="Calibri" w:hAnsi="Calibri" w:cs="Calibri"/>
          <w:sz w:val="20"/>
        </w:rPr>
        <w:t>Salud</w:t>
      </w:r>
      <w:proofErr w:type="spellEnd"/>
      <w:r>
        <w:rPr>
          <w:rFonts w:ascii="Calibri" w:eastAsia="Calibri" w:hAnsi="Calibri" w:cs="Calibri"/>
          <w:sz w:val="20"/>
        </w:rPr>
        <w:t xml:space="preserve"> para Guayana), J.O.C. (</w:t>
      </w:r>
      <w:proofErr w:type="spellStart"/>
      <w:r>
        <w:rPr>
          <w:rFonts w:ascii="Calibri" w:eastAsia="Calibri" w:hAnsi="Calibri" w:cs="Calibri"/>
          <w:sz w:val="20"/>
        </w:rPr>
        <w:t>Juventud</w:t>
      </w:r>
      <w:proofErr w:type="spellEnd"/>
      <w:r>
        <w:rPr>
          <w:rFonts w:ascii="Calibri" w:eastAsia="Calibri" w:hAnsi="Calibri" w:cs="Calibri"/>
          <w:sz w:val="20"/>
        </w:rPr>
        <w:t xml:space="preserve"> </w:t>
      </w:r>
      <w:proofErr w:type="spellStart"/>
      <w:r>
        <w:rPr>
          <w:rFonts w:ascii="Calibri" w:eastAsia="Calibri" w:hAnsi="Calibri" w:cs="Calibri"/>
          <w:sz w:val="20"/>
        </w:rPr>
        <w:t>Obrera</w:t>
      </w:r>
      <w:proofErr w:type="spellEnd"/>
      <w:r>
        <w:rPr>
          <w:rFonts w:ascii="Calibri" w:eastAsia="Calibri" w:hAnsi="Calibri" w:cs="Calibri"/>
          <w:sz w:val="20"/>
        </w:rPr>
        <w:t xml:space="preserve"> </w:t>
      </w:r>
      <w:proofErr w:type="spellStart"/>
      <w:r>
        <w:rPr>
          <w:rFonts w:ascii="Calibri" w:eastAsia="Calibri" w:hAnsi="Calibri" w:cs="Calibri"/>
          <w:sz w:val="20"/>
        </w:rPr>
        <w:t>Católica</w:t>
      </w:r>
      <w:proofErr w:type="spellEnd"/>
      <w:r>
        <w:rPr>
          <w:rFonts w:ascii="Calibri" w:eastAsia="Calibri" w:hAnsi="Calibri" w:cs="Calibri"/>
          <w:sz w:val="20"/>
        </w:rPr>
        <w:t xml:space="preserve">), </w:t>
      </w:r>
      <w:proofErr w:type="spellStart"/>
      <w:proofErr w:type="gramStart"/>
      <w:r>
        <w:rPr>
          <w:rFonts w:ascii="Calibri" w:eastAsia="Calibri" w:hAnsi="Calibri" w:cs="Calibri"/>
          <w:sz w:val="20"/>
        </w:rPr>
        <w:t>Fundaciòn</w:t>
      </w:r>
      <w:proofErr w:type="spellEnd"/>
      <w:r>
        <w:rPr>
          <w:rFonts w:ascii="Calibri" w:eastAsia="Calibri" w:hAnsi="Calibri" w:cs="Calibri"/>
          <w:sz w:val="20"/>
        </w:rPr>
        <w:t xml:space="preserve">  </w:t>
      </w:r>
      <w:proofErr w:type="spellStart"/>
      <w:r>
        <w:rPr>
          <w:rFonts w:ascii="Calibri" w:eastAsia="Calibri" w:hAnsi="Calibri" w:cs="Calibri"/>
          <w:sz w:val="20"/>
        </w:rPr>
        <w:t>Resplandor</w:t>
      </w:r>
      <w:proofErr w:type="spellEnd"/>
      <w:proofErr w:type="gramEnd"/>
      <w:r>
        <w:rPr>
          <w:rFonts w:ascii="Calibri" w:eastAsia="Calibri" w:hAnsi="Calibri" w:cs="Calibri"/>
          <w:sz w:val="20"/>
        </w:rPr>
        <w:t xml:space="preserve"> de </w:t>
      </w:r>
      <w:proofErr w:type="spellStart"/>
      <w:r>
        <w:rPr>
          <w:rFonts w:ascii="Calibri" w:eastAsia="Calibri" w:hAnsi="Calibri" w:cs="Calibri"/>
          <w:sz w:val="20"/>
        </w:rPr>
        <w:t>Fé</w:t>
      </w:r>
      <w:proofErr w:type="spellEnd"/>
      <w:r>
        <w:rPr>
          <w:rFonts w:ascii="Calibri" w:eastAsia="Calibri" w:hAnsi="Calibri" w:cs="Calibri"/>
          <w:sz w:val="20"/>
        </w:rPr>
        <w:t xml:space="preserve"> y Amor, </w:t>
      </w:r>
      <w:proofErr w:type="spellStart"/>
      <w:r>
        <w:rPr>
          <w:rFonts w:ascii="Calibri" w:eastAsia="Calibri" w:hAnsi="Calibri" w:cs="Calibri"/>
          <w:sz w:val="20"/>
        </w:rPr>
        <w:t>Hermanas</w:t>
      </w:r>
      <w:proofErr w:type="spellEnd"/>
      <w:r>
        <w:rPr>
          <w:rFonts w:ascii="Calibri" w:eastAsia="Calibri" w:hAnsi="Calibri" w:cs="Calibri"/>
          <w:sz w:val="20"/>
        </w:rPr>
        <w:t xml:space="preserve"> </w:t>
      </w:r>
      <w:proofErr w:type="spellStart"/>
      <w:r>
        <w:rPr>
          <w:rFonts w:ascii="Calibri" w:eastAsia="Calibri" w:hAnsi="Calibri" w:cs="Calibri"/>
          <w:sz w:val="20"/>
        </w:rPr>
        <w:t>Vedrunas</w:t>
      </w:r>
      <w:proofErr w:type="spellEnd"/>
      <w:r>
        <w:rPr>
          <w:rFonts w:ascii="Calibri" w:eastAsia="Calibri" w:hAnsi="Calibri" w:cs="Calibri"/>
          <w:sz w:val="20"/>
        </w:rPr>
        <w:t>.</w:t>
      </w:r>
    </w:p>
    <w:p w:rsidR="0078177E" w:rsidRDefault="0078177E" w:rsidP="0078177E"/>
    <w:p w:rsidR="0078177E" w:rsidRDefault="0078177E" w:rsidP="0078177E">
      <w:r>
        <w:rPr>
          <w:rFonts w:ascii="Calibri" w:eastAsia="Calibri" w:hAnsi="Calibri" w:cs="Calibri"/>
          <w:b/>
          <w:sz w:val="20"/>
        </w:rPr>
        <w:t>Obiettivo generale:</w:t>
      </w:r>
    </w:p>
    <w:p w:rsidR="0078177E" w:rsidRDefault="0078177E" w:rsidP="0078177E">
      <w:pPr>
        <w:jc w:val="both"/>
      </w:pPr>
      <w:r>
        <w:rPr>
          <w:rFonts w:ascii="Calibri" w:eastAsia="Calibri" w:hAnsi="Calibri" w:cs="Calibri"/>
          <w:sz w:val="20"/>
        </w:rPr>
        <w:t xml:space="preserve">Migliorare le condizioni e la qualità della vita della popolazione di “Las </w:t>
      </w:r>
      <w:proofErr w:type="spellStart"/>
      <w:r>
        <w:rPr>
          <w:rFonts w:ascii="Calibri" w:eastAsia="Calibri" w:hAnsi="Calibri" w:cs="Calibri"/>
          <w:sz w:val="20"/>
        </w:rPr>
        <w:t>Amazonas</w:t>
      </w:r>
      <w:proofErr w:type="spellEnd"/>
      <w:r>
        <w:rPr>
          <w:rFonts w:ascii="Calibri" w:eastAsia="Calibri" w:hAnsi="Calibri" w:cs="Calibri"/>
          <w:sz w:val="20"/>
        </w:rPr>
        <w:t>”, mediante la promozione comunitaria nell’ambito socio – ambientale.</w:t>
      </w:r>
    </w:p>
    <w:p w:rsidR="0078177E" w:rsidRDefault="0078177E" w:rsidP="0078177E">
      <w:pPr>
        <w:ind w:left="335" w:right="-10" w:hanging="315"/>
        <w:jc w:val="both"/>
      </w:pPr>
      <w:r>
        <w:rPr>
          <w:rFonts w:ascii="Calibri" w:eastAsia="Calibri" w:hAnsi="Calibri" w:cs="Calibri"/>
          <w:b/>
          <w:sz w:val="20"/>
        </w:rPr>
        <w:t>Obiettivo specifico:</w:t>
      </w:r>
    </w:p>
    <w:p w:rsidR="0078177E" w:rsidRDefault="0078177E" w:rsidP="00A86903">
      <w:pPr>
        <w:numPr>
          <w:ilvl w:val="0"/>
          <w:numId w:val="151"/>
        </w:numPr>
        <w:overflowPunct w:val="0"/>
        <w:autoSpaceDE w:val="0"/>
        <w:ind w:right="-10"/>
        <w:jc w:val="both"/>
      </w:pPr>
      <w:r>
        <w:rPr>
          <w:rFonts w:ascii="Calibri" w:eastAsia="Calibri" w:hAnsi="Calibri" w:cs="Calibri"/>
          <w:sz w:val="20"/>
        </w:rPr>
        <w:t>Rafforzamento dei gruppi di lavoro comunitario e dell’</w:t>
      </w:r>
      <w:proofErr w:type="spellStart"/>
      <w:r>
        <w:rPr>
          <w:rFonts w:ascii="Calibri" w:eastAsia="Calibri" w:hAnsi="Calibri" w:cs="Calibri"/>
          <w:sz w:val="20"/>
        </w:rPr>
        <w:t>èquipe</w:t>
      </w:r>
      <w:proofErr w:type="spellEnd"/>
      <w:r>
        <w:rPr>
          <w:rFonts w:ascii="Calibri" w:eastAsia="Calibri" w:hAnsi="Calibri" w:cs="Calibri"/>
          <w:sz w:val="20"/>
        </w:rPr>
        <w:t xml:space="preserve"> del progetto,</w:t>
      </w:r>
    </w:p>
    <w:p w:rsidR="0078177E" w:rsidRDefault="0078177E" w:rsidP="00A86903">
      <w:pPr>
        <w:numPr>
          <w:ilvl w:val="0"/>
          <w:numId w:val="151"/>
        </w:numPr>
        <w:overflowPunct w:val="0"/>
        <w:autoSpaceDE w:val="0"/>
        <w:ind w:right="-10"/>
        <w:jc w:val="both"/>
      </w:pPr>
      <w:r>
        <w:rPr>
          <w:rFonts w:ascii="Calibri" w:eastAsia="Calibri" w:hAnsi="Calibri" w:cs="Calibri"/>
          <w:sz w:val="20"/>
        </w:rPr>
        <w:t>Formazione integrale dei partecipanti al progetto,</w:t>
      </w:r>
    </w:p>
    <w:p w:rsidR="0078177E" w:rsidRDefault="0078177E" w:rsidP="00A86903">
      <w:pPr>
        <w:numPr>
          <w:ilvl w:val="0"/>
          <w:numId w:val="151"/>
        </w:numPr>
        <w:overflowPunct w:val="0"/>
        <w:autoSpaceDE w:val="0"/>
        <w:ind w:right="-10"/>
        <w:jc w:val="both"/>
      </w:pPr>
      <w:r>
        <w:rPr>
          <w:rFonts w:ascii="Calibri" w:eastAsia="Calibri" w:hAnsi="Calibri" w:cs="Calibri"/>
          <w:sz w:val="20"/>
        </w:rPr>
        <w:t>Promozione di azioni socio- ambientali.</w:t>
      </w:r>
    </w:p>
    <w:p w:rsidR="0078177E" w:rsidRDefault="0078177E" w:rsidP="0078177E">
      <w:pPr>
        <w:jc w:val="both"/>
      </w:pPr>
    </w:p>
    <w:p w:rsidR="0078177E" w:rsidRDefault="0078177E" w:rsidP="0078177E">
      <w:pPr>
        <w:jc w:val="both"/>
      </w:pPr>
      <w:r>
        <w:rPr>
          <w:rFonts w:ascii="Calibri" w:eastAsia="Calibri" w:hAnsi="Calibri" w:cs="Calibri"/>
          <w:b/>
          <w:sz w:val="20"/>
        </w:rPr>
        <w:t>Attività</w:t>
      </w:r>
    </w:p>
    <w:p w:rsidR="0078177E" w:rsidRDefault="0078177E" w:rsidP="0078177E">
      <w:r>
        <w:rPr>
          <w:rFonts w:ascii="Calibri" w:eastAsia="Calibri" w:hAnsi="Calibri" w:cs="Calibri"/>
          <w:i/>
          <w:caps/>
          <w:sz w:val="20"/>
        </w:rPr>
        <w:t>Area rafforzamento dei gruppi</w:t>
      </w:r>
    </w:p>
    <w:p w:rsidR="0078177E" w:rsidRDefault="0078177E" w:rsidP="00A86903">
      <w:pPr>
        <w:numPr>
          <w:ilvl w:val="0"/>
          <w:numId w:val="152"/>
        </w:numPr>
        <w:overflowPunct w:val="0"/>
        <w:autoSpaceDE w:val="0"/>
        <w:jc w:val="both"/>
      </w:pPr>
      <w:r>
        <w:rPr>
          <w:rFonts w:ascii="Calibri" w:eastAsia="Calibri" w:hAnsi="Calibri" w:cs="Calibri"/>
          <w:sz w:val="20"/>
        </w:rPr>
        <w:t>Appoggiare la creazione di gruppi comunitari interessati al miglioramento globale del proprio quartiere.</w:t>
      </w:r>
    </w:p>
    <w:p w:rsidR="0078177E" w:rsidRDefault="0078177E" w:rsidP="00A86903">
      <w:pPr>
        <w:numPr>
          <w:ilvl w:val="0"/>
          <w:numId w:val="152"/>
        </w:numPr>
        <w:overflowPunct w:val="0"/>
        <w:autoSpaceDE w:val="0"/>
        <w:jc w:val="both"/>
      </w:pPr>
      <w:r>
        <w:rPr>
          <w:rFonts w:ascii="Calibri" w:eastAsia="Calibri" w:hAnsi="Calibri" w:cs="Calibri"/>
          <w:sz w:val="20"/>
        </w:rPr>
        <w:t>Accompagnamento delle riunioni dei gruppi per contribuire alla pianificazione e valutazione concreta del processo.</w:t>
      </w:r>
    </w:p>
    <w:p w:rsidR="0078177E" w:rsidRDefault="0078177E" w:rsidP="00A86903">
      <w:pPr>
        <w:numPr>
          <w:ilvl w:val="0"/>
          <w:numId w:val="152"/>
        </w:numPr>
        <w:overflowPunct w:val="0"/>
        <w:autoSpaceDE w:val="0"/>
        <w:jc w:val="both"/>
      </w:pPr>
      <w:r>
        <w:rPr>
          <w:rFonts w:ascii="Calibri" w:eastAsia="Calibri" w:hAnsi="Calibri" w:cs="Calibri"/>
          <w:sz w:val="20"/>
        </w:rPr>
        <w:t>Sistematizzazione e socializzazione delle azioni e riflessioni dei gruppi comunitari attraverso l’elaborazione di materiali scritti e audiovisivi.</w:t>
      </w:r>
    </w:p>
    <w:p w:rsidR="0078177E" w:rsidRDefault="0078177E" w:rsidP="00A86903">
      <w:pPr>
        <w:numPr>
          <w:ilvl w:val="0"/>
          <w:numId w:val="152"/>
        </w:numPr>
        <w:tabs>
          <w:tab w:val="left" w:pos="66"/>
        </w:tabs>
        <w:overflowPunct w:val="0"/>
        <w:autoSpaceDE w:val="0"/>
        <w:jc w:val="both"/>
      </w:pPr>
      <w:r>
        <w:rPr>
          <w:rFonts w:ascii="Calibri" w:eastAsia="Calibri" w:hAnsi="Calibri" w:cs="Calibri"/>
          <w:sz w:val="20"/>
        </w:rPr>
        <w:t xml:space="preserve">Appoggiare la realizzazione di attività culturali, educative, produttive, </w:t>
      </w:r>
      <w:proofErr w:type="gramStart"/>
      <w:r>
        <w:rPr>
          <w:rFonts w:ascii="Calibri" w:eastAsia="Calibri" w:hAnsi="Calibri" w:cs="Calibri"/>
          <w:sz w:val="20"/>
        </w:rPr>
        <w:t>e  ricreative</w:t>
      </w:r>
      <w:proofErr w:type="gramEnd"/>
      <w:r>
        <w:rPr>
          <w:rFonts w:ascii="Calibri" w:eastAsia="Calibri" w:hAnsi="Calibri" w:cs="Calibri"/>
          <w:sz w:val="20"/>
        </w:rPr>
        <w:t xml:space="preserve"> promosse dai gruppi a favore della propria comunità.</w:t>
      </w:r>
    </w:p>
    <w:p w:rsidR="0078177E" w:rsidRDefault="0078177E" w:rsidP="0078177E">
      <w:r>
        <w:rPr>
          <w:rFonts w:ascii="Calibri" w:eastAsia="Calibri" w:hAnsi="Calibri" w:cs="Calibri"/>
          <w:i/>
          <w:caps/>
          <w:sz w:val="20"/>
        </w:rPr>
        <w:t>Area formazione</w:t>
      </w:r>
    </w:p>
    <w:p w:rsidR="0078177E" w:rsidRDefault="0078177E" w:rsidP="00A86903">
      <w:pPr>
        <w:numPr>
          <w:ilvl w:val="0"/>
          <w:numId w:val="153"/>
        </w:numPr>
        <w:overflowPunct w:val="0"/>
        <w:autoSpaceDE w:val="0"/>
        <w:jc w:val="both"/>
      </w:pPr>
      <w:r>
        <w:rPr>
          <w:rFonts w:ascii="Calibri" w:eastAsia="Calibri" w:hAnsi="Calibri" w:cs="Calibri"/>
          <w:sz w:val="20"/>
        </w:rPr>
        <w:t>Formazione in pianificazione e valutazione, comunicazione efficace, strumenti per promuovere la partecipazione, rivolti ai Consigli comunali di quartiere, maestri e professori, comitati di salute e ambiente, equipe del progetto e gruppi nati grazie al progetto stesso.</w:t>
      </w:r>
    </w:p>
    <w:p w:rsidR="0078177E" w:rsidRDefault="0078177E" w:rsidP="00A86903">
      <w:pPr>
        <w:numPr>
          <w:ilvl w:val="0"/>
          <w:numId w:val="153"/>
        </w:numPr>
        <w:overflowPunct w:val="0"/>
        <w:autoSpaceDE w:val="0"/>
        <w:jc w:val="both"/>
      </w:pPr>
      <w:r>
        <w:rPr>
          <w:rFonts w:ascii="Calibri" w:eastAsia="Calibri" w:hAnsi="Calibri" w:cs="Calibri"/>
          <w:sz w:val="20"/>
        </w:rPr>
        <w:t>Formazione in cooperativismo e produzione sociale (produzione di concime organico e orti urbani), rivolta ai gruppi nati dal progetto e all’</w:t>
      </w:r>
      <w:r w:rsidR="00416957">
        <w:rPr>
          <w:rFonts w:ascii="Calibri" w:eastAsia="Calibri" w:hAnsi="Calibri" w:cs="Calibri"/>
          <w:sz w:val="20"/>
        </w:rPr>
        <w:t>équipe</w:t>
      </w:r>
      <w:r>
        <w:rPr>
          <w:rFonts w:ascii="Calibri" w:eastAsia="Calibri" w:hAnsi="Calibri" w:cs="Calibri"/>
          <w:sz w:val="20"/>
        </w:rPr>
        <w:t xml:space="preserve"> di coordinamento del progetto.</w:t>
      </w:r>
    </w:p>
    <w:p w:rsidR="0078177E" w:rsidRDefault="0078177E" w:rsidP="00A86903">
      <w:pPr>
        <w:numPr>
          <w:ilvl w:val="0"/>
          <w:numId w:val="153"/>
        </w:numPr>
        <w:overflowPunct w:val="0"/>
        <w:autoSpaceDE w:val="0"/>
        <w:jc w:val="both"/>
      </w:pPr>
      <w:r>
        <w:rPr>
          <w:rFonts w:ascii="Calibri" w:eastAsia="Calibri" w:hAnsi="Calibri" w:cs="Calibri"/>
          <w:sz w:val="20"/>
        </w:rPr>
        <w:t>Formazione in salute familiare, pronto soccorso, alimentazione sana e piante medicinali.</w:t>
      </w:r>
    </w:p>
    <w:p w:rsidR="0078177E" w:rsidRDefault="0078177E" w:rsidP="00A86903">
      <w:pPr>
        <w:numPr>
          <w:ilvl w:val="0"/>
          <w:numId w:val="153"/>
        </w:numPr>
        <w:overflowPunct w:val="0"/>
        <w:autoSpaceDE w:val="0"/>
        <w:jc w:val="both"/>
      </w:pPr>
      <w:r>
        <w:rPr>
          <w:rFonts w:ascii="Calibri" w:eastAsia="Calibri" w:hAnsi="Calibri" w:cs="Calibri"/>
          <w:sz w:val="20"/>
        </w:rPr>
        <w:t xml:space="preserve">Incontri di scambio con altre realtà organizzate che abbiano già fatto esperienze simili, ad esempio con </w:t>
      </w:r>
      <w:proofErr w:type="spellStart"/>
      <w:r>
        <w:rPr>
          <w:rFonts w:ascii="Calibri" w:eastAsia="Calibri" w:hAnsi="Calibri" w:cs="Calibri"/>
          <w:sz w:val="20"/>
        </w:rPr>
        <w:t>ong</w:t>
      </w:r>
      <w:proofErr w:type="spellEnd"/>
      <w:r>
        <w:rPr>
          <w:rFonts w:ascii="Calibri" w:eastAsia="Calibri" w:hAnsi="Calibri" w:cs="Calibri"/>
          <w:sz w:val="20"/>
        </w:rPr>
        <w:t xml:space="preserve"> EFIP di Caracas, CECOSESOLA, CFG, </w:t>
      </w:r>
      <w:proofErr w:type="gramStart"/>
      <w:r>
        <w:rPr>
          <w:rFonts w:ascii="Calibri" w:eastAsia="Calibri" w:hAnsi="Calibri" w:cs="Calibri"/>
          <w:sz w:val="20"/>
        </w:rPr>
        <w:t>SAPAGUA,  Università</w:t>
      </w:r>
      <w:proofErr w:type="gramEnd"/>
      <w:r>
        <w:rPr>
          <w:rFonts w:ascii="Calibri" w:eastAsia="Calibri" w:hAnsi="Calibri" w:cs="Calibri"/>
          <w:sz w:val="20"/>
        </w:rPr>
        <w:t>, ecc.</w:t>
      </w:r>
    </w:p>
    <w:p w:rsidR="0078177E" w:rsidRDefault="0078177E" w:rsidP="0078177E">
      <w:r>
        <w:rPr>
          <w:rFonts w:ascii="Calibri" w:eastAsia="Calibri" w:hAnsi="Calibri" w:cs="Calibri"/>
          <w:i/>
          <w:caps/>
          <w:sz w:val="20"/>
        </w:rPr>
        <w:t>Area ambientale</w:t>
      </w:r>
    </w:p>
    <w:p w:rsidR="0078177E" w:rsidRDefault="0078177E" w:rsidP="00A86903">
      <w:pPr>
        <w:numPr>
          <w:ilvl w:val="0"/>
          <w:numId w:val="154"/>
        </w:numPr>
        <w:overflowPunct w:val="0"/>
        <w:autoSpaceDE w:val="0"/>
        <w:jc w:val="both"/>
      </w:pPr>
      <w:r>
        <w:rPr>
          <w:rFonts w:ascii="Calibri" w:eastAsia="Calibri" w:hAnsi="Calibri" w:cs="Calibri"/>
          <w:sz w:val="20"/>
        </w:rPr>
        <w:t>Organizzazione e realizzazione di campagne sulla salvaguarda dell’ambiente nella comunità.</w:t>
      </w:r>
    </w:p>
    <w:p w:rsidR="0078177E" w:rsidRDefault="0078177E" w:rsidP="00A86903">
      <w:pPr>
        <w:numPr>
          <w:ilvl w:val="0"/>
          <w:numId w:val="154"/>
        </w:numPr>
        <w:overflowPunct w:val="0"/>
        <w:autoSpaceDE w:val="0"/>
        <w:jc w:val="both"/>
      </w:pPr>
      <w:r>
        <w:rPr>
          <w:rFonts w:ascii="Calibri" w:eastAsia="Calibri" w:hAnsi="Calibri" w:cs="Calibri"/>
          <w:sz w:val="20"/>
        </w:rPr>
        <w:t>Organizzazione e realizzazione di giornate di salute preventiva nella comunità.</w:t>
      </w:r>
    </w:p>
    <w:p w:rsidR="0078177E" w:rsidRDefault="0078177E" w:rsidP="00A86903">
      <w:pPr>
        <w:numPr>
          <w:ilvl w:val="0"/>
          <w:numId w:val="154"/>
        </w:numPr>
        <w:overflowPunct w:val="0"/>
        <w:autoSpaceDE w:val="0"/>
        <w:jc w:val="both"/>
      </w:pPr>
      <w:r>
        <w:rPr>
          <w:rFonts w:ascii="Calibri" w:eastAsia="Calibri" w:hAnsi="Calibri" w:cs="Calibri"/>
          <w:sz w:val="20"/>
        </w:rPr>
        <w:t>Organizzazione di quattro punti di separazione dei rifiuti organici distribuiti nella comunità gestiti dai gruppi produttivi.</w:t>
      </w:r>
    </w:p>
    <w:p w:rsidR="0078177E" w:rsidRDefault="0078177E" w:rsidP="00A86903">
      <w:pPr>
        <w:numPr>
          <w:ilvl w:val="0"/>
          <w:numId w:val="154"/>
        </w:numPr>
        <w:overflowPunct w:val="0"/>
        <w:autoSpaceDE w:val="0"/>
        <w:jc w:val="both"/>
      </w:pPr>
      <w:r>
        <w:rPr>
          <w:rFonts w:ascii="Calibri" w:eastAsia="Calibri" w:hAnsi="Calibri" w:cs="Calibri"/>
          <w:sz w:val="20"/>
        </w:rPr>
        <w:t>Realizzazione di tre orti comunitari con piante medicinali e ortaggi.</w:t>
      </w:r>
    </w:p>
    <w:p w:rsidR="0078177E" w:rsidRDefault="0078177E" w:rsidP="00A86903">
      <w:pPr>
        <w:numPr>
          <w:ilvl w:val="0"/>
          <w:numId w:val="154"/>
        </w:numPr>
        <w:overflowPunct w:val="0"/>
        <w:autoSpaceDE w:val="0"/>
        <w:jc w:val="both"/>
      </w:pPr>
      <w:r>
        <w:rPr>
          <w:rFonts w:ascii="Calibri" w:eastAsia="Calibri" w:hAnsi="Calibri" w:cs="Calibri"/>
          <w:sz w:val="20"/>
        </w:rPr>
        <w:t>Realizzazione di un orto scolastico e separazione dei rifiuti solidi in tre scuole (2 scuole primarie e 1 secondaria) da utilizzare per la trasformazione in attività artigianali.</w:t>
      </w:r>
    </w:p>
    <w:p w:rsidR="0078177E" w:rsidRDefault="0078177E" w:rsidP="00A86903">
      <w:pPr>
        <w:numPr>
          <w:ilvl w:val="0"/>
          <w:numId w:val="154"/>
        </w:numPr>
        <w:overflowPunct w:val="0"/>
        <w:autoSpaceDE w:val="0"/>
        <w:jc w:val="both"/>
      </w:pPr>
      <w:r>
        <w:rPr>
          <w:rFonts w:ascii="Calibri" w:eastAsia="Calibri" w:hAnsi="Calibri" w:cs="Calibri"/>
          <w:sz w:val="20"/>
        </w:rPr>
        <w:t>Organizzazione di un programma di Educazione ambientale rivolto sia alle scuole che alla comunità.</w:t>
      </w:r>
    </w:p>
    <w:p w:rsidR="0078177E" w:rsidRDefault="0078177E" w:rsidP="0078177E">
      <w:pPr>
        <w:jc w:val="both"/>
      </w:pPr>
    </w:p>
    <w:p w:rsidR="0078177E" w:rsidRDefault="0078177E" w:rsidP="0078177E">
      <w:pPr>
        <w:jc w:val="both"/>
      </w:pPr>
      <w:r>
        <w:rPr>
          <w:rFonts w:ascii="Calibri" w:eastAsia="Calibri" w:hAnsi="Calibri" w:cs="Calibri"/>
          <w:b/>
          <w:sz w:val="20"/>
        </w:rPr>
        <w:t>Risultati ottenuti nel 2013:</w:t>
      </w:r>
    </w:p>
    <w:p w:rsidR="0078177E" w:rsidRDefault="0078177E" w:rsidP="0078177E">
      <w:pPr>
        <w:tabs>
          <w:tab w:val="left" w:pos="940"/>
          <w:tab w:val="left" w:pos="1976"/>
          <w:tab w:val="left" w:pos="3011"/>
          <w:tab w:val="left" w:pos="4202"/>
          <w:tab w:val="left" w:pos="5608"/>
          <w:tab w:val="left" w:pos="7214"/>
          <w:tab w:val="left" w:pos="8656"/>
        </w:tabs>
        <w:jc w:val="both"/>
      </w:pPr>
      <w:r>
        <w:rPr>
          <w:rFonts w:ascii="Calibri" w:eastAsia="Calibri" w:hAnsi="Calibri" w:cs="Calibri"/>
          <w:sz w:val="20"/>
        </w:rPr>
        <w:t>Il risultato più significativo dell’anno 2013 è sicurame</w:t>
      </w:r>
      <w:r w:rsidR="00EB0167">
        <w:rPr>
          <w:rFonts w:ascii="Calibri" w:eastAsia="Calibri" w:hAnsi="Calibri" w:cs="Calibri"/>
          <w:sz w:val="20"/>
        </w:rPr>
        <w:t xml:space="preserve">nte la </w:t>
      </w:r>
      <w:r>
        <w:rPr>
          <w:rFonts w:ascii="Calibri" w:eastAsia="Calibri" w:hAnsi="Calibri" w:cs="Calibri"/>
          <w:sz w:val="20"/>
        </w:rPr>
        <w:t>formazione dell’equipe locale di progetto, con il coinvolgimento di una maestra e di un ausiliare della scuola E. Zamora II, dove si è lasciata in autonomia l’esperienza dell’orto scolastico; e una signora della comunità in cui si è continuato a diffondere e rafforzare la realizzazione di orti famigliari attraverso attività formative e di accompagnamento.</w:t>
      </w:r>
    </w:p>
    <w:p w:rsidR="0078177E" w:rsidRDefault="0078177E" w:rsidP="0078177E">
      <w:pPr>
        <w:tabs>
          <w:tab w:val="left" w:pos="940"/>
          <w:tab w:val="left" w:pos="1976"/>
          <w:tab w:val="left" w:pos="3011"/>
          <w:tab w:val="left" w:pos="4202"/>
          <w:tab w:val="left" w:pos="5608"/>
          <w:tab w:val="left" w:pos="7214"/>
          <w:tab w:val="left" w:pos="8656"/>
        </w:tabs>
        <w:jc w:val="both"/>
      </w:pPr>
      <w:r>
        <w:rPr>
          <w:rFonts w:ascii="Calibri" w:eastAsia="Calibri" w:hAnsi="Calibri" w:cs="Calibri"/>
          <w:sz w:val="20"/>
        </w:rPr>
        <w:t xml:space="preserve">Dopo cinque anni continua attivo il gruppo di salute La </w:t>
      </w:r>
      <w:proofErr w:type="spellStart"/>
      <w:r>
        <w:rPr>
          <w:rFonts w:ascii="Calibri" w:eastAsia="Calibri" w:hAnsi="Calibri" w:cs="Calibri"/>
          <w:sz w:val="20"/>
        </w:rPr>
        <w:t>Cayena</w:t>
      </w:r>
      <w:proofErr w:type="spellEnd"/>
      <w:r>
        <w:rPr>
          <w:rFonts w:ascii="Calibri" w:eastAsia="Calibri" w:hAnsi="Calibri" w:cs="Calibri"/>
          <w:sz w:val="20"/>
        </w:rPr>
        <w:t xml:space="preserve"> che mantiene il suo impegno ambientale con la coltivazione di ortaggi biologici nell’orto comunitario del </w:t>
      </w:r>
      <w:proofErr w:type="spellStart"/>
      <w:r>
        <w:rPr>
          <w:rFonts w:ascii="Calibri" w:eastAsia="Calibri" w:hAnsi="Calibri" w:cs="Calibri"/>
          <w:sz w:val="20"/>
        </w:rPr>
        <w:t>Porvenir</w:t>
      </w:r>
      <w:proofErr w:type="spellEnd"/>
      <w:r>
        <w:rPr>
          <w:rFonts w:ascii="Calibri" w:eastAsia="Calibri" w:hAnsi="Calibri" w:cs="Calibri"/>
          <w:sz w:val="20"/>
        </w:rPr>
        <w:t xml:space="preserve"> II e attività di riuso creativo come la realizzazione di un tetto di bottiglie di plastica per coprire l’area di compostaggio. Allo stesso modo nell’area della salute continua con </w:t>
      </w:r>
      <w:r>
        <w:rPr>
          <w:rFonts w:ascii="Calibri" w:eastAsia="Calibri" w:hAnsi="Calibri" w:cs="Calibri"/>
          <w:sz w:val="20"/>
        </w:rPr>
        <w:lastRenderedPageBreak/>
        <w:t>la produzione di prodotti medicinali naturali e l’alimentazione sana.</w:t>
      </w:r>
    </w:p>
    <w:p w:rsidR="0078177E" w:rsidRDefault="0078177E" w:rsidP="00C548D4">
      <w:pPr>
        <w:tabs>
          <w:tab w:val="left" w:pos="940"/>
          <w:tab w:val="left" w:pos="1976"/>
          <w:tab w:val="left" w:pos="3011"/>
          <w:tab w:val="left" w:pos="4202"/>
          <w:tab w:val="left" w:pos="5608"/>
          <w:tab w:val="left" w:pos="7214"/>
          <w:tab w:val="left" w:pos="8656"/>
        </w:tabs>
        <w:jc w:val="both"/>
      </w:pPr>
      <w:r>
        <w:rPr>
          <w:rFonts w:ascii="Calibri" w:eastAsia="Calibri" w:hAnsi="Calibri" w:cs="Calibri"/>
          <w:sz w:val="20"/>
        </w:rPr>
        <w:t>Da sottolineare l’incremento delle attività di interscambio tra i gruppi, anche con quelli accompagnati con il progetto</w:t>
      </w:r>
      <w:r w:rsidR="00C548D4">
        <w:rPr>
          <w:rFonts w:ascii="Calibri" w:eastAsia="Calibri" w:hAnsi="Calibri" w:cs="Calibri"/>
          <w:sz w:val="20"/>
        </w:rPr>
        <w:t xml:space="preserve"> </w:t>
      </w:r>
      <w:r>
        <w:rPr>
          <w:rFonts w:ascii="Calibri" w:eastAsia="Calibri" w:hAnsi="Calibri" w:cs="Calibri"/>
          <w:sz w:val="20"/>
        </w:rPr>
        <w:t>di San Felix, la partecipazione a fiere e momenti formativi in comune per impulsare un lavoro in rete soprattutto attorno al tema ambientale.</w:t>
      </w:r>
    </w:p>
    <w:p w:rsidR="0078177E" w:rsidRDefault="0078177E" w:rsidP="0078177E">
      <w:pPr>
        <w:tabs>
          <w:tab w:val="left" w:pos="940"/>
          <w:tab w:val="left" w:pos="1976"/>
          <w:tab w:val="left" w:pos="3011"/>
          <w:tab w:val="left" w:pos="4202"/>
          <w:tab w:val="left" w:pos="5608"/>
          <w:tab w:val="left" w:pos="7214"/>
          <w:tab w:val="left" w:pos="8656"/>
        </w:tabs>
      </w:pPr>
    </w:p>
    <w:p w:rsidR="0078177E" w:rsidRDefault="0078177E" w:rsidP="0078177E">
      <w:pPr>
        <w:tabs>
          <w:tab w:val="left" w:pos="940"/>
          <w:tab w:val="left" w:pos="1976"/>
          <w:tab w:val="left" w:pos="3011"/>
          <w:tab w:val="left" w:pos="4202"/>
          <w:tab w:val="left" w:pos="5608"/>
          <w:tab w:val="left" w:pos="7214"/>
          <w:tab w:val="left" w:pos="8656"/>
        </w:tabs>
      </w:pPr>
      <w:r>
        <w:rPr>
          <w:rFonts w:ascii="Calibri" w:eastAsia="Calibri" w:hAnsi="Calibri" w:cs="Calibri"/>
          <w:b/>
          <w:sz w:val="20"/>
        </w:rPr>
        <w:t>Fonti di finanziamento:</w:t>
      </w:r>
    </w:p>
    <w:p w:rsidR="0078177E" w:rsidRDefault="0078177E" w:rsidP="0078177E">
      <w:pPr>
        <w:jc w:val="both"/>
      </w:pPr>
      <w:proofErr w:type="gramStart"/>
      <w:r>
        <w:rPr>
          <w:rFonts w:ascii="Calibri" w:eastAsia="Calibri" w:hAnsi="Calibri" w:cs="Calibri"/>
          <w:sz w:val="20"/>
        </w:rPr>
        <w:t>proprio</w:t>
      </w:r>
      <w:proofErr w:type="gramEnd"/>
      <w:r>
        <w:rPr>
          <w:rFonts w:ascii="Calibri" w:eastAsia="Calibri" w:hAnsi="Calibri" w:cs="Calibri"/>
          <w:sz w:val="20"/>
        </w:rPr>
        <w:t>.</w:t>
      </w:r>
    </w:p>
    <w:p w:rsidR="0078177E" w:rsidRDefault="0078177E" w:rsidP="0078177E">
      <w:pPr>
        <w:jc w:val="both"/>
      </w:pPr>
    </w:p>
    <w:p w:rsidR="0078177E" w:rsidRDefault="0078177E" w:rsidP="0078177E">
      <w:pPr>
        <w:tabs>
          <w:tab w:val="left" w:pos="940"/>
          <w:tab w:val="left" w:pos="1976"/>
          <w:tab w:val="left" w:pos="3011"/>
          <w:tab w:val="left" w:pos="4202"/>
          <w:tab w:val="left" w:pos="5608"/>
          <w:tab w:val="left" w:pos="7214"/>
          <w:tab w:val="left" w:pos="8656"/>
        </w:tabs>
      </w:pPr>
      <w:r>
        <w:rPr>
          <w:rFonts w:ascii="Calibri" w:eastAsia="Calibri" w:hAnsi="Calibri" w:cs="Calibri"/>
          <w:b/>
          <w:sz w:val="20"/>
        </w:rPr>
        <w:t>Cosa resta da fare:</w:t>
      </w:r>
    </w:p>
    <w:p w:rsidR="0078177E" w:rsidRDefault="0078177E" w:rsidP="00C548D4">
      <w:pPr>
        <w:tabs>
          <w:tab w:val="left" w:pos="940"/>
          <w:tab w:val="left" w:pos="1976"/>
          <w:tab w:val="left" w:pos="3011"/>
          <w:tab w:val="left" w:pos="4202"/>
          <w:tab w:val="left" w:pos="5608"/>
          <w:tab w:val="left" w:pos="7214"/>
          <w:tab w:val="left" w:pos="8656"/>
        </w:tabs>
        <w:jc w:val="both"/>
      </w:pPr>
      <w:r>
        <w:rPr>
          <w:rFonts w:ascii="Calibri" w:eastAsia="Calibri" w:hAnsi="Calibri" w:cs="Calibri"/>
          <w:sz w:val="20"/>
        </w:rPr>
        <w:t>Continua ad essere prioritario il rafforzamento di una rete tra i gruppi accompagnati, animare altre persone alla partecipazione, terminare di sistematizzare l’esperienza finora vissuta per rafforzare ancora di più i gruppi verso l’autonomia.</w:t>
      </w:r>
    </w:p>
    <w:p w:rsidR="00355D87" w:rsidRDefault="00355D87" w:rsidP="0010592E">
      <w:pPr>
        <w:contextualSpacing/>
        <w:jc w:val="both"/>
        <w:rPr>
          <w:rFonts w:ascii="Freestyle Script" w:hAnsi="Freestyle Script"/>
          <w:sz w:val="36"/>
          <w:szCs w:val="36"/>
        </w:rPr>
      </w:pPr>
    </w:p>
    <w:p w:rsidR="00F40C06" w:rsidRDefault="00355D87" w:rsidP="0010592E">
      <w:pPr>
        <w:contextualSpacing/>
        <w:rPr>
          <w:lang w:val="es-VE"/>
        </w:rPr>
      </w:pPr>
      <w:r w:rsidRPr="006D16D5">
        <w:rPr>
          <w:lang w:val="es-VE"/>
        </w:rPr>
        <w:t xml:space="preserve">   </w:t>
      </w:r>
    </w:p>
    <w:p w:rsidR="00F40C06" w:rsidRDefault="00F40C06">
      <w:pPr>
        <w:rPr>
          <w:lang w:val="es-VE"/>
        </w:rPr>
      </w:pPr>
      <w:r>
        <w:rPr>
          <w:lang w:val="es-VE"/>
        </w:rPr>
        <w:br w:type="page"/>
      </w:r>
    </w:p>
    <w:p w:rsidR="00355D87" w:rsidRDefault="00355D87" w:rsidP="0010592E">
      <w:pPr>
        <w:contextualSpacing/>
        <w:rPr>
          <w:rFonts w:asciiTheme="minorHAnsi" w:hAnsiTheme="minorHAnsi" w:cstheme="minorHAnsi"/>
          <w:b/>
          <w:bCs/>
          <w:sz w:val="20"/>
          <w:szCs w:val="20"/>
          <w:lang w:val="es-VE"/>
        </w:rPr>
      </w:pPr>
    </w:p>
    <w:p w:rsidR="00355D87" w:rsidRDefault="00F40C06" w:rsidP="0010592E">
      <w:pPr>
        <w:contextualSpacing/>
        <w:rPr>
          <w:rFonts w:asciiTheme="minorHAnsi" w:hAnsiTheme="minorHAnsi" w:cstheme="minorHAnsi"/>
          <w:b/>
          <w:bCs/>
          <w:sz w:val="20"/>
          <w:szCs w:val="20"/>
          <w:lang w:val="es-VE"/>
        </w:rPr>
      </w:pPr>
      <w:r>
        <w:rPr>
          <w:noProof/>
          <w:sz w:val="28"/>
          <w:szCs w:val="28"/>
        </w:rPr>
        <w:drawing>
          <wp:anchor distT="0" distB="0" distL="114300" distR="114300" simplePos="0" relativeHeight="251702272" behindDoc="0" locked="0" layoutInCell="1" allowOverlap="1" wp14:anchorId="770F2415" wp14:editId="1AE83378">
            <wp:simplePos x="0" y="0"/>
            <wp:positionH relativeFrom="margin">
              <wp:posOffset>1447800</wp:posOffset>
            </wp:positionH>
            <wp:positionV relativeFrom="margin">
              <wp:posOffset>278130</wp:posOffset>
            </wp:positionV>
            <wp:extent cx="4046855" cy="5034915"/>
            <wp:effectExtent l="133350" t="133350" r="125095" b="127635"/>
            <wp:wrapSquare wrapText="bothSides"/>
            <wp:docPr id="6" name="Imagen 2" descr="C:\Users\Altrevoci\Desktop\marzo 2014 1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trevoci\Desktop\marzo 2014 189.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046855" cy="5034915"/>
                    </a:xfrm>
                    <a:prstGeom prst="rect">
                      <a:avLst/>
                    </a:prstGeom>
                    <a:ln>
                      <a:noFill/>
                    </a:ln>
                    <a:effectLst>
                      <a:glow rad="127000">
                        <a:schemeClr val="bg1"/>
                      </a:glow>
                    </a:effectLst>
                  </pic:spPr>
                </pic:pic>
              </a:graphicData>
            </a:graphic>
            <wp14:sizeRelH relativeFrom="margin">
              <wp14:pctWidth>0</wp14:pctWidth>
            </wp14:sizeRelH>
            <wp14:sizeRelV relativeFrom="margin">
              <wp14:pctHeight>0</wp14:pctHeight>
            </wp14:sizeRelV>
          </wp:anchor>
        </w:drawing>
      </w:r>
    </w:p>
    <w:p w:rsidR="00355D87" w:rsidRDefault="00355D87" w:rsidP="0010592E">
      <w:pPr>
        <w:contextualSpacing/>
        <w:rPr>
          <w:rFonts w:asciiTheme="minorHAnsi" w:hAnsiTheme="minorHAnsi" w:cstheme="minorHAnsi"/>
          <w:b/>
          <w:bCs/>
          <w:sz w:val="20"/>
          <w:szCs w:val="20"/>
          <w:lang w:val="es-VE"/>
        </w:rPr>
      </w:pPr>
    </w:p>
    <w:p w:rsidR="00355D87" w:rsidRDefault="00355D87" w:rsidP="0010592E">
      <w:pPr>
        <w:contextualSpacing/>
        <w:rPr>
          <w:rFonts w:asciiTheme="minorHAnsi" w:hAnsiTheme="minorHAnsi" w:cstheme="minorHAnsi"/>
          <w:b/>
          <w:bCs/>
          <w:sz w:val="20"/>
          <w:szCs w:val="20"/>
          <w:lang w:val="es-VE"/>
        </w:rPr>
      </w:pPr>
    </w:p>
    <w:p w:rsidR="00355D87" w:rsidRDefault="00355D87" w:rsidP="0010592E">
      <w:pPr>
        <w:contextualSpacing/>
        <w:rPr>
          <w:rFonts w:asciiTheme="minorHAnsi" w:hAnsiTheme="minorHAnsi" w:cstheme="minorHAnsi"/>
          <w:b/>
          <w:bCs/>
          <w:sz w:val="20"/>
          <w:szCs w:val="20"/>
          <w:lang w:val="es-VE"/>
        </w:rPr>
      </w:pPr>
    </w:p>
    <w:p w:rsidR="00355D87" w:rsidRDefault="00355D87" w:rsidP="0010592E">
      <w:pPr>
        <w:contextualSpacing/>
        <w:rPr>
          <w:rFonts w:asciiTheme="minorHAnsi" w:hAnsiTheme="minorHAnsi" w:cstheme="minorHAnsi"/>
          <w:b/>
          <w:bCs/>
          <w:sz w:val="20"/>
          <w:szCs w:val="20"/>
          <w:lang w:val="es-VE"/>
        </w:rPr>
      </w:pPr>
    </w:p>
    <w:p w:rsidR="00355D87" w:rsidRDefault="00355D87" w:rsidP="0010592E">
      <w:pPr>
        <w:contextualSpacing/>
        <w:rPr>
          <w:rFonts w:asciiTheme="minorHAnsi" w:hAnsiTheme="minorHAnsi" w:cstheme="minorHAnsi"/>
          <w:b/>
          <w:bCs/>
          <w:sz w:val="20"/>
          <w:szCs w:val="20"/>
          <w:lang w:val="es-VE"/>
        </w:rPr>
      </w:pPr>
    </w:p>
    <w:p w:rsidR="00355D87" w:rsidRDefault="00355D87" w:rsidP="0010592E">
      <w:pPr>
        <w:contextualSpacing/>
        <w:rPr>
          <w:rFonts w:asciiTheme="minorHAnsi" w:hAnsiTheme="minorHAnsi" w:cstheme="minorHAnsi"/>
          <w:b/>
          <w:bCs/>
          <w:sz w:val="20"/>
          <w:szCs w:val="20"/>
          <w:lang w:val="es-VE"/>
        </w:rPr>
      </w:pPr>
    </w:p>
    <w:p w:rsidR="00355D87" w:rsidRDefault="00355D87" w:rsidP="0010592E">
      <w:pPr>
        <w:contextualSpacing/>
        <w:rPr>
          <w:rFonts w:asciiTheme="minorHAnsi" w:hAnsiTheme="minorHAnsi" w:cstheme="minorHAnsi"/>
          <w:b/>
          <w:bCs/>
          <w:sz w:val="20"/>
          <w:szCs w:val="20"/>
          <w:lang w:val="es-VE"/>
        </w:rPr>
      </w:pPr>
    </w:p>
    <w:p w:rsidR="00355D87" w:rsidRDefault="00355D87" w:rsidP="0010592E">
      <w:pPr>
        <w:contextualSpacing/>
        <w:rPr>
          <w:rFonts w:asciiTheme="minorHAnsi" w:hAnsiTheme="minorHAnsi" w:cstheme="minorHAnsi"/>
          <w:b/>
          <w:bCs/>
          <w:sz w:val="20"/>
          <w:szCs w:val="20"/>
          <w:lang w:val="es-VE"/>
        </w:rPr>
      </w:pPr>
    </w:p>
    <w:p w:rsidR="00355D87" w:rsidRDefault="00355D87" w:rsidP="0010592E">
      <w:pPr>
        <w:contextualSpacing/>
        <w:rPr>
          <w:rFonts w:asciiTheme="minorHAnsi" w:hAnsiTheme="minorHAnsi" w:cstheme="minorHAnsi"/>
          <w:b/>
          <w:bCs/>
          <w:sz w:val="20"/>
          <w:szCs w:val="20"/>
          <w:lang w:val="es-VE"/>
        </w:rPr>
      </w:pPr>
    </w:p>
    <w:p w:rsidR="00355D87" w:rsidRDefault="00355D87" w:rsidP="0010592E">
      <w:pPr>
        <w:contextualSpacing/>
        <w:rPr>
          <w:rFonts w:asciiTheme="minorHAnsi" w:hAnsiTheme="minorHAnsi" w:cstheme="minorHAnsi"/>
          <w:b/>
          <w:bCs/>
          <w:sz w:val="20"/>
          <w:szCs w:val="20"/>
          <w:lang w:val="es-VE"/>
        </w:rPr>
      </w:pPr>
    </w:p>
    <w:p w:rsidR="00355D87" w:rsidRDefault="00355D87" w:rsidP="0010592E">
      <w:pPr>
        <w:contextualSpacing/>
        <w:rPr>
          <w:rFonts w:asciiTheme="minorHAnsi" w:hAnsiTheme="minorHAnsi" w:cstheme="minorHAnsi"/>
          <w:b/>
          <w:bCs/>
          <w:sz w:val="20"/>
          <w:szCs w:val="20"/>
          <w:lang w:val="es-VE"/>
        </w:rPr>
      </w:pPr>
    </w:p>
    <w:p w:rsidR="00355D87" w:rsidRDefault="00355D87" w:rsidP="0010592E">
      <w:pPr>
        <w:contextualSpacing/>
        <w:rPr>
          <w:rFonts w:asciiTheme="minorHAnsi" w:hAnsiTheme="minorHAnsi" w:cstheme="minorHAnsi"/>
          <w:b/>
          <w:bCs/>
          <w:sz w:val="20"/>
          <w:szCs w:val="20"/>
          <w:lang w:val="es-VE"/>
        </w:rPr>
      </w:pPr>
    </w:p>
    <w:p w:rsidR="00355D87" w:rsidRDefault="00355D87" w:rsidP="0010592E">
      <w:pPr>
        <w:contextualSpacing/>
        <w:rPr>
          <w:rFonts w:asciiTheme="minorHAnsi" w:hAnsiTheme="minorHAnsi" w:cstheme="minorHAnsi"/>
          <w:b/>
          <w:bCs/>
          <w:sz w:val="20"/>
          <w:szCs w:val="20"/>
          <w:lang w:val="es-VE"/>
        </w:rPr>
      </w:pPr>
    </w:p>
    <w:p w:rsidR="00355D87" w:rsidRDefault="00355D87" w:rsidP="0010592E">
      <w:pPr>
        <w:contextualSpacing/>
        <w:rPr>
          <w:rFonts w:asciiTheme="minorHAnsi" w:hAnsiTheme="minorHAnsi" w:cstheme="minorHAnsi"/>
          <w:b/>
          <w:bCs/>
          <w:sz w:val="20"/>
          <w:szCs w:val="20"/>
          <w:lang w:val="es-VE"/>
        </w:rPr>
      </w:pPr>
    </w:p>
    <w:p w:rsidR="00355D87" w:rsidRDefault="00355D87" w:rsidP="0010592E">
      <w:pPr>
        <w:contextualSpacing/>
        <w:rPr>
          <w:rFonts w:asciiTheme="minorHAnsi" w:hAnsiTheme="minorHAnsi" w:cstheme="minorHAnsi"/>
          <w:b/>
          <w:bCs/>
          <w:sz w:val="20"/>
          <w:szCs w:val="20"/>
          <w:lang w:val="es-VE"/>
        </w:rPr>
      </w:pPr>
    </w:p>
    <w:p w:rsidR="00355D87" w:rsidRDefault="00355D87" w:rsidP="0010592E">
      <w:pPr>
        <w:contextualSpacing/>
        <w:rPr>
          <w:rFonts w:asciiTheme="minorHAnsi" w:hAnsiTheme="minorHAnsi" w:cstheme="minorHAnsi"/>
          <w:b/>
          <w:bCs/>
          <w:sz w:val="20"/>
          <w:szCs w:val="20"/>
          <w:lang w:val="es-VE"/>
        </w:rPr>
      </w:pPr>
    </w:p>
    <w:p w:rsidR="00355D87" w:rsidRDefault="00355D87" w:rsidP="0010592E">
      <w:pPr>
        <w:contextualSpacing/>
        <w:rPr>
          <w:rFonts w:asciiTheme="minorHAnsi" w:hAnsiTheme="minorHAnsi" w:cstheme="minorHAnsi"/>
          <w:b/>
          <w:bCs/>
          <w:sz w:val="20"/>
          <w:szCs w:val="20"/>
          <w:lang w:val="es-VE"/>
        </w:rPr>
      </w:pPr>
    </w:p>
    <w:p w:rsidR="00355D87" w:rsidRDefault="00355D87" w:rsidP="0010592E">
      <w:pPr>
        <w:contextualSpacing/>
        <w:rPr>
          <w:rFonts w:asciiTheme="minorHAnsi" w:hAnsiTheme="minorHAnsi" w:cstheme="minorHAnsi"/>
          <w:b/>
          <w:bCs/>
          <w:sz w:val="20"/>
          <w:szCs w:val="20"/>
          <w:lang w:val="es-VE"/>
        </w:rPr>
      </w:pPr>
    </w:p>
    <w:p w:rsidR="00355D87" w:rsidRDefault="00355D87" w:rsidP="0010592E">
      <w:pPr>
        <w:contextualSpacing/>
        <w:rPr>
          <w:rFonts w:asciiTheme="minorHAnsi" w:hAnsiTheme="minorHAnsi" w:cstheme="minorHAnsi"/>
          <w:b/>
          <w:bCs/>
          <w:sz w:val="20"/>
          <w:szCs w:val="20"/>
          <w:lang w:val="es-VE"/>
        </w:rPr>
      </w:pPr>
    </w:p>
    <w:p w:rsidR="00355D87" w:rsidRDefault="00355D87" w:rsidP="0010592E">
      <w:pPr>
        <w:contextualSpacing/>
        <w:rPr>
          <w:rFonts w:asciiTheme="minorHAnsi" w:hAnsiTheme="minorHAnsi" w:cstheme="minorHAnsi"/>
          <w:b/>
          <w:bCs/>
          <w:sz w:val="20"/>
          <w:szCs w:val="20"/>
          <w:lang w:val="es-VE"/>
        </w:rPr>
      </w:pPr>
    </w:p>
    <w:p w:rsidR="00355D87" w:rsidRDefault="00355D87" w:rsidP="0010592E">
      <w:pPr>
        <w:contextualSpacing/>
        <w:rPr>
          <w:rFonts w:asciiTheme="minorHAnsi" w:hAnsiTheme="minorHAnsi" w:cstheme="minorHAnsi"/>
          <w:b/>
          <w:bCs/>
          <w:sz w:val="20"/>
          <w:szCs w:val="20"/>
          <w:lang w:val="es-VE"/>
        </w:rPr>
      </w:pPr>
    </w:p>
    <w:p w:rsidR="00355D87" w:rsidRDefault="00355D87" w:rsidP="0010592E">
      <w:pPr>
        <w:contextualSpacing/>
        <w:rPr>
          <w:rFonts w:asciiTheme="minorHAnsi" w:hAnsiTheme="minorHAnsi" w:cstheme="minorHAnsi"/>
          <w:b/>
          <w:bCs/>
          <w:sz w:val="20"/>
          <w:szCs w:val="20"/>
          <w:lang w:val="es-VE"/>
        </w:rPr>
      </w:pPr>
    </w:p>
    <w:p w:rsidR="00355D87" w:rsidRDefault="00355D87" w:rsidP="0010592E">
      <w:pPr>
        <w:contextualSpacing/>
        <w:rPr>
          <w:rFonts w:asciiTheme="minorHAnsi" w:hAnsiTheme="minorHAnsi" w:cstheme="minorHAnsi"/>
          <w:b/>
          <w:bCs/>
          <w:sz w:val="20"/>
          <w:szCs w:val="20"/>
          <w:lang w:val="es-VE"/>
        </w:rPr>
      </w:pPr>
    </w:p>
    <w:p w:rsidR="00355D87" w:rsidRDefault="00355D87" w:rsidP="0010592E">
      <w:pPr>
        <w:contextualSpacing/>
        <w:rPr>
          <w:rFonts w:asciiTheme="minorHAnsi" w:hAnsiTheme="minorHAnsi" w:cstheme="minorHAnsi"/>
          <w:b/>
          <w:bCs/>
          <w:sz w:val="20"/>
          <w:szCs w:val="20"/>
          <w:lang w:val="es-VE"/>
        </w:rPr>
      </w:pPr>
    </w:p>
    <w:p w:rsidR="00355D87" w:rsidRDefault="00355D87" w:rsidP="0010592E">
      <w:pPr>
        <w:contextualSpacing/>
        <w:rPr>
          <w:rFonts w:asciiTheme="minorHAnsi" w:hAnsiTheme="minorHAnsi" w:cstheme="minorHAnsi"/>
          <w:b/>
          <w:bCs/>
          <w:sz w:val="20"/>
          <w:szCs w:val="20"/>
          <w:lang w:val="es-VE"/>
        </w:rPr>
      </w:pPr>
    </w:p>
    <w:p w:rsidR="00F40C06" w:rsidRDefault="00F40C06" w:rsidP="0010592E">
      <w:pPr>
        <w:contextualSpacing/>
        <w:rPr>
          <w:rFonts w:asciiTheme="minorHAnsi" w:hAnsiTheme="minorHAnsi" w:cstheme="minorHAnsi"/>
          <w:b/>
          <w:bCs/>
          <w:sz w:val="20"/>
          <w:szCs w:val="20"/>
          <w:lang w:val="es-VE"/>
        </w:rPr>
      </w:pPr>
    </w:p>
    <w:p w:rsidR="00F40C06" w:rsidRDefault="00F40C06" w:rsidP="0010592E">
      <w:pPr>
        <w:contextualSpacing/>
        <w:rPr>
          <w:rFonts w:asciiTheme="minorHAnsi" w:hAnsiTheme="minorHAnsi" w:cstheme="minorHAnsi"/>
          <w:b/>
          <w:bCs/>
          <w:sz w:val="20"/>
          <w:szCs w:val="20"/>
          <w:lang w:val="es-VE"/>
        </w:rPr>
      </w:pPr>
    </w:p>
    <w:p w:rsidR="00F40C06" w:rsidRDefault="00F40C06" w:rsidP="0010592E">
      <w:pPr>
        <w:contextualSpacing/>
        <w:rPr>
          <w:rFonts w:asciiTheme="minorHAnsi" w:hAnsiTheme="minorHAnsi" w:cstheme="minorHAnsi"/>
          <w:b/>
          <w:bCs/>
          <w:sz w:val="20"/>
          <w:szCs w:val="20"/>
          <w:lang w:val="es-VE"/>
        </w:rPr>
      </w:pPr>
    </w:p>
    <w:p w:rsidR="00F40C06" w:rsidRDefault="00F40C06" w:rsidP="0010592E">
      <w:pPr>
        <w:contextualSpacing/>
        <w:rPr>
          <w:rFonts w:asciiTheme="minorHAnsi" w:hAnsiTheme="minorHAnsi" w:cstheme="minorHAnsi"/>
          <w:b/>
          <w:bCs/>
          <w:sz w:val="20"/>
          <w:szCs w:val="20"/>
          <w:lang w:val="es-VE"/>
        </w:rPr>
      </w:pPr>
    </w:p>
    <w:p w:rsidR="00F40C06" w:rsidRDefault="00F40C06" w:rsidP="0010592E">
      <w:pPr>
        <w:contextualSpacing/>
        <w:rPr>
          <w:rFonts w:asciiTheme="minorHAnsi" w:hAnsiTheme="minorHAnsi" w:cstheme="minorHAnsi"/>
          <w:b/>
          <w:bCs/>
          <w:sz w:val="20"/>
          <w:szCs w:val="20"/>
          <w:lang w:val="es-VE"/>
        </w:rPr>
      </w:pPr>
    </w:p>
    <w:p w:rsidR="00F40C06" w:rsidRDefault="00F40C06" w:rsidP="0010592E">
      <w:pPr>
        <w:contextualSpacing/>
        <w:rPr>
          <w:rFonts w:asciiTheme="minorHAnsi" w:hAnsiTheme="minorHAnsi" w:cstheme="minorHAnsi"/>
          <w:b/>
          <w:bCs/>
          <w:sz w:val="20"/>
          <w:szCs w:val="20"/>
          <w:lang w:val="es-VE"/>
        </w:rPr>
      </w:pPr>
    </w:p>
    <w:p w:rsidR="00193006" w:rsidRDefault="00193006" w:rsidP="0011064A">
      <w:pPr>
        <w:contextualSpacing/>
        <w:jc w:val="right"/>
        <w:rPr>
          <w:rFonts w:ascii="Kristen ITC" w:hAnsi="Kristen ITC"/>
          <w:sz w:val="30"/>
          <w:szCs w:val="30"/>
        </w:rPr>
      </w:pPr>
    </w:p>
    <w:p w:rsidR="00193006" w:rsidRPr="00F6427A" w:rsidRDefault="00F6427A" w:rsidP="00F6427A">
      <w:pPr>
        <w:contextualSpacing/>
        <w:rPr>
          <w:rFonts w:ascii="Kristen ITC" w:hAnsi="Kristen ITC"/>
          <w:sz w:val="26"/>
          <w:szCs w:val="26"/>
        </w:rPr>
      </w:pPr>
      <w:r>
        <w:rPr>
          <w:rFonts w:ascii="Kristen ITC" w:hAnsi="Kristen ITC"/>
          <w:sz w:val="26"/>
          <w:szCs w:val="26"/>
        </w:rPr>
        <w:t xml:space="preserve">       </w:t>
      </w:r>
      <w:r w:rsidRPr="00F6427A">
        <w:rPr>
          <w:rFonts w:ascii="Kristen ITC" w:hAnsi="Kristen ITC"/>
          <w:sz w:val="26"/>
          <w:szCs w:val="26"/>
        </w:rPr>
        <w:t>Venezuela</w:t>
      </w:r>
    </w:p>
    <w:p w:rsidR="00193006" w:rsidRDefault="00193006" w:rsidP="0011064A">
      <w:pPr>
        <w:contextualSpacing/>
        <w:jc w:val="right"/>
        <w:rPr>
          <w:rFonts w:ascii="Kristen ITC" w:hAnsi="Kristen ITC"/>
          <w:sz w:val="30"/>
          <w:szCs w:val="30"/>
        </w:rPr>
      </w:pPr>
    </w:p>
    <w:p w:rsidR="00193006" w:rsidRDefault="00193006" w:rsidP="0011064A">
      <w:pPr>
        <w:contextualSpacing/>
        <w:jc w:val="right"/>
        <w:rPr>
          <w:rFonts w:ascii="Kristen ITC" w:hAnsi="Kristen ITC"/>
          <w:sz w:val="30"/>
          <w:szCs w:val="30"/>
        </w:rPr>
      </w:pPr>
    </w:p>
    <w:p w:rsidR="00F6427A" w:rsidRDefault="00F6427A" w:rsidP="0011064A">
      <w:pPr>
        <w:contextualSpacing/>
        <w:jc w:val="right"/>
        <w:rPr>
          <w:rFonts w:ascii="Kristen ITC" w:hAnsi="Kristen ITC"/>
          <w:sz w:val="30"/>
          <w:szCs w:val="30"/>
        </w:rPr>
      </w:pPr>
    </w:p>
    <w:p w:rsidR="00F6427A" w:rsidRDefault="00F6427A" w:rsidP="0011064A">
      <w:pPr>
        <w:contextualSpacing/>
        <w:jc w:val="right"/>
        <w:rPr>
          <w:rFonts w:ascii="Kristen ITC" w:hAnsi="Kristen ITC"/>
          <w:sz w:val="30"/>
          <w:szCs w:val="30"/>
        </w:rPr>
      </w:pPr>
    </w:p>
    <w:p w:rsidR="00F6427A" w:rsidRDefault="00F6427A" w:rsidP="0011064A">
      <w:pPr>
        <w:contextualSpacing/>
        <w:jc w:val="right"/>
        <w:rPr>
          <w:rFonts w:ascii="Kristen ITC" w:hAnsi="Kristen ITC"/>
          <w:sz w:val="30"/>
          <w:szCs w:val="30"/>
        </w:rPr>
      </w:pPr>
    </w:p>
    <w:p w:rsidR="00F6427A" w:rsidRDefault="00F6427A" w:rsidP="0011064A">
      <w:pPr>
        <w:contextualSpacing/>
        <w:jc w:val="right"/>
        <w:rPr>
          <w:rFonts w:ascii="Kristen ITC" w:hAnsi="Kristen ITC"/>
          <w:sz w:val="30"/>
          <w:szCs w:val="30"/>
        </w:rPr>
      </w:pPr>
    </w:p>
    <w:p w:rsidR="0011064A" w:rsidRDefault="0011064A" w:rsidP="0011064A">
      <w:pPr>
        <w:contextualSpacing/>
        <w:jc w:val="right"/>
        <w:rPr>
          <w:rFonts w:ascii="Kristen ITC" w:hAnsi="Kristen ITC"/>
          <w:sz w:val="30"/>
          <w:szCs w:val="30"/>
        </w:rPr>
      </w:pPr>
      <w:r>
        <w:rPr>
          <w:rFonts w:ascii="Kristen ITC" w:hAnsi="Kristen ITC"/>
          <w:sz w:val="30"/>
          <w:szCs w:val="30"/>
        </w:rPr>
        <w:t>“</w:t>
      </w:r>
      <w:r w:rsidR="00355D87" w:rsidRPr="0011064A">
        <w:rPr>
          <w:rFonts w:ascii="Kristen ITC" w:hAnsi="Kristen ITC"/>
          <w:sz w:val="30"/>
          <w:szCs w:val="30"/>
        </w:rPr>
        <w:t xml:space="preserve">Ecco a cosa serve il futuro: </w:t>
      </w:r>
    </w:p>
    <w:p w:rsidR="00355D87" w:rsidRPr="0011064A" w:rsidRDefault="00355D87" w:rsidP="0011064A">
      <w:pPr>
        <w:contextualSpacing/>
        <w:jc w:val="right"/>
        <w:rPr>
          <w:rStyle w:val="Collegamentoipertestuale"/>
          <w:rFonts w:ascii="Kristen ITC" w:hAnsi="Kristen ITC" w:cs="Andalus"/>
          <w:i/>
          <w:color w:val="auto"/>
          <w:sz w:val="30"/>
          <w:szCs w:val="30"/>
        </w:rPr>
      </w:pPr>
      <w:proofErr w:type="gramStart"/>
      <w:r w:rsidRPr="0011064A">
        <w:rPr>
          <w:rFonts w:ascii="Kristen ITC" w:hAnsi="Kristen ITC"/>
          <w:sz w:val="30"/>
          <w:szCs w:val="30"/>
        </w:rPr>
        <w:t>a</w:t>
      </w:r>
      <w:proofErr w:type="gramEnd"/>
      <w:r w:rsidRPr="0011064A">
        <w:rPr>
          <w:rFonts w:ascii="Kristen ITC" w:hAnsi="Kristen ITC"/>
          <w:sz w:val="30"/>
          <w:szCs w:val="30"/>
        </w:rPr>
        <w:t xml:space="preserve"> costruire il presente con veri progetti di vita</w:t>
      </w:r>
      <w:r w:rsidR="0011064A">
        <w:rPr>
          <w:rFonts w:ascii="Kristen ITC" w:hAnsi="Kristen ITC"/>
          <w:sz w:val="30"/>
          <w:szCs w:val="30"/>
        </w:rPr>
        <w:t>”</w:t>
      </w:r>
    </w:p>
    <w:p w:rsidR="00355D87" w:rsidRPr="0011064A" w:rsidRDefault="00355D87" w:rsidP="0011064A">
      <w:pPr>
        <w:contextualSpacing/>
        <w:jc w:val="right"/>
        <w:rPr>
          <w:rStyle w:val="Collegamentoipertestuale"/>
          <w:rFonts w:ascii="Kristen ITC" w:hAnsi="Kristen ITC" w:cs="Andalus"/>
          <w:i/>
          <w:color w:val="auto"/>
          <w:sz w:val="30"/>
          <w:szCs w:val="30"/>
        </w:rPr>
      </w:pPr>
    </w:p>
    <w:p w:rsidR="00355D87" w:rsidRPr="0011064A" w:rsidRDefault="0011064A" w:rsidP="0011064A">
      <w:pPr>
        <w:contextualSpacing/>
        <w:jc w:val="right"/>
        <w:rPr>
          <w:rStyle w:val="Collegamentoipertestuale"/>
          <w:rFonts w:ascii="Kristen ITC" w:hAnsi="Kristen ITC" w:cs="Andalus"/>
          <w:i/>
          <w:color w:val="auto"/>
          <w:sz w:val="30"/>
          <w:szCs w:val="30"/>
          <w:u w:val="none"/>
        </w:rPr>
      </w:pPr>
      <w:r>
        <w:rPr>
          <w:rStyle w:val="Collegamentoipertestuale"/>
          <w:rFonts w:ascii="Kristen ITC" w:hAnsi="Kristen ITC" w:cs="Andalus"/>
          <w:i/>
          <w:color w:val="auto"/>
          <w:sz w:val="30"/>
          <w:szCs w:val="30"/>
          <w:u w:val="none"/>
        </w:rPr>
        <w:t>(</w:t>
      </w:r>
      <w:proofErr w:type="spellStart"/>
      <w:r w:rsidR="00355D87" w:rsidRPr="0011064A">
        <w:rPr>
          <w:rStyle w:val="Collegamentoipertestuale"/>
          <w:rFonts w:ascii="Kristen ITC" w:hAnsi="Kristen ITC" w:cs="Andalus"/>
          <w:i/>
          <w:color w:val="auto"/>
          <w:sz w:val="30"/>
          <w:szCs w:val="30"/>
          <w:u w:val="none"/>
        </w:rPr>
        <w:t>Grupo</w:t>
      </w:r>
      <w:proofErr w:type="spellEnd"/>
      <w:r w:rsidR="00355D87" w:rsidRPr="0011064A">
        <w:rPr>
          <w:rStyle w:val="Collegamentoipertestuale"/>
          <w:rFonts w:ascii="Kristen ITC" w:hAnsi="Kristen ITC" w:cs="Andalus"/>
          <w:i/>
          <w:color w:val="auto"/>
          <w:sz w:val="30"/>
          <w:szCs w:val="30"/>
          <w:u w:val="none"/>
        </w:rPr>
        <w:t xml:space="preserve"> </w:t>
      </w:r>
      <w:proofErr w:type="spellStart"/>
      <w:r w:rsidR="00355D87" w:rsidRPr="0011064A">
        <w:rPr>
          <w:rStyle w:val="Collegamentoipertestuale"/>
          <w:rFonts w:ascii="Kristen ITC" w:hAnsi="Kristen ITC" w:cs="Andalus"/>
          <w:i/>
          <w:color w:val="auto"/>
          <w:sz w:val="30"/>
          <w:szCs w:val="30"/>
          <w:u w:val="none"/>
        </w:rPr>
        <w:t>Salud</w:t>
      </w:r>
      <w:proofErr w:type="spellEnd"/>
      <w:r w:rsidR="00355D87" w:rsidRPr="0011064A">
        <w:rPr>
          <w:rStyle w:val="Collegamentoipertestuale"/>
          <w:rFonts w:ascii="Kristen ITC" w:hAnsi="Kristen ITC" w:cs="Andalus"/>
          <w:i/>
          <w:color w:val="auto"/>
          <w:sz w:val="30"/>
          <w:szCs w:val="30"/>
          <w:u w:val="none"/>
        </w:rPr>
        <w:t xml:space="preserve"> y Vida de la Victoria</w:t>
      </w:r>
    </w:p>
    <w:p w:rsidR="00355D87" w:rsidRPr="0011064A" w:rsidRDefault="00355D87" w:rsidP="0011064A">
      <w:pPr>
        <w:contextualSpacing/>
        <w:jc w:val="right"/>
        <w:rPr>
          <w:rStyle w:val="Collegamentoipertestuale"/>
          <w:rFonts w:ascii="Kristen ITC" w:hAnsi="Kristen ITC" w:cs="Andalus"/>
          <w:i/>
          <w:color w:val="auto"/>
          <w:sz w:val="30"/>
          <w:szCs w:val="30"/>
          <w:u w:val="none"/>
        </w:rPr>
      </w:pPr>
      <w:proofErr w:type="spellStart"/>
      <w:r w:rsidRPr="0011064A">
        <w:rPr>
          <w:rStyle w:val="Collegamentoipertestuale"/>
          <w:rFonts w:ascii="Kristen ITC" w:hAnsi="Kristen ITC" w:cs="Andalus"/>
          <w:i/>
          <w:color w:val="auto"/>
          <w:sz w:val="30"/>
          <w:szCs w:val="30"/>
          <w:u w:val="none"/>
        </w:rPr>
        <w:t>Grupo</w:t>
      </w:r>
      <w:proofErr w:type="spellEnd"/>
      <w:r w:rsidRPr="0011064A">
        <w:rPr>
          <w:rStyle w:val="Collegamentoipertestuale"/>
          <w:rFonts w:ascii="Kristen ITC" w:hAnsi="Kristen ITC" w:cs="Andalus"/>
          <w:i/>
          <w:color w:val="auto"/>
          <w:sz w:val="30"/>
          <w:szCs w:val="30"/>
          <w:u w:val="none"/>
        </w:rPr>
        <w:t xml:space="preserve"> Sembrando </w:t>
      </w:r>
      <w:proofErr w:type="spellStart"/>
      <w:r w:rsidRPr="0011064A">
        <w:rPr>
          <w:rStyle w:val="Collegamentoipertestuale"/>
          <w:rFonts w:ascii="Kristen ITC" w:hAnsi="Kristen ITC" w:cs="Andalus"/>
          <w:i/>
          <w:color w:val="auto"/>
          <w:sz w:val="30"/>
          <w:szCs w:val="30"/>
          <w:u w:val="none"/>
        </w:rPr>
        <w:t>Salud</w:t>
      </w:r>
      <w:proofErr w:type="spellEnd"/>
      <w:r w:rsidRPr="0011064A">
        <w:rPr>
          <w:rStyle w:val="Collegamentoipertestuale"/>
          <w:rFonts w:ascii="Kristen ITC" w:hAnsi="Kristen ITC" w:cs="Andalus"/>
          <w:i/>
          <w:color w:val="auto"/>
          <w:sz w:val="30"/>
          <w:szCs w:val="30"/>
          <w:u w:val="none"/>
        </w:rPr>
        <w:t xml:space="preserve"> de la Fe en </w:t>
      </w:r>
      <w:proofErr w:type="spellStart"/>
      <w:r w:rsidRPr="0011064A">
        <w:rPr>
          <w:rStyle w:val="Collegamentoipertestuale"/>
          <w:rFonts w:ascii="Kristen ITC" w:hAnsi="Kristen ITC" w:cs="Andalus"/>
          <w:i/>
          <w:color w:val="auto"/>
          <w:sz w:val="30"/>
          <w:szCs w:val="30"/>
          <w:u w:val="none"/>
        </w:rPr>
        <w:t>Dios</w:t>
      </w:r>
      <w:proofErr w:type="spellEnd"/>
      <w:r w:rsidRPr="0011064A">
        <w:rPr>
          <w:rStyle w:val="Collegamentoipertestuale"/>
          <w:rFonts w:ascii="Kristen ITC" w:hAnsi="Kristen ITC" w:cs="Andalus"/>
          <w:i/>
          <w:color w:val="auto"/>
          <w:sz w:val="30"/>
          <w:szCs w:val="30"/>
          <w:u w:val="none"/>
        </w:rPr>
        <w:t xml:space="preserve"> </w:t>
      </w:r>
    </w:p>
    <w:p w:rsidR="00355D87" w:rsidRPr="0011064A" w:rsidRDefault="00355D87" w:rsidP="0011064A">
      <w:pPr>
        <w:contextualSpacing/>
        <w:jc w:val="right"/>
        <w:rPr>
          <w:rStyle w:val="Collegamentoipertestuale"/>
          <w:rFonts w:ascii="Kristen ITC" w:hAnsi="Kristen ITC" w:cs="Andalus"/>
          <w:i/>
          <w:color w:val="auto"/>
          <w:sz w:val="30"/>
          <w:szCs w:val="30"/>
          <w:u w:val="none"/>
        </w:rPr>
      </w:pPr>
      <w:r w:rsidRPr="0011064A">
        <w:rPr>
          <w:rStyle w:val="Collegamentoipertestuale"/>
          <w:rFonts w:ascii="Kristen ITC" w:hAnsi="Kristen ITC" w:cs="Andalus"/>
          <w:i/>
          <w:color w:val="auto"/>
          <w:sz w:val="30"/>
          <w:szCs w:val="30"/>
          <w:u w:val="none"/>
        </w:rPr>
        <w:t xml:space="preserve">Mesa </w:t>
      </w:r>
      <w:proofErr w:type="spellStart"/>
      <w:r w:rsidRPr="0011064A">
        <w:rPr>
          <w:rStyle w:val="Collegamentoipertestuale"/>
          <w:rFonts w:ascii="Kristen ITC" w:hAnsi="Kristen ITC" w:cs="Andalus"/>
          <w:i/>
          <w:color w:val="auto"/>
          <w:sz w:val="30"/>
          <w:szCs w:val="30"/>
          <w:u w:val="none"/>
        </w:rPr>
        <w:t>Técnica</w:t>
      </w:r>
      <w:proofErr w:type="spellEnd"/>
      <w:r w:rsidRPr="0011064A">
        <w:rPr>
          <w:rStyle w:val="Collegamentoipertestuale"/>
          <w:rFonts w:ascii="Kristen ITC" w:hAnsi="Kristen ITC" w:cs="Andalus"/>
          <w:i/>
          <w:color w:val="auto"/>
          <w:sz w:val="30"/>
          <w:szCs w:val="30"/>
          <w:u w:val="none"/>
        </w:rPr>
        <w:t xml:space="preserve"> de Agua de </w:t>
      </w:r>
      <w:proofErr w:type="spellStart"/>
      <w:r w:rsidRPr="0011064A">
        <w:rPr>
          <w:rStyle w:val="Collegamentoipertestuale"/>
          <w:rFonts w:ascii="Kristen ITC" w:hAnsi="Kristen ITC" w:cs="Andalus"/>
          <w:i/>
          <w:color w:val="auto"/>
          <w:sz w:val="30"/>
          <w:szCs w:val="30"/>
          <w:u w:val="none"/>
        </w:rPr>
        <w:t>Moscú</w:t>
      </w:r>
      <w:proofErr w:type="spellEnd"/>
      <w:r w:rsidR="0011064A">
        <w:rPr>
          <w:rStyle w:val="Collegamentoipertestuale"/>
          <w:rFonts w:ascii="Kristen ITC" w:hAnsi="Kristen ITC" w:cs="Andalus"/>
          <w:i/>
          <w:color w:val="auto"/>
          <w:sz w:val="30"/>
          <w:szCs w:val="30"/>
          <w:u w:val="none"/>
        </w:rPr>
        <w:t>)</w:t>
      </w:r>
      <w:r w:rsidRPr="0011064A">
        <w:rPr>
          <w:rStyle w:val="Collegamentoipertestuale"/>
          <w:rFonts w:ascii="Kristen ITC" w:hAnsi="Kristen ITC" w:cs="Andalus"/>
          <w:i/>
          <w:color w:val="auto"/>
          <w:sz w:val="30"/>
          <w:szCs w:val="30"/>
          <w:u w:val="none"/>
        </w:rPr>
        <w:t xml:space="preserve">  </w:t>
      </w:r>
    </w:p>
    <w:p w:rsidR="00C548D4" w:rsidRPr="00A76BCB" w:rsidRDefault="00355D87" w:rsidP="00A86903">
      <w:pPr>
        <w:pStyle w:val="Paragrafoelenco"/>
        <w:numPr>
          <w:ilvl w:val="0"/>
          <w:numId w:val="172"/>
        </w:numPr>
        <w:jc w:val="center"/>
        <w:rPr>
          <w:rFonts w:cs="Calibri"/>
          <w:b/>
          <w:sz w:val="30"/>
          <w:szCs w:val="30"/>
        </w:rPr>
      </w:pPr>
      <w:r w:rsidRPr="00A76BCB">
        <w:rPr>
          <w:rFonts w:ascii="Trebuchet MS" w:hAnsi="Trebuchet MS" w:cs="Garamond"/>
          <w:b/>
        </w:rPr>
        <w:br w:type="page"/>
      </w:r>
      <w:r w:rsidR="0078177E" w:rsidRPr="00A76BCB">
        <w:rPr>
          <w:rFonts w:cs="Calibri"/>
          <w:b/>
          <w:sz w:val="30"/>
          <w:szCs w:val="30"/>
        </w:rPr>
        <w:lastRenderedPageBreak/>
        <w:t>VENEZUELA</w:t>
      </w:r>
    </w:p>
    <w:p w:rsidR="0078177E" w:rsidRPr="00C548D4" w:rsidRDefault="0078177E" w:rsidP="0078177E">
      <w:pPr>
        <w:jc w:val="center"/>
        <w:rPr>
          <w:sz w:val="30"/>
          <w:szCs w:val="30"/>
        </w:rPr>
      </w:pPr>
      <w:r w:rsidRPr="00C548D4">
        <w:rPr>
          <w:rFonts w:ascii="Calibri" w:eastAsia="Calibri" w:hAnsi="Calibri" w:cs="Calibri"/>
          <w:b/>
          <w:sz w:val="30"/>
          <w:szCs w:val="30"/>
        </w:rPr>
        <w:t xml:space="preserve">Compartir para sembrar </w:t>
      </w:r>
      <w:proofErr w:type="spellStart"/>
      <w:r w:rsidRPr="00C548D4">
        <w:rPr>
          <w:rFonts w:ascii="Calibri" w:eastAsia="Calibri" w:hAnsi="Calibri" w:cs="Calibri"/>
          <w:b/>
          <w:sz w:val="30"/>
          <w:szCs w:val="30"/>
        </w:rPr>
        <w:t>comunidad</w:t>
      </w:r>
      <w:proofErr w:type="spellEnd"/>
      <w:r w:rsidRPr="00C548D4">
        <w:rPr>
          <w:rFonts w:ascii="Calibri" w:eastAsia="Calibri" w:hAnsi="Calibri" w:cs="Calibri"/>
          <w:b/>
          <w:sz w:val="30"/>
          <w:szCs w:val="30"/>
        </w:rPr>
        <w:t>.  Progetto di sviluppo socio-ambientale in settori popolari dello stato Bolivar</w:t>
      </w:r>
    </w:p>
    <w:p w:rsidR="0078177E" w:rsidRDefault="0078177E" w:rsidP="0078177E"/>
    <w:p w:rsidR="0078177E" w:rsidRDefault="0078177E" w:rsidP="00C548D4">
      <w:r>
        <w:rPr>
          <w:rFonts w:ascii="Calibri" w:eastAsia="Calibri" w:hAnsi="Calibri" w:cs="Calibri"/>
          <w:b/>
          <w:sz w:val="20"/>
        </w:rPr>
        <w:t>Codice progetto:</w:t>
      </w:r>
      <w:r w:rsidR="00C548D4">
        <w:rPr>
          <w:rFonts w:ascii="Calibri" w:eastAsia="Calibri" w:hAnsi="Calibri" w:cs="Calibri"/>
          <w:b/>
          <w:sz w:val="20"/>
        </w:rPr>
        <w:t xml:space="preserve"> </w:t>
      </w:r>
      <w:r>
        <w:rPr>
          <w:rFonts w:ascii="Calibri" w:eastAsia="Calibri" w:hAnsi="Calibri" w:cs="Calibri"/>
          <w:sz w:val="20"/>
        </w:rPr>
        <w:t>739/2009</w:t>
      </w:r>
    </w:p>
    <w:p w:rsidR="0078177E" w:rsidRDefault="0078177E" w:rsidP="0078177E">
      <w:pPr>
        <w:jc w:val="both"/>
      </w:pPr>
      <w:r>
        <w:rPr>
          <w:rFonts w:ascii="Calibri" w:eastAsia="Calibri" w:hAnsi="Calibri" w:cs="Calibri"/>
          <w:b/>
          <w:sz w:val="20"/>
        </w:rPr>
        <w:t>Paese:</w:t>
      </w:r>
      <w:r w:rsidR="00C548D4">
        <w:rPr>
          <w:rFonts w:ascii="Calibri" w:eastAsia="Calibri" w:hAnsi="Calibri" w:cs="Calibri"/>
          <w:b/>
          <w:sz w:val="20"/>
        </w:rPr>
        <w:t xml:space="preserve"> </w:t>
      </w:r>
      <w:r>
        <w:rPr>
          <w:rFonts w:ascii="Calibri" w:eastAsia="Calibri" w:hAnsi="Calibri" w:cs="Calibri"/>
          <w:sz w:val="20"/>
        </w:rPr>
        <w:t>VENEZUELA (</w:t>
      </w:r>
      <w:proofErr w:type="spellStart"/>
      <w:r>
        <w:rPr>
          <w:rFonts w:ascii="Calibri" w:eastAsia="Calibri" w:hAnsi="Calibri" w:cs="Calibri"/>
          <w:sz w:val="20"/>
        </w:rPr>
        <w:t>Moscù</w:t>
      </w:r>
      <w:proofErr w:type="spellEnd"/>
      <w:r>
        <w:rPr>
          <w:rFonts w:ascii="Calibri" w:eastAsia="Calibri" w:hAnsi="Calibri" w:cs="Calibri"/>
          <w:sz w:val="20"/>
        </w:rPr>
        <w:t xml:space="preserve"> – </w:t>
      </w:r>
      <w:proofErr w:type="spellStart"/>
      <w:r>
        <w:rPr>
          <w:rFonts w:ascii="Calibri" w:eastAsia="Calibri" w:hAnsi="Calibri" w:cs="Calibri"/>
          <w:sz w:val="20"/>
        </w:rPr>
        <w:t>Parroquia</w:t>
      </w:r>
      <w:proofErr w:type="spellEnd"/>
      <w:r>
        <w:rPr>
          <w:rFonts w:ascii="Calibri" w:eastAsia="Calibri" w:hAnsi="Calibri" w:cs="Calibri"/>
          <w:sz w:val="20"/>
        </w:rPr>
        <w:t xml:space="preserve"> Vista al Sol - Ciudad Guayana – </w:t>
      </w:r>
      <w:proofErr w:type="spellStart"/>
      <w:r>
        <w:rPr>
          <w:rFonts w:ascii="Calibri" w:eastAsia="Calibri" w:hAnsi="Calibri" w:cs="Calibri"/>
          <w:sz w:val="20"/>
        </w:rPr>
        <w:t>Estado</w:t>
      </w:r>
      <w:proofErr w:type="spellEnd"/>
      <w:r>
        <w:rPr>
          <w:rFonts w:ascii="Calibri" w:eastAsia="Calibri" w:hAnsi="Calibri" w:cs="Calibri"/>
          <w:sz w:val="20"/>
        </w:rPr>
        <w:t xml:space="preserve"> Bolivar)</w:t>
      </w:r>
    </w:p>
    <w:p w:rsidR="0078177E" w:rsidRDefault="0078177E" w:rsidP="0078177E">
      <w:pPr>
        <w:jc w:val="both"/>
      </w:pPr>
      <w:r>
        <w:rPr>
          <w:rFonts w:ascii="Calibri" w:eastAsia="Calibri" w:hAnsi="Calibri" w:cs="Calibri"/>
          <w:b/>
          <w:sz w:val="20"/>
        </w:rPr>
        <w:t>Organismo locale beneficiario:</w:t>
      </w:r>
      <w:r w:rsidR="00C548D4">
        <w:rPr>
          <w:rFonts w:ascii="Calibri" w:eastAsia="Calibri" w:hAnsi="Calibri" w:cs="Calibri"/>
          <w:b/>
          <w:sz w:val="20"/>
        </w:rPr>
        <w:t xml:space="preserve"> </w:t>
      </w:r>
      <w:r>
        <w:rPr>
          <w:rFonts w:ascii="Calibri" w:eastAsia="Calibri" w:hAnsi="Calibri" w:cs="Calibri"/>
          <w:sz w:val="20"/>
        </w:rPr>
        <w:t>Diocesi di Ciudad Guayana.</w:t>
      </w:r>
    </w:p>
    <w:p w:rsidR="0078177E" w:rsidRDefault="0078177E" w:rsidP="00C548D4">
      <w:pPr>
        <w:tabs>
          <w:tab w:val="left" w:pos="0"/>
          <w:tab w:val="left" w:pos="1785"/>
        </w:tabs>
        <w:jc w:val="both"/>
      </w:pPr>
      <w:r>
        <w:rPr>
          <w:rFonts w:ascii="Calibri" w:eastAsia="Calibri" w:hAnsi="Calibri" w:cs="Calibri"/>
          <w:b/>
          <w:sz w:val="20"/>
        </w:rPr>
        <w:t>Collaborazioni:</w:t>
      </w:r>
      <w:r w:rsidR="00C548D4">
        <w:rPr>
          <w:rFonts w:ascii="Calibri" w:eastAsia="Calibri" w:hAnsi="Calibri" w:cs="Calibri"/>
          <w:b/>
          <w:sz w:val="20"/>
        </w:rPr>
        <w:t xml:space="preserve"> </w:t>
      </w:r>
      <w:proofErr w:type="spellStart"/>
      <w:r>
        <w:rPr>
          <w:rFonts w:ascii="Calibri" w:eastAsia="Calibri" w:hAnsi="Calibri" w:cs="Calibri"/>
          <w:sz w:val="20"/>
        </w:rPr>
        <w:t>Sapagua</w:t>
      </w:r>
      <w:proofErr w:type="spellEnd"/>
      <w:r>
        <w:rPr>
          <w:rFonts w:ascii="Calibri" w:eastAsia="Calibri" w:hAnsi="Calibri" w:cs="Calibri"/>
          <w:sz w:val="20"/>
        </w:rPr>
        <w:t xml:space="preserve"> (</w:t>
      </w:r>
      <w:proofErr w:type="spellStart"/>
      <w:r>
        <w:rPr>
          <w:rFonts w:ascii="Calibri" w:eastAsia="Calibri" w:hAnsi="Calibri" w:cs="Calibri"/>
          <w:sz w:val="20"/>
        </w:rPr>
        <w:t>Salud</w:t>
      </w:r>
      <w:proofErr w:type="spellEnd"/>
      <w:r>
        <w:rPr>
          <w:rFonts w:ascii="Calibri" w:eastAsia="Calibri" w:hAnsi="Calibri" w:cs="Calibri"/>
          <w:sz w:val="20"/>
        </w:rPr>
        <w:t xml:space="preserve"> para Guayana), CFG (Centro de </w:t>
      </w:r>
      <w:proofErr w:type="spellStart"/>
      <w:r>
        <w:rPr>
          <w:rFonts w:ascii="Calibri" w:eastAsia="Calibri" w:hAnsi="Calibri" w:cs="Calibri"/>
          <w:sz w:val="20"/>
        </w:rPr>
        <w:t>Formación</w:t>
      </w:r>
      <w:proofErr w:type="spellEnd"/>
      <w:r>
        <w:rPr>
          <w:rFonts w:ascii="Calibri" w:eastAsia="Calibri" w:hAnsi="Calibri" w:cs="Calibri"/>
          <w:sz w:val="20"/>
        </w:rPr>
        <w:t xml:space="preserve"> Guayana), EFIP (</w:t>
      </w:r>
      <w:proofErr w:type="spellStart"/>
      <w:r>
        <w:rPr>
          <w:rFonts w:ascii="Calibri" w:eastAsia="Calibri" w:hAnsi="Calibri" w:cs="Calibri"/>
          <w:sz w:val="20"/>
        </w:rPr>
        <w:t>Equipo</w:t>
      </w:r>
      <w:proofErr w:type="spellEnd"/>
      <w:r>
        <w:rPr>
          <w:rFonts w:ascii="Calibri" w:eastAsia="Calibri" w:hAnsi="Calibri" w:cs="Calibri"/>
          <w:sz w:val="20"/>
        </w:rPr>
        <w:t xml:space="preserve"> de </w:t>
      </w:r>
      <w:proofErr w:type="spellStart"/>
      <w:r>
        <w:rPr>
          <w:rFonts w:ascii="Calibri" w:eastAsia="Calibri" w:hAnsi="Calibri" w:cs="Calibri"/>
          <w:sz w:val="20"/>
        </w:rPr>
        <w:t>formación</w:t>
      </w:r>
      <w:proofErr w:type="spellEnd"/>
      <w:r>
        <w:rPr>
          <w:rFonts w:ascii="Calibri" w:eastAsia="Calibri" w:hAnsi="Calibri" w:cs="Calibri"/>
          <w:sz w:val="20"/>
        </w:rPr>
        <w:t xml:space="preserve"> </w:t>
      </w:r>
      <w:proofErr w:type="spellStart"/>
      <w:r>
        <w:rPr>
          <w:rFonts w:ascii="Calibri" w:eastAsia="Calibri" w:hAnsi="Calibri" w:cs="Calibri"/>
          <w:sz w:val="20"/>
        </w:rPr>
        <w:t>información</w:t>
      </w:r>
      <w:proofErr w:type="spellEnd"/>
      <w:r>
        <w:rPr>
          <w:rFonts w:ascii="Calibri" w:eastAsia="Calibri" w:hAnsi="Calibri" w:cs="Calibri"/>
          <w:sz w:val="20"/>
        </w:rPr>
        <w:t xml:space="preserve"> y </w:t>
      </w:r>
      <w:proofErr w:type="spellStart"/>
      <w:r>
        <w:rPr>
          <w:rFonts w:ascii="Calibri" w:eastAsia="Calibri" w:hAnsi="Calibri" w:cs="Calibri"/>
          <w:sz w:val="20"/>
        </w:rPr>
        <w:t>publicaciones</w:t>
      </w:r>
      <w:proofErr w:type="spellEnd"/>
      <w:r>
        <w:rPr>
          <w:rFonts w:ascii="Calibri" w:eastAsia="Calibri" w:hAnsi="Calibri" w:cs="Calibri"/>
          <w:sz w:val="20"/>
        </w:rPr>
        <w:t>).</w:t>
      </w:r>
    </w:p>
    <w:p w:rsidR="0078177E" w:rsidRDefault="0078177E" w:rsidP="0078177E"/>
    <w:p w:rsidR="0078177E" w:rsidRDefault="0078177E" w:rsidP="0078177E">
      <w:r>
        <w:rPr>
          <w:rFonts w:ascii="Calibri" w:eastAsia="Calibri" w:hAnsi="Calibri" w:cs="Calibri"/>
          <w:b/>
          <w:sz w:val="20"/>
        </w:rPr>
        <w:t>Obiettivo generale</w:t>
      </w:r>
    </w:p>
    <w:p w:rsidR="0078177E" w:rsidRDefault="0078177E" w:rsidP="00EB0167">
      <w:pPr>
        <w:jc w:val="both"/>
      </w:pPr>
      <w:r>
        <w:rPr>
          <w:rFonts w:ascii="Calibri" w:eastAsia="Calibri" w:hAnsi="Calibri" w:cs="Calibri"/>
          <w:sz w:val="20"/>
        </w:rPr>
        <w:t>Contribuire a migliorare le condizioni di vita socio-sanitaria, familiare ed economico-produttiva della popolazione di tre comunità popolari e dintorni nello Stato Bolivar (Venezuela) attraverso l’organizzazione comunitaria negli ambiti della salute integrale, l’ambiente e l’attività produttiva.</w:t>
      </w:r>
    </w:p>
    <w:p w:rsidR="0078177E" w:rsidRDefault="0078177E" w:rsidP="0078177E">
      <w:r>
        <w:rPr>
          <w:rFonts w:ascii="Calibri" w:eastAsia="Calibri" w:hAnsi="Calibri" w:cs="Calibri"/>
          <w:b/>
          <w:sz w:val="20"/>
        </w:rPr>
        <w:t>Obiettivo specifico</w:t>
      </w:r>
    </w:p>
    <w:p w:rsidR="0078177E" w:rsidRDefault="0078177E" w:rsidP="00C548D4">
      <w:pPr>
        <w:jc w:val="both"/>
      </w:pPr>
      <w:r>
        <w:rPr>
          <w:rFonts w:ascii="Calibri" w:eastAsia="Calibri" w:hAnsi="Calibri" w:cs="Calibri"/>
          <w:sz w:val="20"/>
        </w:rPr>
        <w:t xml:space="preserve">Migliorare l'ambiente, la situazione socio-sanitaria e le condizioni economiche della popolazione, soprattutto femminile, in tre comunità dei municipi </w:t>
      </w:r>
      <w:proofErr w:type="spellStart"/>
      <w:proofErr w:type="gramStart"/>
      <w:r>
        <w:rPr>
          <w:rFonts w:ascii="Calibri" w:eastAsia="Calibri" w:hAnsi="Calibri" w:cs="Calibri"/>
          <w:sz w:val="20"/>
        </w:rPr>
        <w:t>Caroní</w:t>
      </w:r>
      <w:proofErr w:type="spellEnd"/>
      <w:r>
        <w:rPr>
          <w:rFonts w:ascii="Calibri" w:eastAsia="Calibri" w:hAnsi="Calibri" w:cs="Calibri"/>
          <w:sz w:val="20"/>
        </w:rPr>
        <w:t xml:space="preserve">  (</w:t>
      </w:r>
      <w:proofErr w:type="gramEnd"/>
      <w:r>
        <w:rPr>
          <w:rFonts w:ascii="Calibri" w:eastAsia="Calibri" w:hAnsi="Calibri" w:cs="Calibri"/>
          <w:sz w:val="20"/>
        </w:rPr>
        <w:t xml:space="preserve">Parrocchie civili Vista al Sol e </w:t>
      </w:r>
      <w:proofErr w:type="spellStart"/>
      <w:r>
        <w:rPr>
          <w:rFonts w:ascii="Calibri" w:eastAsia="Calibri" w:hAnsi="Calibri" w:cs="Calibri"/>
          <w:sz w:val="20"/>
        </w:rPr>
        <w:t>Unare</w:t>
      </w:r>
      <w:proofErr w:type="spellEnd"/>
      <w:r>
        <w:rPr>
          <w:rFonts w:ascii="Calibri" w:eastAsia="Calibri" w:hAnsi="Calibri" w:cs="Calibri"/>
          <w:sz w:val="20"/>
        </w:rPr>
        <w:t xml:space="preserve">) e </w:t>
      </w:r>
      <w:proofErr w:type="spellStart"/>
      <w:r>
        <w:rPr>
          <w:rFonts w:ascii="Calibri" w:eastAsia="Calibri" w:hAnsi="Calibri" w:cs="Calibri"/>
          <w:sz w:val="20"/>
        </w:rPr>
        <w:t>Sifontes</w:t>
      </w:r>
      <w:proofErr w:type="spellEnd"/>
      <w:r>
        <w:rPr>
          <w:rFonts w:ascii="Calibri" w:eastAsia="Calibri" w:hAnsi="Calibri" w:cs="Calibri"/>
          <w:sz w:val="20"/>
        </w:rPr>
        <w:t xml:space="preserve"> (Parrocchia civile San </w:t>
      </w:r>
      <w:proofErr w:type="spellStart"/>
      <w:r>
        <w:rPr>
          <w:rFonts w:ascii="Calibri" w:eastAsia="Calibri" w:hAnsi="Calibri" w:cs="Calibri"/>
          <w:sz w:val="20"/>
        </w:rPr>
        <w:t>Isidro</w:t>
      </w:r>
      <w:proofErr w:type="spellEnd"/>
      <w:r>
        <w:rPr>
          <w:rFonts w:ascii="Calibri" w:eastAsia="Calibri" w:hAnsi="Calibri" w:cs="Calibri"/>
          <w:sz w:val="20"/>
        </w:rPr>
        <w:t>)  nello Stato Bolivar rafforzando i gruppi e le reti sociali, la formazione, l'organizzazione locale e la promozione di azioni in materia di sanità, ambiente e produzione.</w:t>
      </w:r>
    </w:p>
    <w:p w:rsidR="0078177E" w:rsidRDefault="0078177E" w:rsidP="0078177E">
      <w:pPr>
        <w:jc w:val="both"/>
      </w:pPr>
    </w:p>
    <w:p w:rsidR="0078177E" w:rsidRDefault="00C548D4" w:rsidP="0078177E">
      <w:pPr>
        <w:jc w:val="both"/>
      </w:pPr>
      <w:r>
        <w:rPr>
          <w:rFonts w:ascii="Calibri" w:eastAsia="Calibri" w:hAnsi="Calibri" w:cs="Calibri"/>
          <w:b/>
          <w:sz w:val="20"/>
        </w:rPr>
        <w:t>A</w:t>
      </w:r>
      <w:r w:rsidR="0078177E">
        <w:rPr>
          <w:rFonts w:ascii="Calibri" w:eastAsia="Calibri" w:hAnsi="Calibri" w:cs="Calibri"/>
          <w:b/>
          <w:sz w:val="20"/>
        </w:rPr>
        <w:t>ttività</w:t>
      </w:r>
    </w:p>
    <w:p w:rsidR="0078177E" w:rsidRDefault="0078177E" w:rsidP="0078177E">
      <w:r>
        <w:rPr>
          <w:rFonts w:ascii="Calibri" w:eastAsia="Calibri" w:hAnsi="Calibri" w:cs="Calibri"/>
          <w:caps/>
          <w:sz w:val="20"/>
        </w:rPr>
        <w:t>Area ambientale</w:t>
      </w:r>
    </w:p>
    <w:p w:rsidR="0078177E" w:rsidRDefault="0078177E" w:rsidP="00A86903">
      <w:pPr>
        <w:numPr>
          <w:ilvl w:val="0"/>
          <w:numId w:val="155"/>
        </w:numPr>
        <w:overflowPunct w:val="0"/>
        <w:autoSpaceDE w:val="0"/>
      </w:pPr>
      <w:r>
        <w:rPr>
          <w:rFonts w:ascii="Calibri" w:eastAsia="Calibri" w:hAnsi="Calibri" w:cs="Calibri"/>
          <w:sz w:val="20"/>
        </w:rPr>
        <w:t>Organizzazione di corsi base di orticoltura</w:t>
      </w:r>
    </w:p>
    <w:p w:rsidR="0078177E" w:rsidRDefault="0078177E" w:rsidP="00A86903">
      <w:pPr>
        <w:numPr>
          <w:ilvl w:val="0"/>
          <w:numId w:val="155"/>
        </w:numPr>
        <w:overflowPunct w:val="0"/>
        <w:autoSpaceDE w:val="0"/>
      </w:pPr>
      <w:r>
        <w:rPr>
          <w:rFonts w:ascii="Calibri" w:eastAsia="Calibri" w:hAnsi="Calibri" w:cs="Calibri"/>
          <w:sz w:val="20"/>
        </w:rPr>
        <w:t>Realizzazione di orti organici comunitari e familiari</w:t>
      </w:r>
    </w:p>
    <w:p w:rsidR="0078177E" w:rsidRDefault="0078177E" w:rsidP="00A86903">
      <w:pPr>
        <w:numPr>
          <w:ilvl w:val="0"/>
          <w:numId w:val="155"/>
        </w:numPr>
        <w:overflowPunct w:val="0"/>
        <w:autoSpaceDE w:val="0"/>
      </w:pPr>
      <w:r>
        <w:rPr>
          <w:rFonts w:ascii="Calibri" w:eastAsia="Calibri" w:hAnsi="Calibri" w:cs="Calibri"/>
          <w:sz w:val="20"/>
        </w:rPr>
        <w:t>Realizzazione di aree di compostaggio comunitario e familiari</w:t>
      </w:r>
    </w:p>
    <w:p w:rsidR="0078177E" w:rsidRDefault="0078177E" w:rsidP="00A86903">
      <w:pPr>
        <w:numPr>
          <w:ilvl w:val="0"/>
          <w:numId w:val="155"/>
        </w:numPr>
        <w:overflowPunct w:val="0"/>
        <w:autoSpaceDE w:val="0"/>
      </w:pPr>
      <w:proofErr w:type="gramStart"/>
      <w:r>
        <w:rPr>
          <w:rFonts w:ascii="Calibri" w:eastAsia="Calibri" w:hAnsi="Calibri" w:cs="Calibri"/>
          <w:sz w:val="20"/>
        </w:rPr>
        <w:t>Realizzazione  di</w:t>
      </w:r>
      <w:proofErr w:type="gramEnd"/>
      <w:r>
        <w:rPr>
          <w:rFonts w:ascii="Calibri" w:eastAsia="Calibri" w:hAnsi="Calibri" w:cs="Calibri"/>
          <w:sz w:val="20"/>
        </w:rPr>
        <w:t xml:space="preserve"> un lombricoltore</w:t>
      </w:r>
    </w:p>
    <w:p w:rsidR="0078177E" w:rsidRDefault="0078177E" w:rsidP="00A86903">
      <w:pPr>
        <w:numPr>
          <w:ilvl w:val="0"/>
          <w:numId w:val="155"/>
        </w:numPr>
        <w:overflowPunct w:val="0"/>
        <w:autoSpaceDE w:val="0"/>
      </w:pPr>
      <w:r>
        <w:rPr>
          <w:rFonts w:ascii="Calibri" w:eastAsia="Calibri" w:hAnsi="Calibri" w:cs="Calibri"/>
          <w:sz w:val="20"/>
        </w:rPr>
        <w:t>Realizzazione di un corso per facilitatori socio-ambientali</w:t>
      </w:r>
    </w:p>
    <w:p w:rsidR="0078177E" w:rsidRDefault="0078177E" w:rsidP="00A86903">
      <w:pPr>
        <w:numPr>
          <w:ilvl w:val="0"/>
          <w:numId w:val="155"/>
        </w:numPr>
        <w:overflowPunct w:val="0"/>
        <w:autoSpaceDE w:val="0"/>
      </w:pPr>
      <w:r>
        <w:rPr>
          <w:rFonts w:ascii="Calibri" w:eastAsia="Calibri" w:hAnsi="Calibri" w:cs="Calibri"/>
          <w:sz w:val="20"/>
        </w:rPr>
        <w:t xml:space="preserve">Realizzazione di un corso per costruzione di </w:t>
      </w:r>
      <w:proofErr w:type="spellStart"/>
      <w:r>
        <w:rPr>
          <w:rFonts w:ascii="Calibri" w:eastAsia="Calibri" w:hAnsi="Calibri" w:cs="Calibri"/>
          <w:sz w:val="20"/>
        </w:rPr>
        <w:t>bio</w:t>
      </w:r>
      <w:proofErr w:type="spellEnd"/>
      <w:r>
        <w:rPr>
          <w:rFonts w:ascii="Calibri" w:eastAsia="Calibri" w:hAnsi="Calibri" w:cs="Calibri"/>
          <w:sz w:val="20"/>
        </w:rPr>
        <w:t>-filtri con materiale di recupero</w:t>
      </w:r>
    </w:p>
    <w:p w:rsidR="0078177E" w:rsidRDefault="0078177E" w:rsidP="00A86903">
      <w:pPr>
        <w:numPr>
          <w:ilvl w:val="0"/>
          <w:numId w:val="155"/>
        </w:numPr>
        <w:overflowPunct w:val="0"/>
        <w:autoSpaceDE w:val="0"/>
      </w:pPr>
      <w:r>
        <w:rPr>
          <w:rFonts w:ascii="Calibri" w:eastAsia="Calibri" w:hAnsi="Calibri" w:cs="Calibri"/>
          <w:sz w:val="20"/>
        </w:rPr>
        <w:t>Implementazione del Centro Sperimentale e Dimostrativo (CED)</w:t>
      </w:r>
    </w:p>
    <w:p w:rsidR="0078177E" w:rsidRDefault="0078177E" w:rsidP="00A86903">
      <w:pPr>
        <w:numPr>
          <w:ilvl w:val="0"/>
          <w:numId w:val="155"/>
        </w:numPr>
        <w:overflowPunct w:val="0"/>
        <w:autoSpaceDE w:val="0"/>
      </w:pPr>
      <w:r>
        <w:rPr>
          <w:rFonts w:ascii="Calibri" w:eastAsia="Calibri" w:hAnsi="Calibri" w:cs="Calibri"/>
          <w:sz w:val="20"/>
        </w:rPr>
        <w:t>Pubblicazione di un manuale di orticoltura</w:t>
      </w:r>
    </w:p>
    <w:p w:rsidR="0078177E" w:rsidRDefault="0078177E" w:rsidP="00A86903">
      <w:pPr>
        <w:numPr>
          <w:ilvl w:val="0"/>
          <w:numId w:val="155"/>
        </w:numPr>
        <w:overflowPunct w:val="0"/>
        <w:autoSpaceDE w:val="0"/>
      </w:pPr>
      <w:r>
        <w:rPr>
          <w:rFonts w:ascii="Calibri" w:eastAsia="Calibri" w:hAnsi="Calibri" w:cs="Calibri"/>
          <w:sz w:val="20"/>
        </w:rPr>
        <w:t>Pubblicazione della sistematizzazione dell’esperienza ambientale realizzata</w:t>
      </w:r>
    </w:p>
    <w:p w:rsidR="0078177E" w:rsidRDefault="0078177E" w:rsidP="00A86903">
      <w:pPr>
        <w:numPr>
          <w:ilvl w:val="0"/>
          <w:numId w:val="155"/>
        </w:numPr>
        <w:overflowPunct w:val="0"/>
        <w:autoSpaceDE w:val="0"/>
      </w:pPr>
      <w:r>
        <w:rPr>
          <w:rFonts w:ascii="Calibri" w:eastAsia="Calibri" w:hAnsi="Calibri" w:cs="Calibri"/>
          <w:sz w:val="20"/>
        </w:rPr>
        <w:t>Realizzazione di cineforum a tema ambientale</w:t>
      </w:r>
    </w:p>
    <w:p w:rsidR="0078177E" w:rsidRDefault="0078177E" w:rsidP="00A86903">
      <w:pPr>
        <w:numPr>
          <w:ilvl w:val="0"/>
          <w:numId w:val="155"/>
        </w:numPr>
        <w:overflowPunct w:val="0"/>
        <w:autoSpaceDE w:val="0"/>
      </w:pPr>
      <w:r>
        <w:rPr>
          <w:rFonts w:ascii="Calibri" w:eastAsia="Calibri" w:hAnsi="Calibri" w:cs="Calibri"/>
          <w:sz w:val="20"/>
        </w:rPr>
        <w:t>Incontri di accompagnamento e formazione sulla progettazione comunitaria</w:t>
      </w:r>
    </w:p>
    <w:p w:rsidR="0078177E" w:rsidRDefault="0078177E" w:rsidP="0078177E">
      <w:r>
        <w:rPr>
          <w:rFonts w:ascii="Calibri" w:eastAsia="Calibri" w:hAnsi="Calibri" w:cs="Calibri"/>
          <w:caps/>
          <w:sz w:val="20"/>
        </w:rPr>
        <w:t>Area salute</w:t>
      </w:r>
    </w:p>
    <w:p w:rsidR="0078177E" w:rsidRDefault="0078177E" w:rsidP="00A86903">
      <w:pPr>
        <w:numPr>
          <w:ilvl w:val="0"/>
          <w:numId w:val="156"/>
        </w:numPr>
        <w:overflowPunct w:val="0"/>
        <w:autoSpaceDE w:val="0"/>
      </w:pPr>
      <w:r>
        <w:rPr>
          <w:rFonts w:ascii="Calibri" w:eastAsia="Calibri" w:hAnsi="Calibri" w:cs="Calibri"/>
          <w:sz w:val="20"/>
        </w:rPr>
        <w:t>Realizzazione di corsi di salute integrale</w:t>
      </w:r>
    </w:p>
    <w:p w:rsidR="0078177E" w:rsidRDefault="0078177E" w:rsidP="00A86903">
      <w:pPr>
        <w:numPr>
          <w:ilvl w:val="0"/>
          <w:numId w:val="156"/>
        </w:numPr>
        <w:overflowPunct w:val="0"/>
        <w:autoSpaceDE w:val="0"/>
      </w:pPr>
      <w:r>
        <w:rPr>
          <w:rFonts w:ascii="Calibri" w:eastAsia="Calibri" w:hAnsi="Calibri" w:cs="Calibri"/>
          <w:sz w:val="20"/>
        </w:rPr>
        <w:t>Realizzazione di corsi di alimentazione sana</w:t>
      </w:r>
    </w:p>
    <w:p w:rsidR="0078177E" w:rsidRDefault="0078177E" w:rsidP="00A86903">
      <w:pPr>
        <w:numPr>
          <w:ilvl w:val="0"/>
          <w:numId w:val="156"/>
        </w:numPr>
        <w:overflowPunct w:val="0"/>
        <w:autoSpaceDE w:val="0"/>
      </w:pPr>
      <w:r>
        <w:rPr>
          <w:rFonts w:ascii="Calibri" w:eastAsia="Calibri" w:hAnsi="Calibri" w:cs="Calibri"/>
          <w:sz w:val="20"/>
        </w:rPr>
        <w:t>Realizzazione di un corso sull’elaborazione di prodotti naturali</w:t>
      </w:r>
    </w:p>
    <w:p w:rsidR="0078177E" w:rsidRDefault="0078177E" w:rsidP="00A86903">
      <w:pPr>
        <w:numPr>
          <w:ilvl w:val="0"/>
          <w:numId w:val="156"/>
        </w:numPr>
        <w:overflowPunct w:val="0"/>
        <w:autoSpaceDE w:val="0"/>
      </w:pPr>
      <w:r>
        <w:rPr>
          <w:rFonts w:ascii="Calibri" w:eastAsia="Calibri" w:hAnsi="Calibri" w:cs="Calibri"/>
          <w:sz w:val="20"/>
        </w:rPr>
        <w:t>Formazione ed accompagnamento di 2 nuovi gruppi di salute</w:t>
      </w:r>
    </w:p>
    <w:p w:rsidR="0078177E" w:rsidRDefault="0078177E" w:rsidP="00A86903">
      <w:pPr>
        <w:numPr>
          <w:ilvl w:val="0"/>
          <w:numId w:val="156"/>
        </w:numPr>
        <w:overflowPunct w:val="0"/>
        <w:autoSpaceDE w:val="0"/>
      </w:pPr>
      <w:r>
        <w:rPr>
          <w:rFonts w:ascii="Calibri" w:eastAsia="Calibri" w:hAnsi="Calibri" w:cs="Calibri"/>
          <w:sz w:val="20"/>
        </w:rPr>
        <w:t>Accompagnamento ai gruppi di salute esistenti</w:t>
      </w:r>
    </w:p>
    <w:p w:rsidR="0078177E" w:rsidRDefault="0078177E" w:rsidP="00A86903">
      <w:pPr>
        <w:numPr>
          <w:ilvl w:val="0"/>
          <w:numId w:val="156"/>
        </w:numPr>
        <w:overflowPunct w:val="0"/>
        <w:autoSpaceDE w:val="0"/>
      </w:pPr>
      <w:r>
        <w:rPr>
          <w:rFonts w:ascii="Calibri" w:eastAsia="Calibri" w:hAnsi="Calibri" w:cs="Calibri"/>
          <w:sz w:val="20"/>
        </w:rPr>
        <w:t>Organizzazione di incontri di approfondimento sul tema della salute</w:t>
      </w:r>
    </w:p>
    <w:p w:rsidR="0078177E" w:rsidRDefault="0078177E" w:rsidP="00A86903">
      <w:pPr>
        <w:numPr>
          <w:ilvl w:val="0"/>
          <w:numId w:val="156"/>
        </w:numPr>
        <w:overflowPunct w:val="0"/>
        <w:autoSpaceDE w:val="0"/>
      </w:pPr>
      <w:r>
        <w:rPr>
          <w:rFonts w:ascii="Calibri" w:eastAsia="Calibri" w:hAnsi="Calibri" w:cs="Calibri"/>
          <w:sz w:val="20"/>
        </w:rPr>
        <w:t>Realizzazione di incontri di formazione per la rete di lavoro ambientale e salute</w:t>
      </w:r>
    </w:p>
    <w:p w:rsidR="0078177E" w:rsidRDefault="0078177E" w:rsidP="0078177E">
      <w:r>
        <w:rPr>
          <w:rFonts w:ascii="Calibri" w:eastAsia="Calibri" w:hAnsi="Calibri" w:cs="Calibri"/>
          <w:caps/>
          <w:sz w:val="20"/>
        </w:rPr>
        <w:t xml:space="preserve">Area della produzione    </w:t>
      </w:r>
    </w:p>
    <w:p w:rsidR="0078177E" w:rsidRDefault="0078177E" w:rsidP="00A86903">
      <w:pPr>
        <w:numPr>
          <w:ilvl w:val="0"/>
          <w:numId w:val="157"/>
        </w:numPr>
        <w:overflowPunct w:val="0"/>
        <w:autoSpaceDE w:val="0"/>
      </w:pPr>
      <w:r>
        <w:rPr>
          <w:rFonts w:ascii="Calibri" w:eastAsia="Calibri" w:hAnsi="Calibri" w:cs="Calibri"/>
          <w:sz w:val="20"/>
        </w:rPr>
        <w:t>Realizzazione di corsi sul tema socio produttivo</w:t>
      </w:r>
    </w:p>
    <w:p w:rsidR="0078177E" w:rsidRDefault="0078177E" w:rsidP="00A86903">
      <w:pPr>
        <w:numPr>
          <w:ilvl w:val="0"/>
          <w:numId w:val="157"/>
        </w:numPr>
        <w:overflowPunct w:val="0"/>
        <w:autoSpaceDE w:val="0"/>
      </w:pPr>
      <w:r>
        <w:rPr>
          <w:rFonts w:ascii="Calibri" w:eastAsia="Calibri" w:hAnsi="Calibri" w:cs="Calibri"/>
          <w:sz w:val="20"/>
        </w:rPr>
        <w:t>Organizzazione di incontri di formazione sui temi relativi alla socio-produttività</w:t>
      </w:r>
    </w:p>
    <w:p w:rsidR="0078177E" w:rsidRDefault="0078177E" w:rsidP="00A86903">
      <w:pPr>
        <w:numPr>
          <w:ilvl w:val="0"/>
          <w:numId w:val="157"/>
        </w:numPr>
        <w:overflowPunct w:val="0"/>
        <w:autoSpaceDE w:val="0"/>
      </w:pPr>
      <w:r>
        <w:rPr>
          <w:rFonts w:ascii="Calibri" w:eastAsia="Calibri" w:hAnsi="Calibri" w:cs="Calibri"/>
          <w:sz w:val="20"/>
        </w:rPr>
        <w:t>Partecipazione a fiere locali</w:t>
      </w:r>
    </w:p>
    <w:p w:rsidR="0078177E" w:rsidRDefault="0078177E" w:rsidP="0078177E">
      <w:r>
        <w:rPr>
          <w:rFonts w:ascii="Calibri" w:eastAsia="Calibri" w:hAnsi="Calibri" w:cs="Calibri"/>
          <w:caps/>
          <w:sz w:val="20"/>
        </w:rPr>
        <w:t>Area scambio esperienze/Valutazione</w:t>
      </w:r>
    </w:p>
    <w:p w:rsidR="0078177E" w:rsidRDefault="0078177E" w:rsidP="00A86903">
      <w:pPr>
        <w:numPr>
          <w:ilvl w:val="0"/>
          <w:numId w:val="158"/>
        </w:numPr>
        <w:overflowPunct w:val="0"/>
        <w:autoSpaceDE w:val="0"/>
      </w:pPr>
      <w:r>
        <w:rPr>
          <w:rFonts w:ascii="Calibri" w:eastAsia="Calibri" w:hAnsi="Calibri" w:cs="Calibri"/>
          <w:sz w:val="20"/>
        </w:rPr>
        <w:t>Realizzazione di interscambi tra i gruppi attivi nel progetto</w:t>
      </w:r>
    </w:p>
    <w:p w:rsidR="0078177E" w:rsidRDefault="0078177E" w:rsidP="00A86903">
      <w:pPr>
        <w:numPr>
          <w:ilvl w:val="0"/>
          <w:numId w:val="158"/>
        </w:numPr>
        <w:overflowPunct w:val="0"/>
        <w:autoSpaceDE w:val="0"/>
      </w:pPr>
      <w:r>
        <w:rPr>
          <w:rFonts w:ascii="Calibri" w:eastAsia="Calibri" w:hAnsi="Calibri" w:cs="Calibri"/>
          <w:sz w:val="20"/>
        </w:rPr>
        <w:t>Realizzazione di interscambi tra i gruppi attivi nella stessa area geografica dei progetti</w:t>
      </w:r>
    </w:p>
    <w:p w:rsidR="0078177E" w:rsidRDefault="0078177E" w:rsidP="00A86903">
      <w:pPr>
        <w:numPr>
          <w:ilvl w:val="0"/>
          <w:numId w:val="158"/>
        </w:numPr>
        <w:overflowPunct w:val="0"/>
        <w:autoSpaceDE w:val="0"/>
      </w:pPr>
      <w:r>
        <w:rPr>
          <w:rFonts w:ascii="Calibri" w:eastAsia="Calibri" w:hAnsi="Calibri" w:cs="Calibri"/>
          <w:sz w:val="20"/>
        </w:rPr>
        <w:t>Realizzazione di interscambi formativi in ambito ambientale a livello regionale e nazionale</w:t>
      </w:r>
    </w:p>
    <w:p w:rsidR="0078177E" w:rsidRDefault="0078177E" w:rsidP="00A86903">
      <w:pPr>
        <w:numPr>
          <w:ilvl w:val="0"/>
          <w:numId w:val="158"/>
        </w:numPr>
        <w:overflowPunct w:val="0"/>
        <w:autoSpaceDE w:val="0"/>
      </w:pPr>
      <w:r>
        <w:rPr>
          <w:rFonts w:ascii="Calibri" w:eastAsia="Calibri" w:hAnsi="Calibri" w:cs="Calibri"/>
          <w:sz w:val="20"/>
        </w:rPr>
        <w:t xml:space="preserve">Organizzazione di attività di valutazione e pianificazione con la consulenza </w:t>
      </w:r>
      <w:proofErr w:type="spellStart"/>
      <w:r>
        <w:rPr>
          <w:rFonts w:ascii="Calibri" w:eastAsia="Calibri" w:hAnsi="Calibri" w:cs="Calibri"/>
          <w:sz w:val="20"/>
        </w:rPr>
        <w:t>Efip</w:t>
      </w:r>
      <w:proofErr w:type="spellEnd"/>
    </w:p>
    <w:p w:rsidR="0078177E" w:rsidRDefault="0078177E" w:rsidP="0078177E">
      <w:pPr>
        <w:jc w:val="both"/>
      </w:pPr>
    </w:p>
    <w:p w:rsidR="0078177E" w:rsidRDefault="0078177E" w:rsidP="0078177E">
      <w:pPr>
        <w:jc w:val="both"/>
      </w:pPr>
      <w:r>
        <w:rPr>
          <w:rFonts w:ascii="Calibri" w:eastAsia="Calibri" w:hAnsi="Calibri" w:cs="Calibri"/>
          <w:b/>
          <w:sz w:val="20"/>
        </w:rPr>
        <w:t>Risultati ottenuti a fine 2013</w:t>
      </w:r>
      <w:r>
        <w:rPr>
          <w:rFonts w:ascii="Calibri" w:eastAsia="Calibri" w:hAnsi="Calibri" w:cs="Calibri"/>
          <w:b/>
          <w:sz w:val="20"/>
        </w:rPr>
        <w:tab/>
      </w:r>
    </w:p>
    <w:p w:rsidR="0078177E" w:rsidRDefault="0078177E" w:rsidP="0078177E">
      <w:pPr>
        <w:jc w:val="both"/>
      </w:pPr>
      <w:r>
        <w:rPr>
          <w:rFonts w:ascii="Calibri" w:eastAsia="Calibri" w:hAnsi="Calibri" w:cs="Calibri"/>
          <w:sz w:val="20"/>
        </w:rPr>
        <w:t>Il progetto è iniziato il 1 novembre 2013.</w:t>
      </w:r>
    </w:p>
    <w:p w:rsidR="00C548D4" w:rsidRDefault="0078177E" w:rsidP="0078177E">
      <w:pPr>
        <w:jc w:val="both"/>
        <w:rPr>
          <w:rFonts w:ascii="Calibri" w:eastAsia="Calibri" w:hAnsi="Calibri" w:cs="Calibri"/>
          <w:sz w:val="20"/>
        </w:rPr>
      </w:pPr>
      <w:r>
        <w:rPr>
          <w:rFonts w:ascii="Calibri" w:eastAsia="Calibri" w:hAnsi="Calibri" w:cs="Calibri"/>
          <w:sz w:val="20"/>
        </w:rPr>
        <w:lastRenderedPageBreak/>
        <w:t>Con il nuovo finanziamento, si apre il nuovo percorso che ci porterà verso il 2016, un periodo estremamente importante per il futu</w:t>
      </w:r>
      <w:r w:rsidR="00C548D4">
        <w:rPr>
          <w:rFonts w:ascii="Calibri" w:eastAsia="Calibri" w:hAnsi="Calibri" w:cs="Calibri"/>
          <w:sz w:val="20"/>
        </w:rPr>
        <w:t>r</w:t>
      </w:r>
      <w:r>
        <w:rPr>
          <w:rFonts w:ascii="Calibri" w:eastAsia="Calibri" w:hAnsi="Calibri" w:cs="Calibri"/>
          <w:sz w:val="20"/>
        </w:rPr>
        <w:t xml:space="preserve">o del progetto e per la sua nuova prospettiva. </w:t>
      </w:r>
    </w:p>
    <w:p w:rsidR="00C548D4" w:rsidRDefault="0078177E" w:rsidP="0078177E">
      <w:pPr>
        <w:jc w:val="both"/>
        <w:rPr>
          <w:rFonts w:ascii="Calibri" w:eastAsia="Calibri" w:hAnsi="Calibri" w:cs="Calibri"/>
          <w:sz w:val="20"/>
        </w:rPr>
      </w:pPr>
      <w:r>
        <w:rPr>
          <w:rFonts w:ascii="Calibri" w:eastAsia="Calibri" w:hAnsi="Calibri" w:cs="Calibri"/>
          <w:sz w:val="20"/>
        </w:rPr>
        <w:t xml:space="preserve">Dopo un attento ascolto, si sono consolidate le fondamenta del progetto con il suo sviluppo socio-sanitario e ambientale. </w:t>
      </w:r>
    </w:p>
    <w:p w:rsidR="0078177E" w:rsidRDefault="0078177E" w:rsidP="0078177E">
      <w:pPr>
        <w:jc w:val="both"/>
      </w:pPr>
      <w:r>
        <w:rPr>
          <w:rFonts w:ascii="Calibri" w:eastAsia="Calibri" w:hAnsi="Calibri" w:cs="Calibri"/>
          <w:sz w:val="20"/>
        </w:rPr>
        <w:t>Nel settore sociale si è cercato di organizzare i gruppi con una animazione popolare/comunitaria per diffondere gli obiettivi del progetto, indiv</w:t>
      </w:r>
      <w:r w:rsidR="00C548D4">
        <w:rPr>
          <w:rFonts w:ascii="Calibri" w:eastAsia="Calibri" w:hAnsi="Calibri" w:cs="Calibri"/>
          <w:sz w:val="20"/>
        </w:rPr>
        <w:t>id</w:t>
      </w:r>
      <w:r>
        <w:rPr>
          <w:rFonts w:ascii="Calibri" w:eastAsia="Calibri" w:hAnsi="Calibri" w:cs="Calibri"/>
          <w:sz w:val="20"/>
        </w:rPr>
        <w:t>uare nuovi componenti necessari per la crescita dei gruppi, e per iniziare un cammino di autonomia. Nell’ambito sanitario/ambientale rendere i gruppi protagonisti divulgando e trasferendo il sapere a</w:t>
      </w:r>
      <w:r w:rsidR="00C548D4">
        <w:rPr>
          <w:rFonts w:ascii="Calibri" w:eastAsia="Calibri" w:hAnsi="Calibri" w:cs="Calibri"/>
          <w:sz w:val="20"/>
        </w:rPr>
        <w:t>c</w:t>
      </w:r>
      <w:r>
        <w:rPr>
          <w:rFonts w:ascii="Calibri" w:eastAsia="Calibri" w:hAnsi="Calibri" w:cs="Calibri"/>
          <w:sz w:val="20"/>
        </w:rPr>
        <w:t xml:space="preserve">quisito nella comunità e in altri luoghi della città. Programmazione di formazione permanente per fortificare l’unione dei gruppi e </w:t>
      </w:r>
      <w:proofErr w:type="gramStart"/>
      <w:r>
        <w:rPr>
          <w:rFonts w:ascii="Calibri" w:eastAsia="Calibri" w:hAnsi="Calibri" w:cs="Calibri"/>
          <w:sz w:val="20"/>
        </w:rPr>
        <w:t>per  la</w:t>
      </w:r>
      <w:proofErr w:type="gramEnd"/>
      <w:r>
        <w:rPr>
          <w:rFonts w:ascii="Calibri" w:eastAsia="Calibri" w:hAnsi="Calibri" w:cs="Calibri"/>
          <w:sz w:val="20"/>
        </w:rPr>
        <w:t xml:space="preserve"> singola formazione. Divulgando la pratica comunitaria della orticultura, come vincolo indispensabile di appartene</w:t>
      </w:r>
      <w:r w:rsidR="00C548D4">
        <w:rPr>
          <w:rFonts w:ascii="Calibri" w:eastAsia="Calibri" w:hAnsi="Calibri" w:cs="Calibri"/>
          <w:sz w:val="20"/>
        </w:rPr>
        <w:t>n</w:t>
      </w:r>
      <w:r>
        <w:rPr>
          <w:rFonts w:ascii="Calibri" w:eastAsia="Calibri" w:hAnsi="Calibri" w:cs="Calibri"/>
          <w:sz w:val="20"/>
        </w:rPr>
        <w:t>za al progetto.  I risultati di questi primi mesi sono: nuove persone che si sono aggiunte ai gruppi, riorganizzazione dei orti comunitari con nuove strutture, corsi di orticultura, nuove tecniche di animazione popolare/comunitaria, programmazione di un centro di distribuzione di medicine naturali, corsi per insegnanti della scuola primaria per la costruzione di orti scolari.</w:t>
      </w:r>
    </w:p>
    <w:p w:rsidR="0078177E" w:rsidRDefault="0078177E" w:rsidP="0078177E">
      <w:pPr>
        <w:jc w:val="both"/>
      </w:pPr>
    </w:p>
    <w:p w:rsidR="0078177E" w:rsidRDefault="0078177E" w:rsidP="0078177E">
      <w:pPr>
        <w:jc w:val="both"/>
      </w:pPr>
      <w:r>
        <w:rPr>
          <w:rFonts w:ascii="Calibri" w:eastAsia="Calibri" w:hAnsi="Calibri" w:cs="Calibri"/>
          <w:b/>
          <w:sz w:val="20"/>
        </w:rPr>
        <w:t>Fonti di finanziamento:</w:t>
      </w:r>
    </w:p>
    <w:p w:rsidR="0078177E" w:rsidRDefault="0078177E" w:rsidP="0078177E">
      <w:pPr>
        <w:jc w:val="both"/>
      </w:pPr>
      <w:r>
        <w:rPr>
          <w:rFonts w:ascii="Calibri" w:eastAsia="Calibri" w:hAnsi="Calibri" w:cs="Calibri"/>
          <w:sz w:val="20"/>
        </w:rPr>
        <w:t>Conferenza Episcopale Italiana.</w:t>
      </w:r>
    </w:p>
    <w:p w:rsidR="0078177E" w:rsidRDefault="0078177E" w:rsidP="0078177E">
      <w:pPr>
        <w:jc w:val="both"/>
      </w:pPr>
    </w:p>
    <w:p w:rsidR="0078177E" w:rsidRDefault="0078177E" w:rsidP="0078177E">
      <w:pPr>
        <w:jc w:val="both"/>
      </w:pPr>
      <w:r>
        <w:rPr>
          <w:rFonts w:ascii="Calibri" w:eastAsia="Calibri" w:hAnsi="Calibri" w:cs="Calibri"/>
          <w:b/>
          <w:sz w:val="20"/>
        </w:rPr>
        <w:t>Cosa resta da fare</w:t>
      </w:r>
    </w:p>
    <w:p w:rsidR="00C548D4" w:rsidRDefault="0078177E" w:rsidP="0078177E">
      <w:pPr>
        <w:jc w:val="both"/>
        <w:rPr>
          <w:rFonts w:ascii="Calibri" w:eastAsia="Calibri" w:hAnsi="Calibri" w:cs="Calibri"/>
          <w:sz w:val="20"/>
        </w:rPr>
      </w:pPr>
      <w:r>
        <w:rPr>
          <w:rFonts w:ascii="Calibri" w:eastAsia="Calibri" w:hAnsi="Calibri" w:cs="Calibri"/>
          <w:sz w:val="20"/>
        </w:rPr>
        <w:t xml:space="preserve">Continuare con l’autonomia dei gruppi con una formazione interattiva che prevede intercambi tra gruppi e con altre realtà cittadine. Formazione e pratica che prevede la gestione produttiva e se possibile anche finanziaria. </w:t>
      </w:r>
    </w:p>
    <w:p w:rsidR="00C548D4" w:rsidRDefault="0078177E" w:rsidP="0078177E">
      <w:pPr>
        <w:jc w:val="both"/>
        <w:rPr>
          <w:rFonts w:ascii="Calibri" w:eastAsia="Calibri" w:hAnsi="Calibri" w:cs="Calibri"/>
          <w:sz w:val="20"/>
        </w:rPr>
      </w:pPr>
      <w:r>
        <w:rPr>
          <w:rFonts w:ascii="Calibri" w:eastAsia="Calibri" w:hAnsi="Calibri" w:cs="Calibri"/>
          <w:sz w:val="20"/>
        </w:rPr>
        <w:t xml:space="preserve">Intensificare la formazione di orticultura che prevede la realizzazione di nuovi orti famigliari e comunitari, la formazione per la vendita solidale al dettaglio di medicine naturali e per la stessa gestione della preparazione. </w:t>
      </w:r>
    </w:p>
    <w:p w:rsidR="0078177E" w:rsidRDefault="0078177E" w:rsidP="0078177E">
      <w:pPr>
        <w:jc w:val="both"/>
      </w:pPr>
      <w:r>
        <w:rPr>
          <w:rFonts w:ascii="Calibri" w:eastAsia="Calibri" w:hAnsi="Calibri" w:cs="Calibri"/>
          <w:sz w:val="20"/>
        </w:rPr>
        <w:t>Continuità degli orti scolari e formazione degli insegnanti, realizzazione di un coordinamento dei gruppi per un sviluppo continuativo e programmatico.</w:t>
      </w:r>
    </w:p>
    <w:p w:rsidR="00C63194" w:rsidRDefault="00C63194" w:rsidP="0078177E">
      <w:pPr>
        <w:contextualSpacing/>
        <w:rPr>
          <w:rFonts w:ascii="Freestyle Script" w:hAnsi="Freestyle Script"/>
          <w:sz w:val="36"/>
          <w:szCs w:val="36"/>
        </w:rPr>
      </w:pPr>
    </w:p>
    <w:p w:rsidR="00C63194" w:rsidRPr="000F7B37" w:rsidRDefault="00C63194" w:rsidP="00C63194"/>
    <w:p w:rsidR="00C63194" w:rsidRDefault="00C63194" w:rsidP="00C63194">
      <w:pPr>
        <w:pStyle w:val="Predefinito"/>
        <w:ind w:left="360"/>
        <w:jc w:val="center"/>
      </w:pPr>
    </w:p>
    <w:p w:rsidR="00C63194" w:rsidRDefault="00C63194" w:rsidP="00C63194">
      <w:pPr>
        <w:pStyle w:val="Predefinito"/>
      </w:pPr>
      <w:r>
        <w:rPr>
          <w:noProof/>
        </w:rPr>
        <w:lastRenderedPageBreak/>
        <w:drawing>
          <wp:inline distT="0" distB="0" distL="0" distR="0" wp14:anchorId="2E4E2FB6" wp14:editId="08892DF1">
            <wp:extent cx="6049010" cy="5155406"/>
            <wp:effectExtent l="19050" t="0" r="8890" b="0"/>
            <wp:docPr id="3" name="Immagine 3" descr="D:\4 FOTO VENEZUELA3\LAVORO SVI\2013\CORTE Y COSTURA 1\100_86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4 FOTO VENEZUELA3\LAVORO SVI\2013\CORTE Y COSTURA 1\100_8627.JPG"/>
                    <pic:cNvPicPr>
                      <a:picLocks noChangeAspect="1" noChangeArrowheads="1"/>
                    </pic:cNvPicPr>
                  </pic:nvPicPr>
                  <pic:blipFill>
                    <a:blip r:embed="rId30" cstate="print"/>
                    <a:srcRect/>
                    <a:stretch>
                      <a:fillRect/>
                    </a:stretch>
                  </pic:blipFill>
                  <pic:spPr bwMode="auto">
                    <a:xfrm>
                      <a:off x="0" y="0"/>
                      <a:ext cx="6049010" cy="5155406"/>
                    </a:xfrm>
                    <a:prstGeom prst="rect">
                      <a:avLst/>
                    </a:prstGeom>
                    <a:noFill/>
                    <a:ln w="9525">
                      <a:noFill/>
                      <a:miter lim="800000"/>
                      <a:headEnd/>
                      <a:tailEnd/>
                    </a:ln>
                  </pic:spPr>
                </pic:pic>
              </a:graphicData>
            </a:graphic>
          </wp:inline>
        </w:drawing>
      </w:r>
    </w:p>
    <w:p w:rsidR="00C63194" w:rsidRPr="00F6427A" w:rsidRDefault="00F6427A" w:rsidP="00C63194">
      <w:pPr>
        <w:pStyle w:val="Predefinito"/>
        <w:spacing w:line="240" w:lineRule="auto"/>
        <w:rPr>
          <w:rFonts w:ascii="Kristen ITC" w:hAnsi="Kristen ITC"/>
          <w:sz w:val="26"/>
          <w:szCs w:val="26"/>
        </w:rPr>
      </w:pPr>
      <w:r w:rsidRPr="00F6427A">
        <w:rPr>
          <w:rFonts w:ascii="Kristen ITC" w:hAnsi="Kristen ITC"/>
          <w:sz w:val="26"/>
          <w:szCs w:val="26"/>
        </w:rPr>
        <w:t>Venezuela</w:t>
      </w:r>
    </w:p>
    <w:p w:rsidR="00193006" w:rsidRDefault="00193006" w:rsidP="00C63194">
      <w:pPr>
        <w:pStyle w:val="Predefinito"/>
        <w:spacing w:line="240" w:lineRule="auto"/>
        <w:rPr>
          <w:rFonts w:asciiTheme="minorHAnsi" w:hAnsiTheme="minorHAnsi"/>
          <w:sz w:val="20"/>
          <w:szCs w:val="20"/>
        </w:rPr>
      </w:pPr>
    </w:p>
    <w:p w:rsidR="00193006" w:rsidRDefault="00193006" w:rsidP="00C63194">
      <w:pPr>
        <w:pStyle w:val="Predefinito"/>
        <w:spacing w:line="240" w:lineRule="auto"/>
        <w:rPr>
          <w:rFonts w:asciiTheme="minorHAnsi" w:hAnsiTheme="minorHAnsi"/>
          <w:sz w:val="20"/>
          <w:szCs w:val="20"/>
        </w:rPr>
      </w:pPr>
    </w:p>
    <w:p w:rsidR="00193006" w:rsidRDefault="00193006" w:rsidP="00C63194">
      <w:pPr>
        <w:pStyle w:val="Predefinito"/>
        <w:spacing w:line="240" w:lineRule="auto"/>
        <w:rPr>
          <w:rFonts w:asciiTheme="minorHAnsi" w:hAnsiTheme="minorHAnsi"/>
          <w:sz w:val="20"/>
          <w:szCs w:val="20"/>
        </w:rPr>
      </w:pPr>
    </w:p>
    <w:p w:rsidR="00193006" w:rsidRDefault="00193006" w:rsidP="00C63194">
      <w:pPr>
        <w:pStyle w:val="Predefinito"/>
        <w:spacing w:line="240" w:lineRule="auto"/>
        <w:rPr>
          <w:rFonts w:asciiTheme="minorHAnsi" w:hAnsiTheme="minorHAnsi"/>
          <w:sz w:val="20"/>
          <w:szCs w:val="20"/>
        </w:rPr>
      </w:pPr>
    </w:p>
    <w:p w:rsidR="00193006" w:rsidRDefault="00193006" w:rsidP="00C63194">
      <w:pPr>
        <w:pStyle w:val="Predefinito"/>
        <w:spacing w:line="240" w:lineRule="auto"/>
        <w:rPr>
          <w:rFonts w:asciiTheme="minorHAnsi" w:hAnsiTheme="minorHAnsi"/>
          <w:sz w:val="20"/>
          <w:szCs w:val="20"/>
        </w:rPr>
      </w:pPr>
    </w:p>
    <w:p w:rsidR="00193006" w:rsidRDefault="00193006" w:rsidP="00C63194">
      <w:pPr>
        <w:pStyle w:val="Predefinito"/>
        <w:spacing w:line="240" w:lineRule="auto"/>
        <w:rPr>
          <w:rFonts w:asciiTheme="minorHAnsi" w:hAnsiTheme="minorHAnsi"/>
          <w:sz w:val="20"/>
          <w:szCs w:val="20"/>
        </w:rPr>
      </w:pPr>
    </w:p>
    <w:p w:rsidR="0011064A" w:rsidRDefault="0011064A" w:rsidP="0011064A">
      <w:pPr>
        <w:pStyle w:val="Predefinito"/>
        <w:spacing w:after="0" w:line="240" w:lineRule="auto"/>
        <w:jc w:val="right"/>
        <w:rPr>
          <w:rFonts w:ascii="Kristen ITC" w:eastAsia="Liberation Sans" w:hAnsi="Kristen ITC" w:cs="Liberation Sans"/>
          <w:sz w:val="30"/>
          <w:szCs w:val="30"/>
        </w:rPr>
      </w:pPr>
      <w:r w:rsidRPr="0011064A">
        <w:rPr>
          <w:rFonts w:ascii="Kristen ITC" w:eastAsia="Liberation Sans" w:hAnsi="Kristen ITC" w:cs="Liberation Sans"/>
          <w:sz w:val="30"/>
          <w:szCs w:val="30"/>
        </w:rPr>
        <w:t>“</w:t>
      </w:r>
      <w:r w:rsidR="00C63194" w:rsidRPr="0011064A">
        <w:rPr>
          <w:rFonts w:ascii="Kristen ITC" w:eastAsia="Liberation Sans" w:hAnsi="Kristen ITC" w:cs="Liberation Sans"/>
          <w:sz w:val="30"/>
          <w:szCs w:val="30"/>
        </w:rPr>
        <w:t xml:space="preserve">Il problema dell’agricoltura attuale, </w:t>
      </w:r>
    </w:p>
    <w:p w:rsidR="0011064A" w:rsidRDefault="00C63194" w:rsidP="0011064A">
      <w:pPr>
        <w:pStyle w:val="Predefinito"/>
        <w:spacing w:after="0" w:line="240" w:lineRule="auto"/>
        <w:jc w:val="right"/>
        <w:rPr>
          <w:rFonts w:ascii="Kristen ITC" w:eastAsia="Liberation Sans" w:hAnsi="Kristen ITC" w:cs="Liberation Sans"/>
          <w:sz w:val="30"/>
          <w:szCs w:val="30"/>
        </w:rPr>
      </w:pPr>
      <w:proofErr w:type="gramStart"/>
      <w:r w:rsidRPr="0011064A">
        <w:rPr>
          <w:rFonts w:ascii="Kristen ITC" w:eastAsia="Liberation Sans" w:hAnsi="Kristen ITC" w:cs="Liberation Sans"/>
          <w:sz w:val="30"/>
          <w:szCs w:val="30"/>
        </w:rPr>
        <w:t>è</w:t>
      </w:r>
      <w:proofErr w:type="gramEnd"/>
      <w:r w:rsidRPr="0011064A">
        <w:rPr>
          <w:rFonts w:ascii="Kristen ITC" w:eastAsia="Liberation Sans" w:hAnsi="Kristen ITC" w:cs="Liberation Sans"/>
          <w:sz w:val="30"/>
          <w:szCs w:val="30"/>
        </w:rPr>
        <w:t xml:space="preserve"> che non è un sistema orientato alla produzione di cibo</w:t>
      </w:r>
      <w:r w:rsidR="0011064A" w:rsidRPr="0011064A">
        <w:rPr>
          <w:rFonts w:ascii="Kristen ITC" w:eastAsia="Liberation Sans" w:hAnsi="Kristen ITC" w:cs="Liberation Sans"/>
          <w:sz w:val="30"/>
          <w:szCs w:val="30"/>
        </w:rPr>
        <w:t xml:space="preserve">, </w:t>
      </w:r>
    </w:p>
    <w:p w:rsidR="00C63194" w:rsidRPr="0011064A" w:rsidRDefault="0011064A" w:rsidP="0011064A">
      <w:pPr>
        <w:pStyle w:val="Predefinito"/>
        <w:spacing w:after="0" w:line="240" w:lineRule="auto"/>
        <w:jc w:val="right"/>
        <w:rPr>
          <w:rFonts w:ascii="Kristen ITC" w:eastAsia="Liberation Sans" w:hAnsi="Kristen ITC" w:cs="Liberation Sans"/>
          <w:sz w:val="30"/>
          <w:szCs w:val="30"/>
        </w:rPr>
      </w:pPr>
      <w:proofErr w:type="gramStart"/>
      <w:r w:rsidRPr="0011064A">
        <w:rPr>
          <w:rFonts w:ascii="Kristen ITC" w:eastAsia="Liberation Sans" w:hAnsi="Kristen ITC" w:cs="Liberation Sans"/>
          <w:sz w:val="30"/>
          <w:szCs w:val="30"/>
        </w:rPr>
        <w:t>ma</w:t>
      </w:r>
      <w:proofErr w:type="gramEnd"/>
      <w:r w:rsidRPr="0011064A">
        <w:rPr>
          <w:rFonts w:ascii="Kristen ITC" w:eastAsia="Liberation Sans" w:hAnsi="Kristen ITC" w:cs="Liberation Sans"/>
          <w:sz w:val="30"/>
          <w:szCs w:val="30"/>
        </w:rPr>
        <w:t xml:space="preserve"> alla produzione di denaro”</w:t>
      </w:r>
    </w:p>
    <w:p w:rsidR="00C63194" w:rsidRPr="0011064A" w:rsidRDefault="00C63194" w:rsidP="0011064A">
      <w:pPr>
        <w:pStyle w:val="Predefinito"/>
        <w:spacing w:line="240" w:lineRule="auto"/>
        <w:jc w:val="right"/>
        <w:rPr>
          <w:rFonts w:ascii="Kristen ITC" w:eastAsia="Lohit Devanagari" w:hAnsi="Kristen ITC"/>
          <w:b/>
          <w:sz w:val="30"/>
          <w:szCs w:val="30"/>
        </w:rPr>
      </w:pPr>
      <w:r w:rsidRPr="0011064A">
        <w:rPr>
          <w:rFonts w:ascii="Kristen ITC" w:eastAsia="Lohit Devanagari" w:hAnsi="Kristen ITC"/>
          <w:sz w:val="30"/>
          <w:szCs w:val="30"/>
        </w:rPr>
        <w:tab/>
      </w:r>
      <w:r w:rsidRPr="0011064A">
        <w:rPr>
          <w:rFonts w:ascii="Kristen ITC" w:eastAsia="Lohit Devanagari" w:hAnsi="Kristen ITC"/>
          <w:sz w:val="30"/>
          <w:szCs w:val="30"/>
        </w:rPr>
        <w:tab/>
      </w:r>
      <w:r w:rsidRPr="0011064A">
        <w:rPr>
          <w:rFonts w:ascii="Kristen ITC" w:eastAsia="Lohit Devanagari" w:hAnsi="Kristen ITC"/>
          <w:sz w:val="30"/>
          <w:szCs w:val="30"/>
        </w:rPr>
        <w:tab/>
      </w:r>
      <w:r w:rsidRPr="0011064A">
        <w:rPr>
          <w:rFonts w:ascii="Kristen ITC" w:eastAsia="Lohit Devanagari" w:hAnsi="Kristen ITC"/>
          <w:sz w:val="30"/>
          <w:szCs w:val="30"/>
        </w:rPr>
        <w:tab/>
      </w:r>
      <w:r w:rsidRPr="0011064A">
        <w:rPr>
          <w:rFonts w:ascii="Kristen ITC" w:eastAsia="Lohit Devanagari" w:hAnsi="Kristen ITC"/>
          <w:sz w:val="30"/>
          <w:szCs w:val="30"/>
        </w:rPr>
        <w:tab/>
      </w:r>
      <w:r w:rsidRPr="0011064A">
        <w:rPr>
          <w:rFonts w:ascii="Kristen ITC" w:eastAsia="Lohit Devanagari" w:hAnsi="Kristen ITC"/>
          <w:sz w:val="30"/>
          <w:szCs w:val="30"/>
        </w:rPr>
        <w:tab/>
      </w:r>
      <w:r w:rsidRPr="0011064A">
        <w:rPr>
          <w:rFonts w:ascii="Kristen ITC" w:eastAsia="Lohit Devanagari" w:hAnsi="Kristen ITC"/>
          <w:b/>
          <w:sz w:val="30"/>
          <w:szCs w:val="30"/>
        </w:rPr>
        <w:tab/>
      </w:r>
    </w:p>
    <w:p w:rsidR="00C63194" w:rsidRPr="0011064A" w:rsidRDefault="00C63194" w:rsidP="0011064A">
      <w:pPr>
        <w:pStyle w:val="Predefinito"/>
        <w:spacing w:line="240" w:lineRule="auto"/>
        <w:jc w:val="right"/>
        <w:rPr>
          <w:rFonts w:ascii="Kristen ITC" w:hAnsi="Kristen ITC"/>
          <w:sz w:val="30"/>
          <w:szCs w:val="30"/>
        </w:rPr>
      </w:pPr>
      <w:r w:rsidRPr="0011064A">
        <w:rPr>
          <w:rFonts w:ascii="Kristen ITC" w:eastAsia="Lohit Devanagari" w:hAnsi="Kristen ITC"/>
          <w:sz w:val="30"/>
          <w:szCs w:val="30"/>
        </w:rPr>
        <w:t xml:space="preserve">(Bill </w:t>
      </w:r>
      <w:proofErr w:type="spellStart"/>
      <w:r w:rsidRPr="0011064A">
        <w:rPr>
          <w:rFonts w:ascii="Kristen ITC" w:eastAsia="Lohit Devanagari" w:hAnsi="Kristen ITC"/>
          <w:sz w:val="30"/>
          <w:szCs w:val="30"/>
        </w:rPr>
        <w:t>Mollison</w:t>
      </w:r>
      <w:proofErr w:type="spellEnd"/>
      <w:r w:rsidRPr="0011064A">
        <w:rPr>
          <w:rFonts w:ascii="Kristen ITC" w:eastAsia="Lohit Devanagari" w:hAnsi="Kristen ITC"/>
          <w:sz w:val="30"/>
          <w:szCs w:val="30"/>
        </w:rPr>
        <w:t>)</w:t>
      </w:r>
    </w:p>
    <w:p w:rsidR="00F072C4" w:rsidRDefault="00F072C4">
      <w:pPr>
        <w:rPr>
          <w:rFonts w:ascii="Calibri" w:eastAsia="Calibri" w:hAnsi="Calibri" w:cs="Calibri"/>
          <w:b/>
          <w:sz w:val="30"/>
          <w:szCs w:val="30"/>
        </w:rPr>
      </w:pPr>
      <w:r>
        <w:rPr>
          <w:rFonts w:cs="Calibri"/>
          <w:b/>
          <w:sz w:val="30"/>
          <w:szCs w:val="30"/>
        </w:rPr>
        <w:br w:type="page"/>
      </w:r>
    </w:p>
    <w:p w:rsidR="00C548D4" w:rsidRPr="00A76BCB" w:rsidRDefault="00C548D4" w:rsidP="00A86903">
      <w:pPr>
        <w:pStyle w:val="Paragrafoelenco"/>
        <w:numPr>
          <w:ilvl w:val="0"/>
          <w:numId w:val="172"/>
        </w:numPr>
        <w:tabs>
          <w:tab w:val="left" w:pos="709"/>
        </w:tabs>
        <w:jc w:val="center"/>
        <w:rPr>
          <w:rFonts w:cs="Calibri"/>
          <w:b/>
          <w:sz w:val="30"/>
          <w:szCs w:val="30"/>
        </w:rPr>
      </w:pPr>
      <w:r w:rsidRPr="00A76BCB">
        <w:rPr>
          <w:rFonts w:cs="Calibri"/>
          <w:b/>
          <w:sz w:val="30"/>
          <w:szCs w:val="30"/>
        </w:rPr>
        <w:lastRenderedPageBreak/>
        <w:t>VENEZUELA</w:t>
      </w:r>
    </w:p>
    <w:p w:rsidR="00C548D4" w:rsidRPr="00C548D4" w:rsidRDefault="00C548D4" w:rsidP="00C548D4">
      <w:pPr>
        <w:tabs>
          <w:tab w:val="left" w:pos="709"/>
        </w:tabs>
        <w:jc w:val="center"/>
        <w:rPr>
          <w:sz w:val="30"/>
          <w:szCs w:val="30"/>
        </w:rPr>
      </w:pPr>
      <w:r w:rsidRPr="00C548D4">
        <w:rPr>
          <w:rFonts w:ascii="Calibri" w:eastAsia="Calibri" w:hAnsi="Calibri" w:cs="Calibri"/>
          <w:b/>
          <w:sz w:val="30"/>
          <w:szCs w:val="30"/>
        </w:rPr>
        <w:t xml:space="preserve">Progetto comunitario e ambientale in Las </w:t>
      </w:r>
      <w:proofErr w:type="spellStart"/>
      <w:r w:rsidRPr="00C548D4">
        <w:rPr>
          <w:rFonts w:ascii="Calibri" w:eastAsia="Calibri" w:hAnsi="Calibri" w:cs="Calibri"/>
          <w:b/>
          <w:sz w:val="30"/>
          <w:szCs w:val="30"/>
        </w:rPr>
        <w:t>Claritas</w:t>
      </w:r>
      <w:proofErr w:type="spellEnd"/>
      <w:r w:rsidRPr="00C548D4">
        <w:rPr>
          <w:rFonts w:ascii="Calibri" w:eastAsia="Calibri" w:hAnsi="Calibri" w:cs="Calibri"/>
          <w:b/>
          <w:sz w:val="30"/>
          <w:szCs w:val="30"/>
        </w:rPr>
        <w:t xml:space="preserve">, Municipio </w:t>
      </w:r>
      <w:proofErr w:type="spellStart"/>
      <w:r w:rsidRPr="00C548D4">
        <w:rPr>
          <w:rFonts w:ascii="Calibri" w:eastAsia="Calibri" w:hAnsi="Calibri" w:cs="Calibri"/>
          <w:b/>
          <w:sz w:val="30"/>
          <w:szCs w:val="30"/>
        </w:rPr>
        <w:t>Sifontes</w:t>
      </w:r>
      <w:proofErr w:type="spellEnd"/>
    </w:p>
    <w:p w:rsidR="00C548D4" w:rsidRDefault="00C548D4" w:rsidP="00C548D4"/>
    <w:p w:rsidR="00C548D4" w:rsidRDefault="00C548D4" w:rsidP="00C548D4">
      <w:r>
        <w:rPr>
          <w:rFonts w:ascii="Calibri" w:eastAsia="Calibri" w:hAnsi="Calibri" w:cs="Calibri"/>
          <w:b/>
          <w:sz w:val="20"/>
        </w:rPr>
        <w:t xml:space="preserve">Codice progetto: </w:t>
      </w:r>
      <w:r>
        <w:rPr>
          <w:rFonts w:ascii="Calibri" w:eastAsia="Calibri" w:hAnsi="Calibri" w:cs="Calibri"/>
          <w:sz w:val="20"/>
        </w:rPr>
        <w:t>12.27.68</w:t>
      </w:r>
    </w:p>
    <w:p w:rsidR="00C548D4" w:rsidRDefault="00C548D4" w:rsidP="00C548D4">
      <w:pPr>
        <w:tabs>
          <w:tab w:val="left" w:pos="1785"/>
        </w:tabs>
      </w:pPr>
      <w:r>
        <w:rPr>
          <w:rFonts w:ascii="Calibri" w:eastAsia="Calibri" w:hAnsi="Calibri" w:cs="Calibri"/>
          <w:b/>
          <w:sz w:val="20"/>
        </w:rPr>
        <w:t xml:space="preserve">Paese: </w:t>
      </w:r>
      <w:r>
        <w:rPr>
          <w:rFonts w:ascii="Calibri" w:eastAsia="Calibri" w:hAnsi="Calibri" w:cs="Calibri"/>
          <w:sz w:val="20"/>
        </w:rPr>
        <w:t xml:space="preserve">VENEZUELA (Las </w:t>
      </w:r>
      <w:proofErr w:type="spellStart"/>
      <w:r>
        <w:rPr>
          <w:rFonts w:ascii="Calibri" w:eastAsia="Calibri" w:hAnsi="Calibri" w:cs="Calibri"/>
          <w:sz w:val="20"/>
        </w:rPr>
        <w:t>Claritas</w:t>
      </w:r>
      <w:proofErr w:type="spellEnd"/>
      <w:r>
        <w:rPr>
          <w:rFonts w:ascii="Calibri" w:eastAsia="Calibri" w:hAnsi="Calibri" w:cs="Calibri"/>
          <w:sz w:val="20"/>
        </w:rPr>
        <w:t xml:space="preserve"> – Municipio </w:t>
      </w:r>
      <w:proofErr w:type="spellStart"/>
      <w:r>
        <w:rPr>
          <w:rFonts w:ascii="Calibri" w:eastAsia="Calibri" w:hAnsi="Calibri" w:cs="Calibri"/>
          <w:sz w:val="20"/>
        </w:rPr>
        <w:t>Sifontes</w:t>
      </w:r>
      <w:proofErr w:type="spellEnd"/>
      <w:r>
        <w:rPr>
          <w:rFonts w:ascii="Calibri" w:eastAsia="Calibri" w:hAnsi="Calibri" w:cs="Calibri"/>
          <w:sz w:val="20"/>
        </w:rPr>
        <w:t xml:space="preserve"> – Stato Bolivar).</w:t>
      </w:r>
    </w:p>
    <w:p w:rsidR="00C548D4" w:rsidRDefault="00C548D4" w:rsidP="00C548D4">
      <w:pPr>
        <w:tabs>
          <w:tab w:val="left" w:pos="1785"/>
        </w:tabs>
      </w:pPr>
      <w:r>
        <w:rPr>
          <w:rFonts w:ascii="Calibri" w:eastAsia="Calibri" w:hAnsi="Calibri" w:cs="Calibri"/>
          <w:b/>
          <w:sz w:val="20"/>
        </w:rPr>
        <w:t xml:space="preserve">Organismo locale beneficiario: </w:t>
      </w:r>
      <w:r>
        <w:rPr>
          <w:rFonts w:ascii="Calibri" w:eastAsia="Calibri" w:hAnsi="Calibri" w:cs="Calibri"/>
          <w:sz w:val="20"/>
        </w:rPr>
        <w:t>Diocesi di Ciudad Guayana.</w:t>
      </w:r>
    </w:p>
    <w:p w:rsidR="00C548D4" w:rsidRDefault="00C548D4" w:rsidP="00C548D4">
      <w:pPr>
        <w:tabs>
          <w:tab w:val="left" w:pos="0"/>
          <w:tab w:val="left" w:pos="1785"/>
        </w:tabs>
      </w:pPr>
      <w:r>
        <w:rPr>
          <w:rFonts w:ascii="Calibri" w:eastAsia="Calibri" w:hAnsi="Calibri" w:cs="Calibri"/>
          <w:b/>
          <w:sz w:val="20"/>
        </w:rPr>
        <w:t xml:space="preserve">Collaborazioni: </w:t>
      </w:r>
      <w:proofErr w:type="spellStart"/>
      <w:r>
        <w:rPr>
          <w:rFonts w:ascii="Calibri" w:eastAsia="Calibri" w:hAnsi="Calibri" w:cs="Calibri"/>
          <w:sz w:val="20"/>
        </w:rPr>
        <w:t>Consejo</w:t>
      </w:r>
      <w:proofErr w:type="spellEnd"/>
      <w:r>
        <w:rPr>
          <w:rFonts w:ascii="Calibri" w:eastAsia="Calibri" w:hAnsi="Calibri" w:cs="Calibri"/>
          <w:sz w:val="20"/>
        </w:rPr>
        <w:t xml:space="preserve"> </w:t>
      </w:r>
      <w:proofErr w:type="spellStart"/>
      <w:r>
        <w:rPr>
          <w:rFonts w:ascii="Calibri" w:eastAsia="Calibri" w:hAnsi="Calibri" w:cs="Calibri"/>
          <w:sz w:val="20"/>
        </w:rPr>
        <w:t>Comunal</w:t>
      </w:r>
      <w:proofErr w:type="spellEnd"/>
      <w:r>
        <w:rPr>
          <w:rFonts w:ascii="Calibri" w:eastAsia="Calibri" w:hAnsi="Calibri" w:cs="Calibri"/>
          <w:sz w:val="20"/>
        </w:rPr>
        <w:t xml:space="preserve"> de </w:t>
      </w:r>
      <w:proofErr w:type="spellStart"/>
      <w:r>
        <w:rPr>
          <w:rFonts w:ascii="Calibri" w:eastAsia="Calibri" w:hAnsi="Calibri" w:cs="Calibri"/>
          <w:sz w:val="20"/>
        </w:rPr>
        <w:t>Nuevas</w:t>
      </w:r>
      <w:proofErr w:type="spellEnd"/>
      <w:r>
        <w:rPr>
          <w:rFonts w:ascii="Calibri" w:eastAsia="Calibri" w:hAnsi="Calibri" w:cs="Calibri"/>
          <w:sz w:val="20"/>
        </w:rPr>
        <w:t xml:space="preserve"> </w:t>
      </w:r>
      <w:proofErr w:type="spellStart"/>
      <w:r>
        <w:rPr>
          <w:rFonts w:ascii="Calibri" w:eastAsia="Calibri" w:hAnsi="Calibri" w:cs="Calibri"/>
          <w:sz w:val="20"/>
        </w:rPr>
        <w:t>Claritas</w:t>
      </w:r>
      <w:proofErr w:type="spellEnd"/>
      <w:r>
        <w:rPr>
          <w:rFonts w:ascii="Calibri" w:eastAsia="Calibri" w:hAnsi="Calibri" w:cs="Calibri"/>
          <w:sz w:val="20"/>
        </w:rPr>
        <w:t xml:space="preserve"> II.</w:t>
      </w:r>
    </w:p>
    <w:p w:rsidR="00C548D4" w:rsidRDefault="00C548D4" w:rsidP="00C548D4">
      <w:pPr>
        <w:tabs>
          <w:tab w:val="left" w:pos="1785"/>
        </w:tabs>
      </w:pPr>
    </w:p>
    <w:p w:rsidR="00C548D4" w:rsidRDefault="00C548D4" w:rsidP="00C548D4">
      <w:pPr>
        <w:tabs>
          <w:tab w:val="left" w:pos="1785"/>
        </w:tabs>
      </w:pPr>
      <w:r>
        <w:rPr>
          <w:rFonts w:ascii="Calibri" w:eastAsia="Calibri" w:hAnsi="Calibri" w:cs="Calibri"/>
          <w:b/>
          <w:sz w:val="20"/>
        </w:rPr>
        <w:t>Obiettivo generale:</w:t>
      </w:r>
    </w:p>
    <w:p w:rsidR="00C548D4" w:rsidRDefault="00C548D4" w:rsidP="00C548D4">
      <w:pPr>
        <w:jc w:val="both"/>
      </w:pPr>
      <w:r>
        <w:rPr>
          <w:rFonts w:ascii="Calibri" w:eastAsia="Calibri" w:hAnsi="Calibri" w:cs="Calibri"/>
          <w:sz w:val="20"/>
        </w:rPr>
        <w:t xml:space="preserve">Contribuire al miglioramento delle condizioni di vita ambientali ed economiche della popolazione di Las </w:t>
      </w:r>
      <w:proofErr w:type="spellStart"/>
      <w:r>
        <w:rPr>
          <w:rFonts w:ascii="Calibri" w:eastAsia="Calibri" w:hAnsi="Calibri" w:cs="Calibri"/>
          <w:sz w:val="20"/>
        </w:rPr>
        <w:t>Claritas</w:t>
      </w:r>
      <w:proofErr w:type="spellEnd"/>
      <w:r>
        <w:rPr>
          <w:rFonts w:ascii="Calibri" w:eastAsia="Calibri" w:hAnsi="Calibri" w:cs="Calibri"/>
          <w:sz w:val="20"/>
        </w:rPr>
        <w:t xml:space="preserve"> (Municipio </w:t>
      </w:r>
      <w:proofErr w:type="spellStart"/>
      <w:r>
        <w:rPr>
          <w:rFonts w:ascii="Calibri" w:eastAsia="Calibri" w:hAnsi="Calibri" w:cs="Calibri"/>
          <w:sz w:val="20"/>
        </w:rPr>
        <w:t>Sifontes</w:t>
      </w:r>
      <w:proofErr w:type="spellEnd"/>
      <w:r>
        <w:rPr>
          <w:rFonts w:ascii="Calibri" w:eastAsia="Calibri" w:hAnsi="Calibri" w:cs="Calibri"/>
          <w:sz w:val="20"/>
        </w:rPr>
        <w:t>, Venezuela).</w:t>
      </w:r>
    </w:p>
    <w:p w:rsidR="00C548D4" w:rsidRDefault="00C548D4" w:rsidP="00C548D4">
      <w:pPr>
        <w:tabs>
          <w:tab w:val="left" w:pos="1785"/>
        </w:tabs>
      </w:pPr>
      <w:r>
        <w:rPr>
          <w:rFonts w:ascii="Calibri" w:eastAsia="Calibri" w:hAnsi="Calibri" w:cs="Calibri"/>
          <w:b/>
          <w:sz w:val="20"/>
        </w:rPr>
        <w:t>Obiettivo specifico:</w:t>
      </w:r>
    </w:p>
    <w:p w:rsidR="00C548D4" w:rsidRDefault="00C548D4" w:rsidP="00C548D4">
      <w:pPr>
        <w:jc w:val="both"/>
      </w:pPr>
      <w:r>
        <w:rPr>
          <w:rFonts w:ascii="Calibri" w:eastAsia="Calibri" w:hAnsi="Calibri" w:cs="Calibri"/>
          <w:sz w:val="20"/>
        </w:rPr>
        <w:t xml:space="preserve">Miglioramento dell’ambiente di Las </w:t>
      </w:r>
      <w:proofErr w:type="spellStart"/>
      <w:r>
        <w:rPr>
          <w:rFonts w:ascii="Calibri" w:eastAsia="Calibri" w:hAnsi="Calibri" w:cs="Calibri"/>
          <w:sz w:val="20"/>
        </w:rPr>
        <w:t>Claritas</w:t>
      </w:r>
      <w:proofErr w:type="spellEnd"/>
      <w:r>
        <w:rPr>
          <w:rFonts w:ascii="Calibri" w:eastAsia="Calibri" w:hAnsi="Calibri" w:cs="Calibri"/>
          <w:sz w:val="20"/>
        </w:rPr>
        <w:t xml:space="preserve"> attraverso attività di formazione organizzate grazie all’azione di un gruppo promotore locale e motivate da iniziative di aumento del reddito e dal confronto con iniziative analoghe presenti nel Paese.</w:t>
      </w:r>
    </w:p>
    <w:p w:rsidR="00C548D4" w:rsidRDefault="00C548D4" w:rsidP="00C548D4">
      <w:pPr>
        <w:tabs>
          <w:tab w:val="left" w:pos="1785"/>
        </w:tabs>
      </w:pPr>
    </w:p>
    <w:p w:rsidR="00C548D4" w:rsidRDefault="00C548D4" w:rsidP="00C548D4">
      <w:pPr>
        <w:tabs>
          <w:tab w:val="left" w:pos="1785"/>
        </w:tabs>
      </w:pPr>
      <w:r>
        <w:rPr>
          <w:rFonts w:ascii="Calibri" w:eastAsia="Calibri" w:hAnsi="Calibri" w:cs="Calibri"/>
          <w:b/>
          <w:sz w:val="20"/>
        </w:rPr>
        <w:t>Attività</w:t>
      </w:r>
    </w:p>
    <w:p w:rsidR="00C548D4" w:rsidRDefault="00C548D4" w:rsidP="00C548D4">
      <w:pPr>
        <w:tabs>
          <w:tab w:val="left" w:pos="457"/>
        </w:tabs>
        <w:overflowPunct w:val="0"/>
        <w:autoSpaceDE w:val="0"/>
      </w:pPr>
      <w:r>
        <w:rPr>
          <w:rFonts w:ascii="Calibri" w:eastAsia="Calibri" w:hAnsi="Calibri" w:cs="Calibri"/>
          <w:i/>
          <w:sz w:val="20"/>
        </w:rPr>
        <w:t>AREA AMBIENTALE</w:t>
      </w:r>
    </w:p>
    <w:p w:rsidR="00C548D4" w:rsidRDefault="00C548D4" w:rsidP="00A86903">
      <w:pPr>
        <w:numPr>
          <w:ilvl w:val="0"/>
          <w:numId w:val="159"/>
        </w:numPr>
        <w:tabs>
          <w:tab w:val="left" w:pos="426"/>
        </w:tabs>
        <w:overflowPunct w:val="0"/>
        <w:autoSpaceDE w:val="0"/>
        <w:ind w:left="426" w:hanging="426"/>
        <w:jc w:val="both"/>
      </w:pPr>
      <w:r>
        <w:rPr>
          <w:rFonts w:ascii="Calibri" w:eastAsia="Calibri" w:hAnsi="Calibri" w:cs="Calibri"/>
          <w:sz w:val="20"/>
        </w:rPr>
        <w:t>Formazione di un’équipe ambientale (corso di formazione su tematiche ambientali, corso di formazione sul tema della prevenzione ambientale e ricadute sulla salute, corso di formazione sul lavoro comunitario).</w:t>
      </w:r>
    </w:p>
    <w:p w:rsidR="00C548D4" w:rsidRDefault="00C548D4" w:rsidP="00A86903">
      <w:pPr>
        <w:numPr>
          <w:ilvl w:val="0"/>
          <w:numId w:val="159"/>
        </w:numPr>
        <w:tabs>
          <w:tab w:val="left" w:pos="426"/>
        </w:tabs>
        <w:overflowPunct w:val="0"/>
        <w:autoSpaceDE w:val="0"/>
        <w:ind w:left="426" w:hanging="426"/>
        <w:jc w:val="both"/>
      </w:pPr>
      <w:r>
        <w:rPr>
          <w:rFonts w:ascii="Calibri" w:eastAsia="Calibri" w:hAnsi="Calibri" w:cs="Calibri"/>
          <w:sz w:val="20"/>
        </w:rPr>
        <w:t>Sostegno alla realizzazione di contatti con le istituzioni (sostegno alla costituzione di un gruppo di contatto con le istituzioni, sostegno alla realizzazione di contatti con le istituzioni).</w:t>
      </w:r>
    </w:p>
    <w:p w:rsidR="00C548D4" w:rsidRDefault="00C548D4" w:rsidP="00A86903">
      <w:pPr>
        <w:numPr>
          <w:ilvl w:val="0"/>
          <w:numId w:val="159"/>
        </w:numPr>
        <w:tabs>
          <w:tab w:val="left" w:pos="426"/>
        </w:tabs>
        <w:overflowPunct w:val="0"/>
        <w:autoSpaceDE w:val="0"/>
        <w:ind w:left="426" w:hanging="426"/>
        <w:jc w:val="both"/>
      </w:pPr>
      <w:r>
        <w:rPr>
          <w:rFonts w:ascii="Calibri" w:eastAsia="Calibri" w:hAnsi="Calibri" w:cs="Calibri"/>
          <w:sz w:val="20"/>
        </w:rPr>
        <w:t xml:space="preserve">Realizzazione di azioni di sensibilizzazione nei confronti della comunità di Las </w:t>
      </w:r>
      <w:proofErr w:type="spellStart"/>
      <w:r>
        <w:rPr>
          <w:rFonts w:ascii="Calibri" w:eastAsia="Calibri" w:hAnsi="Calibri" w:cs="Calibri"/>
          <w:sz w:val="20"/>
        </w:rPr>
        <w:t>Claritas</w:t>
      </w:r>
      <w:proofErr w:type="spellEnd"/>
      <w:r>
        <w:rPr>
          <w:rFonts w:ascii="Calibri" w:eastAsia="Calibri" w:hAnsi="Calibri" w:cs="Calibri"/>
          <w:sz w:val="20"/>
        </w:rPr>
        <w:t xml:space="preserve"> (realizzazione di materiale informativo e </w:t>
      </w:r>
      <w:proofErr w:type="spellStart"/>
      <w:r>
        <w:rPr>
          <w:rFonts w:ascii="Calibri" w:eastAsia="Calibri" w:hAnsi="Calibri" w:cs="Calibri"/>
          <w:sz w:val="20"/>
        </w:rPr>
        <w:t>sensibilizzativo</w:t>
      </w:r>
      <w:proofErr w:type="spellEnd"/>
      <w:r>
        <w:rPr>
          <w:rFonts w:ascii="Calibri" w:eastAsia="Calibri" w:hAnsi="Calibri" w:cs="Calibri"/>
          <w:sz w:val="20"/>
        </w:rPr>
        <w:t>: volantini, manifesti, opuscoli illustrati; realizzazione di conferenze e laboratori nelle scuole della comunità; realizzazione di campagne di sensibilizzazione nei confronti della popolazione e in particolare dei commercianti).</w:t>
      </w:r>
    </w:p>
    <w:p w:rsidR="00C548D4" w:rsidRDefault="00C548D4" w:rsidP="00A86903">
      <w:pPr>
        <w:numPr>
          <w:ilvl w:val="0"/>
          <w:numId w:val="159"/>
        </w:numPr>
        <w:tabs>
          <w:tab w:val="left" w:pos="426"/>
        </w:tabs>
        <w:overflowPunct w:val="0"/>
        <w:autoSpaceDE w:val="0"/>
        <w:ind w:left="426" w:hanging="426"/>
        <w:jc w:val="both"/>
      </w:pPr>
      <w:r>
        <w:rPr>
          <w:rFonts w:ascii="Calibri" w:eastAsia="Calibri" w:hAnsi="Calibri" w:cs="Calibri"/>
          <w:sz w:val="20"/>
        </w:rPr>
        <w:t>Realizzazione di giornate della pulizia (realizzazione di “giornate della pulizia” in ogni quartiere, coinvolgendo gli abitanti; consegna di bidoni per la raccolta rifiuti; realizzazione di opere di abbellimento dei luoghi ripuliti).</w:t>
      </w:r>
    </w:p>
    <w:p w:rsidR="00C548D4" w:rsidRDefault="00C548D4" w:rsidP="00A86903">
      <w:pPr>
        <w:numPr>
          <w:ilvl w:val="0"/>
          <w:numId w:val="159"/>
        </w:numPr>
        <w:tabs>
          <w:tab w:val="left" w:pos="426"/>
        </w:tabs>
        <w:overflowPunct w:val="0"/>
        <w:autoSpaceDE w:val="0"/>
        <w:ind w:left="426" w:hanging="426"/>
        <w:jc w:val="both"/>
      </w:pPr>
      <w:r>
        <w:rPr>
          <w:rFonts w:ascii="Calibri" w:eastAsia="Calibri" w:hAnsi="Calibri" w:cs="Calibri"/>
          <w:sz w:val="20"/>
        </w:rPr>
        <w:t xml:space="preserve">Organizzazione della separazione dei rifiuti organici (realizzazione di un </w:t>
      </w:r>
      <w:proofErr w:type="spellStart"/>
      <w:r>
        <w:rPr>
          <w:rFonts w:ascii="Calibri" w:eastAsia="Calibri" w:hAnsi="Calibri" w:cs="Calibri"/>
          <w:sz w:val="20"/>
        </w:rPr>
        <w:t>composter</w:t>
      </w:r>
      <w:proofErr w:type="spellEnd"/>
      <w:r>
        <w:rPr>
          <w:rFonts w:ascii="Calibri" w:eastAsia="Calibri" w:hAnsi="Calibri" w:cs="Calibri"/>
          <w:sz w:val="20"/>
        </w:rPr>
        <w:t xml:space="preserve"> pilota; vendita di compost ed humus liquido; realizzazione di un orto che utilizzi il compost prodotto).</w:t>
      </w:r>
    </w:p>
    <w:p w:rsidR="00C548D4" w:rsidRDefault="00C548D4" w:rsidP="00A86903">
      <w:pPr>
        <w:numPr>
          <w:ilvl w:val="0"/>
          <w:numId w:val="159"/>
        </w:numPr>
        <w:tabs>
          <w:tab w:val="left" w:pos="426"/>
        </w:tabs>
        <w:overflowPunct w:val="0"/>
        <w:autoSpaceDE w:val="0"/>
        <w:ind w:left="426" w:hanging="426"/>
        <w:jc w:val="both"/>
      </w:pPr>
      <w:r>
        <w:rPr>
          <w:rFonts w:ascii="Calibri" w:eastAsia="Calibri" w:hAnsi="Calibri" w:cs="Calibri"/>
          <w:sz w:val="20"/>
        </w:rPr>
        <w:t>Ricerca della possibilità di riciclaggio dei rifiuti non organici separati per tipologia (vetro, carta, metalli, plastiche).</w:t>
      </w:r>
    </w:p>
    <w:p w:rsidR="00C548D4" w:rsidRDefault="00C548D4" w:rsidP="00C548D4">
      <w:pPr>
        <w:tabs>
          <w:tab w:val="left" w:pos="426"/>
          <w:tab w:val="left" w:pos="817"/>
        </w:tabs>
        <w:ind w:left="426" w:hanging="426"/>
      </w:pPr>
      <w:r>
        <w:rPr>
          <w:rFonts w:ascii="Calibri" w:eastAsia="Calibri" w:hAnsi="Calibri" w:cs="Calibri"/>
          <w:i/>
          <w:sz w:val="20"/>
        </w:rPr>
        <w:t>AREA SVILUPPO COMUNITARIO</w:t>
      </w:r>
    </w:p>
    <w:p w:rsidR="00C548D4" w:rsidRDefault="00C548D4" w:rsidP="00A86903">
      <w:pPr>
        <w:numPr>
          <w:ilvl w:val="0"/>
          <w:numId w:val="160"/>
        </w:numPr>
        <w:tabs>
          <w:tab w:val="left" w:pos="426"/>
        </w:tabs>
        <w:overflowPunct w:val="0"/>
        <w:autoSpaceDE w:val="0"/>
        <w:ind w:left="426" w:hanging="426"/>
        <w:jc w:val="both"/>
      </w:pPr>
      <w:r>
        <w:rPr>
          <w:rFonts w:ascii="Calibri" w:eastAsia="Calibri" w:hAnsi="Calibri" w:cs="Calibri"/>
          <w:sz w:val="20"/>
        </w:rPr>
        <w:t>Creazione di un’équipe di operatori sociali volontari.</w:t>
      </w:r>
    </w:p>
    <w:p w:rsidR="00C548D4" w:rsidRDefault="00C548D4" w:rsidP="00A86903">
      <w:pPr>
        <w:numPr>
          <w:ilvl w:val="0"/>
          <w:numId w:val="160"/>
        </w:numPr>
        <w:tabs>
          <w:tab w:val="left" w:pos="426"/>
        </w:tabs>
        <w:overflowPunct w:val="0"/>
        <w:autoSpaceDE w:val="0"/>
        <w:ind w:left="426" w:hanging="426"/>
        <w:jc w:val="both"/>
      </w:pPr>
      <w:r>
        <w:rPr>
          <w:rFonts w:ascii="Calibri" w:eastAsia="Calibri" w:hAnsi="Calibri" w:cs="Calibri"/>
          <w:sz w:val="20"/>
        </w:rPr>
        <w:t>Accompagnamento allo sviluppo del gruppo attraverso una formazione mirata.</w:t>
      </w:r>
    </w:p>
    <w:p w:rsidR="00C548D4" w:rsidRDefault="00C548D4" w:rsidP="00A86903">
      <w:pPr>
        <w:numPr>
          <w:ilvl w:val="0"/>
          <w:numId w:val="160"/>
        </w:numPr>
        <w:tabs>
          <w:tab w:val="left" w:pos="426"/>
          <w:tab w:val="left" w:pos="457"/>
        </w:tabs>
        <w:overflowPunct w:val="0"/>
        <w:autoSpaceDE w:val="0"/>
        <w:ind w:left="426" w:hanging="426"/>
      </w:pPr>
      <w:r>
        <w:rPr>
          <w:rFonts w:ascii="Calibri" w:eastAsia="Calibri" w:hAnsi="Calibri" w:cs="Calibri"/>
          <w:sz w:val="20"/>
        </w:rPr>
        <w:t>Accompagnamento al gruppo, da parte del personale espatriato, nella realizzazione di alcune azioni di sviluppo comunitario nei vari quartieri.</w:t>
      </w:r>
    </w:p>
    <w:p w:rsidR="00C548D4" w:rsidRDefault="00C548D4" w:rsidP="00C548D4">
      <w:pPr>
        <w:tabs>
          <w:tab w:val="left" w:pos="426"/>
          <w:tab w:val="left" w:pos="817"/>
        </w:tabs>
        <w:ind w:left="426" w:hanging="426"/>
      </w:pPr>
      <w:r>
        <w:rPr>
          <w:rFonts w:ascii="Calibri" w:eastAsia="Calibri" w:hAnsi="Calibri" w:cs="Calibri"/>
          <w:i/>
          <w:caps/>
          <w:sz w:val="20"/>
        </w:rPr>
        <w:t>Area micro-impresa e generazione di reddito</w:t>
      </w:r>
    </w:p>
    <w:p w:rsidR="00C548D4" w:rsidRDefault="00C548D4" w:rsidP="00A86903">
      <w:pPr>
        <w:numPr>
          <w:ilvl w:val="0"/>
          <w:numId w:val="161"/>
        </w:numPr>
        <w:tabs>
          <w:tab w:val="left" w:pos="426"/>
        </w:tabs>
        <w:overflowPunct w:val="0"/>
        <w:autoSpaceDE w:val="0"/>
        <w:ind w:left="426" w:hanging="426"/>
        <w:jc w:val="both"/>
      </w:pPr>
      <w:r>
        <w:rPr>
          <w:rFonts w:ascii="Calibri" w:eastAsia="Calibri" w:hAnsi="Calibri" w:cs="Calibri"/>
          <w:sz w:val="20"/>
        </w:rPr>
        <w:t>Accompagnamento del gruppo di donne già attive nell’ambito del cucito (corso di formazione sulla tematica socio economica; corso di formazione sull’amministrazione della micro-impresa; accompagnamento nella realizzazione di un punto vendita).</w:t>
      </w:r>
    </w:p>
    <w:p w:rsidR="00C548D4" w:rsidRDefault="00C548D4" w:rsidP="00A86903">
      <w:pPr>
        <w:numPr>
          <w:ilvl w:val="0"/>
          <w:numId w:val="161"/>
        </w:numPr>
        <w:tabs>
          <w:tab w:val="left" w:pos="426"/>
        </w:tabs>
        <w:overflowPunct w:val="0"/>
        <w:autoSpaceDE w:val="0"/>
        <w:ind w:left="426" w:hanging="426"/>
        <w:jc w:val="both"/>
      </w:pPr>
      <w:r>
        <w:rPr>
          <w:rFonts w:ascii="Calibri" w:eastAsia="Calibri" w:hAnsi="Calibri" w:cs="Calibri"/>
          <w:sz w:val="20"/>
        </w:rPr>
        <w:t>Corso di formazione su temi produttivi per nuovi gruppi di donne.</w:t>
      </w:r>
    </w:p>
    <w:p w:rsidR="00C548D4" w:rsidRDefault="00C548D4" w:rsidP="00C548D4">
      <w:pPr>
        <w:tabs>
          <w:tab w:val="left" w:pos="426"/>
          <w:tab w:val="left" w:pos="817"/>
        </w:tabs>
        <w:ind w:left="426" w:hanging="426"/>
      </w:pPr>
      <w:r>
        <w:rPr>
          <w:rFonts w:ascii="Calibri" w:eastAsia="Calibri" w:hAnsi="Calibri" w:cs="Calibri"/>
          <w:i/>
          <w:sz w:val="20"/>
        </w:rPr>
        <w:t>AREA SCAMBI DI ESPERIENZE</w:t>
      </w:r>
    </w:p>
    <w:p w:rsidR="00C548D4" w:rsidRDefault="00C548D4" w:rsidP="00A86903">
      <w:pPr>
        <w:numPr>
          <w:ilvl w:val="0"/>
          <w:numId w:val="162"/>
        </w:numPr>
        <w:tabs>
          <w:tab w:val="left" w:pos="426"/>
        </w:tabs>
        <w:overflowPunct w:val="0"/>
        <w:autoSpaceDE w:val="0"/>
        <w:ind w:left="426" w:hanging="426"/>
        <w:jc w:val="both"/>
      </w:pPr>
      <w:r>
        <w:rPr>
          <w:rFonts w:ascii="Calibri" w:eastAsia="Calibri" w:hAnsi="Calibri" w:cs="Calibri"/>
          <w:sz w:val="20"/>
        </w:rPr>
        <w:t>Realizzazione di un incontro di confronto fra esperienze, tra volontari SVI in Venezuela insieme alle équipe locali.</w:t>
      </w:r>
    </w:p>
    <w:p w:rsidR="00C548D4" w:rsidRDefault="00C548D4" w:rsidP="00A86903">
      <w:pPr>
        <w:numPr>
          <w:ilvl w:val="0"/>
          <w:numId w:val="162"/>
        </w:numPr>
        <w:tabs>
          <w:tab w:val="left" w:pos="426"/>
        </w:tabs>
        <w:overflowPunct w:val="0"/>
        <w:autoSpaceDE w:val="0"/>
        <w:ind w:left="426" w:hanging="426"/>
        <w:jc w:val="both"/>
      </w:pPr>
      <w:r>
        <w:rPr>
          <w:rFonts w:ascii="Calibri" w:eastAsia="Calibri" w:hAnsi="Calibri" w:cs="Calibri"/>
          <w:sz w:val="20"/>
        </w:rPr>
        <w:t>Realizzazione di visite ad esperienze analoghe in zone circostanti.</w:t>
      </w:r>
    </w:p>
    <w:p w:rsidR="00C548D4" w:rsidRDefault="00C548D4" w:rsidP="00A86903">
      <w:pPr>
        <w:numPr>
          <w:ilvl w:val="0"/>
          <w:numId w:val="162"/>
        </w:numPr>
        <w:tabs>
          <w:tab w:val="left" w:pos="426"/>
          <w:tab w:val="left" w:pos="457"/>
        </w:tabs>
        <w:overflowPunct w:val="0"/>
        <w:autoSpaceDE w:val="0"/>
        <w:ind w:left="426" w:hanging="426"/>
      </w:pPr>
      <w:r>
        <w:rPr>
          <w:rFonts w:ascii="Calibri" w:eastAsia="Calibri" w:hAnsi="Calibri" w:cs="Calibri"/>
          <w:sz w:val="20"/>
        </w:rPr>
        <w:t xml:space="preserve">Realizzazione di visite dall’Italia per il monitoraggio e la valutazione del progetto Las </w:t>
      </w:r>
      <w:proofErr w:type="spellStart"/>
      <w:r>
        <w:rPr>
          <w:rFonts w:ascii="Calibri" w:eastAsia="Calibri" w:hAnsi="Calibri" w:cs="Calibri"/>
          <w:sz w:val="20"/>
        </w:rPr>
        <w:t>Claritas</w:t>
      </w:r>
      <w:proofErr w:type="spellEnd"/>
      <w:r>
        <w:rPr>
          <w:rFonts w:ascii="Calibri" w:eastAsia="Calibri" w:hAnsi="Calibri" w:cs="Calibri"/>
          <w:sz w:val="20"/>
        </w:rPr>
        <w:t>.</w:t>
      </w:r>
    </w:p>
    <w:p w:rsidR="00C548D4" w:rsidRDefault="00C548D4" w:rsidP="00C548D4">
      <w:pPr>
        <w:tabs>
          <w:tab w:val="left" w:pos="1785"/>
        </w:tabs>
      </w:pPr>
    </w:p>
    <w:p w:rsidR="00C548D4" w:rsidRDefault="00C548D4" w:rsidP="00C548D4">
      <w:pPr>
        <w:tabs>
          <w:tab w:val="left" w:pos="1785"/>
        </w:tabs>
      </w:pPr>
      <w:r>
        <w:rPr>
          <w:rFonts w:ascii="Calibri" w:eastAsia="Calibri" w:hAnsi="Calibri" w:cs="Calibri"/>
          <w:b/>
          <w:sz w:val="20"/>
        </w:rPr>
        <w:t>Risultati ottenuti a fine 2013:</w:t>
      </w:r>
    </w:p>
    <w:p w:rsidR="00C548D4" w:rsidRDefault="00C548D4" w:rsidP="00C548D4">
      <w:pPr>
        <w:jc w:val="both"/>
        <w:rPr>
          <w:rFonts w:ascii="Calibri" w:eastAsia="Calibri" w:hAnsi="Calibri" w:cs="Calibri"/>
          <w:sz w:val="20"/>
        </w:rPr>
      </w:pPr>
      <w:r>
        <w:rPr>
          <w:rFonts w:ascii="Calibri" w:eastAsia="Calibri" w:hAnsi="Calibri" w:cs="Calibri"/>
          <w:sz w:val="20"/>
        </w:rPr>
        <w:t xml:space="preserve">Nel corso del 2013 il gruppo di donne ha partecipato a corsi di formazione di taglio e cucito, ha appreso a confezionare gonne, maglie e vestiti su misura per la donna e vestitini da bambino e neonato. </w:t>
      </w:r>
    </w:p>
    <w:p w:rsidR="00C548D4" w:rsidRDefault="00C548D4" w:rsidP="00C548D4">
      <w:pPr>
        <w:jc w:val="both"/>
      </w:pPr>
      <w:r>
        <w:rPr>
          <w:rFonts w:ascii="Calibri" w:eastAsia="Calibri" w:hAnsi="Calibri" w:cs="Calibri"/>
          <w:sz w:val="20"/>
        </w:rPr>
        <w:t>Il numero di partecipanti è piuttosto stabile e le donne sono molto</w:t>
      </w:r>
      <w:r w:rsidR="00F356A2">
        <w:rPr>
          <w:rFonts w:ascii="Calibri" w:eastAsia="Calibri" w:hAnsi="Calibri" w:cs="Calibri"/>
          <w:sz w:val="20"/>
        </w:rPr>
        <w:t xml:space="preserve"> motivate</w:t>
      </w:r>
      <w:r>
        <w:rPr>
          <w:rFonts w:ascii="Calibri" w:eastAsia="Calibri" w:hAnsi="Calibri" w:cs="Calibri"/>
          <w:sz w:val="20"/>
        </w:rPr>
        <w:t>. Si è creato un buono spirito di gruppo nonostante le differenze culturali in quanto la metà delle partecipanti è di origine indigena e la metà circa è di origine criolla.</w:t>
      </w:r>
    </w:p>
    <w:p w:rsidR="00C548D4" w:rsidRDefault="00C548D4" w:rsidP="00C548D4">
      <w:pPr>
        <w:jc w:val="both"/>
        <w:rPr>
          <w:rFonts w:ascii="Calibri" w:eastAsia="Calibri" w:hAnsi="Calibri" w:cs="Calibri"/>
          <w:sz w:val="20"/>
        </w:rPr>
      </w:pPr>
      <w:r>
        <w:rPr>
          <w:rFonts w:ascii="Calibri" w:eastAsia="Calibri" w:hAnsi="Calibri" w:cs="Calibri"/>
          <w:sz w:val="20"/>
        </w:rPr>
        <w:t xml:space="preserve">Per quello che riguarda la tematica ambientale nella scuola elementare Juan XXIII sono state effettuate giornate di formazione </w:t>
      </w:r>
      <w:proofErr w:type="spellStart"/>
      <w:r>
        <w:rPr>
          <w:rFonts w:ascii="Calibri" w:eastAsia="Calibri" w:hAnsi="Calibri" w:cs="Calibri"/>
          <w:sz w:val="20"/>
        </w:rPr>
        <w:t>sottoforma</w:t>
      </w:r>
      <w:proofErr w:type="spellEnd"/>
      <w:r>
        <w:rPr>
          <w:rFonts w:ascii="Calibri" w:eastAsia="Calibri" w:hAnsi="Calibri" w:cs="Calibri"/>
          <w:sz w:val="20"/>
        </w:rPr>
        <w:t xml:space="preserve"> di dinamiche sulla produzione di compost. Gli alunni hanno assimilato la tecnica e messo in pratica quanto appreso. </w:t>
      </w:r>
    </w:p>
    <w:p w:rsidR="00C548D4" w:rsidRDefault="00C548D4" w:rsidP="00C548D4">
      <w:pPr>
        <w:jc w:val="both"/>
      </w:pPr>
      <w:r>
        <w:rPr>
          <w:rFonts w:ascii="Calibri" w:eastAsia="Calibri" w:hAnsi="Calibri" w:cs="Calibri"/>
          <w:sz w:val="20"/>
        </w:rPr>
        <w:lastRenderedPageBreak/>
        <w:t xml:space="preserve">Ciò ha permesso di riutilizzare i rifiuti organici prodotti dalla mensa della scuola. Grazie alla produzione di compost è migliorata la fertilità della terra presente negli orti, aiutando la produzione di ortaggi organici. All’inizio del nuovo anno scolastico la direttrice della scuola si è trasferita nel Liceo Juan XXIII ed ha promosso lo stesso lavoro del compost appreso nella scuola. I professori di entrambe le scuole hanno partecipato a un giorno di formazione offerta da un agronomo di </w:t>
      </w:r>
      <w:proofErr w:type="spellStart"/>
      <w:r>
        <w:rPr>
          <w:rFonts w:ascii="Calibri" w:eastAsia="Calibri" w:hAnsi="Calibri" w:cs="Calibri"/>
          <w:sz w:val="20"/>
        </w:rPr>
        <w:t>El</w:t>
      </w:r>
      <w:proofErr w:type="spellEnd"/>
      <w:r>
        <w:rPr>
          <w:rFonts w:ascii="Calibri" w:eastAsia="Calibri" w:hAnsi="Calibri" w:cs="Calibri"/>
          <w:sz w:val="20"/>
        </w:rPr>
        <w:t xml:space="preserve"> Callao sulle tematiche dell’orticultura.</w:t>
      </w:r>
    </w:p>
    <w:p w:rsidR="00C548D4" w:rsidRDefault="00C548D4" w:rsidP="00C548D4">
      <w:pPr>
        <w:tabs>
          <w:tab w:val="left" w:pos="940"/>
          <w:tab w:val="left" w:pos="1976"/>
          <w:tab w:val="left" w:pos="3011"/>
          <w:tab w:val="left" w:pos="4202"/>
          <w:tab w:val="left" w:pos="5608"/>
          <w:tab w:val="left" w:pos="7214"/>
          <w:tab w:val="left" w:pos="8656"/>
        </w:tabs>
      </w:pPr>
    </w:p>
    <w:p w:rsidR="00C548D4" w:rsidRDefault="00C548D4" w:rsidP="00C548D4">
      <w:pPr>
        <w:tabs>
          <w:tab w:val="left" w:pos="580"/>
          <w:tab w:val="left" w:pos="1616"/>
          <w:tab w:val="left" w:pos="2651"/>
          <w:tab w:val="left" w:pos="3842"/>
          <w:tab w:val="left" w:pos="5248"/>
          <w:tab w:val="left" w:pos="6854"/>
          <w:tab w:val="left" w:pos="8296"/>
        </w:tabs>
        <w:overflowPunct w:val="0"/>
        <w:autoSpaceDE w:val="0"/>
      </w:pPr>
      <w:r>
        <w:rPr>
          <w:rFonts w:ascii="Calibri" w:eastAsia="Calibri" w:hAnsi="Calibri" w:cs="Calibri"/>
          <w:b/>
          <w:sz w:val="20"/>
        </w:rPr>
        <w:t>Fonti di finanziamento:</w:t>
      </w:r>
    </w:p>
    <w:p w:rsidR="00C548D4" w:rsidRDefault="00C548D4" w:rsidP="00C548D4">
      <w:pPr>
        <w:jc w:val="both"/>
      </w:pPr>
      <w:r>
        <w:rPr>
          <w:rFonts w:ascii="Calibri" w:eastAsia="Calibri" w:hAnsi="Calibri" w:cs="Calibri"/>
          <w:sz w:val="20"/>
        </w:rPr>
        <w:t>Fondazione della Comunità Bresciana.</w:t>
      </w:r>
    </w:p>
    <w:p w:rsidR="00C548D4" w:rsidRDefault="00C548D4" w:rsidP="00C548D4">
      <w:pPr>
        <w:tabs>
          <w:tab w:val="left" w:pos="1635"/>
        </w:tabs>
        <w:spacing w:after="200"/>
        <w:jc w:val="both"/>
      </w:pPr>
    </w:p>
    <w:p w:rsidR="00C548D4" w:rsidRDefault="00C548D4" w:rsidP="00C548D4">
      <w:pPr>
        <w:tabs>
          <w:tab w:val="left" w:pos="709"/>
        </w:tabs>
        <w:jc w:val="both"/>
      </w:pPr>
      <w:r>
        <w:rPr>
          <w:rFonts w:ascii="Calibri" w:eastAsia="Calibri" w:hAnsi="Calibri" w:cs="Calibri"/>
          <w:b/>
          <w:i/>
          <w:sz w:val="20"/>
        </w:rPr>
        <w:t>Cosa resta da fare</w:t>
      </w:r>
    </w:p>
    <w:p w:rsidR="00C548D4" w:rsidRDefault="00C548D4" w:rsidP="00C548D4">
      <w:pPr>
        <w:jc w:val="both"/>
        <w:rPr>
          <w:rFonts w:ascii="Calibri" w:eastAsia="Calibri" w:hAnsi="Calibri" w:cs="Calibri"/>
          <w:sz w:val="20"/>
        </w:rPr>
      </w:pPr>
      <w:r>
        <w:rPr>
          <w:rFonts w:ascii="Calibri" w:eastAsia="Calibri" w:hAnsi="Calibri" w:cs="Calibri"/>
          <w:sz w:val="20"/>
        </w:rPr>
        <w:t xml:space="preserve">Le donne parteciperanno ai livelli successivi per avere la formazione di base completa sulle tecniche di taglio e cucito, come ad esempio i pantaloni, le trasformazioni dei modelli base ecc., e su tematiche come contabilità, gestione della cassa ecc. </w:t>
      </w:r>
    </w:p>
    <w:p w:rsidR="00C548D4" w:rsidRDefault="00C548D4" w:rsidP="00C548D4">
      <w:pPr>
        <w:jc w:val="both"/>
      </w:pPr>
      <w:r>
        <w:rPr>
          <w:rFonts w:ascii="Calibri" w:eastAsia="Calibri" w:hAnsi="Calibri" w:cs="Calibri"/>
          <w:sz w:val="20"/>
        </w:rPr>
        <w:t>Si lavorerà poi sull’autonomia del gruppo aiutando le partecipanti a organizzare i prossimi livelli del corso.</w:t>
      </w:r>
    </w:p>
    <w:p w:rsidR="00C548D4" w:rsidRDefault="00C548D4" w:rsidP="00C548D4">
      <w:pPr>
        <w:jc w:val="both"/>
      </w:pPr>
      <w:r>
        <w:rPr>
          <w:rFonts w:ascii="Calibri" w:eastAsia="Calibri" w:hAnsi="Calibri" w:cs="Calibri"/>
          <w:sz w:val="20"/>
        </w:rPr>
        <w:t>Nelle scuole Juan XXIII si proseguirà con l'organizzazione di corsi teorico pratici che raggiungeranno sia i docenti che gli alunni, consolidando l’esperienza e puntando all’autonomia formativa grazie all’aiuto del agronomo che ha dato la sua disponibilità per il futuro.</w:t>
      </w:r>
    </w:p>
    <w:p w:rsidR="00C63194" w:rsidRDefault="00C63194" w:rsidP="00C63194">
      <w:pPr>
        <w:pStyle w:val="Predefinito"/>
        <w:tabs>
          <w:tab w:val="left" w:pos="1635"/>
        </w:tabs>
        <w:spacing w:line="360" w:lineRule="auto"/>
        <w:jc w:val="both"/>
        <w:rPr>
          <w:rFonts w:ascii="Calibri" w:eastAsia="CUZSEJ+GillSans" w:hAnsi="Calibri" w:cs="Calibri"/>
          <w:iCs/>
          <w:sz w:val="20"/>
          <w:szCs w:val="20"/>
        </w:rPr>
      </w:pPr>
    </w:p>
    <w:p w:rsidR="00C63194" w:rsidRDefault="00C63194" w:rsidP="00C63194">
      <w:pPr>
        <w:pStyle w:val="Predefinito"/>
        <w:tabs>
          <w:tab w:val="left" w:pos="1635"/>
        </w:tabs>
        <w:spacing w:line="360" w:lineRule="auto"/>
        <w:jc w:val="both"/>
        <w:rPr>
          <w:sz w:val="22"/>
          <w:szCs w:val="22"/>
        </w:rPr>
      </w:pPr>
    </w:p>
    <w:p w:rsidR="00C63194" w:rsidRDefault="00C63194" w:rsidP="0010592E">
      <w:pPr>
        <w:pStyle w:val="Predefinito"/>
        <w:pageBreakBefore/>
        <w:spacing w:after="0" w:line="240" w:lineRule="auto"/>
        <w:contextualSpacing/>
        <w:jc w:val="both"/>
        <w:rPr>
          <w:rFonts w:ascii="Calibri" w:hAnsi="Calibri" w:cs="Calibri"/>
          <w:b/>
          <w:iCs/>
          <w:sz w:val="26"/>
          <w:szCs w:val="26"/>
        </w:rPr>
      </w:pPr>
    </w:p>
    <w:p w:rsidR="00D55E57" w:rsidRDefault="00D55E57" w:rsidP="0010592E">
      <w:pPr>
        <w:pStyle w:val="Standard"/>
        <w:ind w:left="360"/>
        <w:contextualSpacing/>
        <w:jc w:val="center"/>
        <w:rPr>
          <w:rFonts w:ascii="Arial" w:hAnsi="Arial" w:cs="Arial"/>
          <w:sz w:val="22"/>
          <w:szCs w:val="22"/>
        </w:rPr>
      </w:pPr>
      <w:r>
        <w:rPr>
          <w:rFonts w:ascii="Arial" w:hAnsi="Arial" w:cs="Arial"/>
          <w:sz w:val="22"/>
          <w:szCs w:val="22"/>
        </w:rPr>
        <w:t xml:space="preserve"> </w:t>
      </w:r>
    </w:p>
    <w:p w:rsidR="00D55E57" w:rsidRDefault="00D55E57" w:rsidP="0010592E">
      <w:pPr>
        <w:pStyle w:val="Standard"/>
        <w:ind w:left="360"/>
        <w:contextualSpacing/>
        <w:jc w:val="center"/>
        <w:rPr>
          <w:sz w:val="22"/>
          <w:szCs w:val="22"/>
        </w:rPr>
      </w:pPr>
    </w:p>
    <w:p w:rsidR="00D55E57" w:rsidRDefault="00D55E57" w:rsidP="00650A37">
      <w:pPr>
        <w:pStyle w:val="Standard"/>
        <w:contextualSpacing/>
        <w:jc w:val="center"/>
        <w:rPr>
          <w:sz w:val="22"/>
          <w:szCs w:val="22"/>
        </w:rPr>
      </w:pPr>
      <w:r>
        <w:rPr>
          <w:noProof/>
          <w:sz w:val="22"/>
          <w:szCs w:val="22"/>
        </w:rPr>
        <w:drawing>
          <wp:inline distT="0" distB="0" distL="0" distR="0" wp14:anchorId="691F50B6" wp14:editId="7168503F">
            <wp:extent cx="6443897" cy="4833257"/>
            <wp:effectExtent l="0" t="0" r="0" b="5715"/>
            <wp:docPr id="25" name="Picture 0" descr="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7.JPG"/>
                    <pic:cNvPicPr/>
                  </pic:nvPicPr>
                  <pic:blipFill>
                    <a:blip r:embed="rId31" cstate="print"/>
                    <a:stretch>
                      <a:fillRect/>
                    </a:stretch>
                  </pic:blipFill>
                  <pic:spPr>
                    <a:xfrm>
                      <a:off x="0" y="0"/>
                      <a:ext cx="6446827" cy="4835454"/>
                    </a:xfrm>
                    <a:prstGeom prst="rect">
                      <a:avLst/>
                    </a:prstGeom>
                  </pic:spPr>
                </pic:pic>
              </a:graphicData>
            </a:graphic>
          </wp:inline>
        </w:drawing>
      </w:r>
    </w:p>
    <w:p w:rsidR="00D55E57" w:rsidRDefault="00D55E57" w:rsidP="0010592E">
      <w:pPr>
        <w:pStyle w:val="Standard"/>
        <w:contextualSpacing/>
        <w:rPr>
          <w:rFonts w:ascii="French Script MT" w:eastAsia="Times New Roman" w:hAnsi="French Script MT" w:cs="Times New Roman"/>
          <w:sz w:val="22"/>
          <w:szCs w:val="22"/>
        </w:rPr>
      </w:pPr>
    </w:p>
    <w:p w:rsidR="00193006" w:rsidRPr="00F6427A" w:rsidRDefault="00F6427A" w:rsidP="0010592E">
      <w:pPr>
        <w:pStyle w:val="Standard"/>
        <w:ind w:left="30"/>
        <w:contextualSpacing/>
        <w:rPr>
          <w:rFonts w:ascii="Kristen ITC" w:hAnsi="Kristen ITC" w:cs="Arial"/>
          <w:iCs/>
          <w:color w:val="000000"/>
          <w:spacing w:val="20"/>
          <w:sz w:val="26"/>
          <w:szCs w:val="26"/>
        </w:rPr>
      </w:pPr>
      <w:r w:rsidRPr="00F6427A">
        <w:rPr>
          <w:rFonts w:ascii="Kristen ITC" w:hAnsi="Kristen ITC" w:cs="Arial"/>
          <w:iCs/>
          <w:color w:val="000000"/>
          <w:spacing w:val="20"/>
          <w:sz w:val="26"/>
          <w:szCs w:val="26"/>
        </w:rPr>
        <w:t>Zambia</w:t>
      </w:r>
    </w:p>
    <w:p w:rsidR="00193006" w:rsidRDefault="00193006" w:rsidP="0010592E">
      <w:pPr>
        <w:pStyle w:val="Standard"/>
        <w:ind w:left="30"/>
        <w:contextualSpacing/>
        <w:rPr>
          <w:rFonts w:ascii="Lucida Calligraphy" w:hAnsi="Lucida Calligraphy" w:cs="Arial"/>
          <w:iCs/>
          <w:color w:val="000000"/>
          <w:spacing w:val="20"/>
          <w:sz w:val="36"/>
          <w:szCs w:val="36"/>
        </w:rPr>
      </w:pPr>
    </w:p>
    <w:p w:rsidR="00193006" w:rsidRDefault="00193006" w:rsidP="0010592E">
      <w:pPr>
        <w:pStyle w:val="Standard"/>
        <w:ind w:left="30"/>
        <w:contextualSpacing/>
        <w:rPr>
          <w:rFonts w:ascii="Lucida Calligraphy" w:hAnsi="Lucida Calligraphy" w:cs="Arial"/>
          <w:iCs/>
          <w:color w:val="000000"/>
          <w:spacing w:val="20"/>
          <w:sz w:val="36"/>
          <w:szCs w:val="36"/>
        </w:rPr>
      </w:pPr>
    </w:p>
    <w:p w:rsidR="00193006" w:rsidRDefault="00193006" w:rsidP="0010592E">
      <w:pPr>
        <w:pStyle w:val="Standard"/>
        <w:ind w:left="30"/>
        <w:contextualSpacing/>
        <w:rPr>
          <w:rFonts w:ascii="Lucida Calligraphy" w:hAnsi="Lucida Calligraphy" w:cs="Arial"/>
          <w:iCs/>
          <w:color w:val="000000"/>
          <w:spacing w:val="20"/>
          <w:sz w:val="36"/>
          <w:szCs w:val="36"/>
        </w:rPr>
      </w:pPr>
    </w:p>
    <w:p w:rsidR="00193006" w:rsidRDefault="00193006" w:rsidP="0010592E">
      <w:pPr>
        <w:pStyle w:val="Standard"/>
        <w:ind w:left="30"/>
        <w:contextualSpacing/>
        <w:rPr>
          <w:rFonts w:ascii="Lucida Calligraphy" w:hAnsi="Lucida Calligraphy" w:cs="Arial"/>
          <w:iCs/>
          <w:color w:val="000000"/>
          <w:spacing w:val="20"/>
          <w:sz w:val="36"/>
          <w:szCs w:val="36"/>
        </w:rPr>
      </w:pPr>
    </w:p>
    <w:p w:rsidR="00193006" w:rsidRDefault="00193006" w:rsidP="0010592E">
      <w:pPr>
        <w:pStyle w:val="Standard"/>
        <w:ind w:left="30"/>
        <w:contextualSpacing/>
        <w:rPr>
          <w:rFonts w:ascii="Lucida Calligraphy" w:hAnsi="Lucida Calligraphy" w:cs="Arial"/>
          <w:iCs/>
          <w:color w:val="000000"/>
          <w:spacing w:val="20"/>
          <w:sz w:val="36"/>
          <w:szCs w:val="36"/>
        </w:rPr>
      </w:pPr>
    </w:p>
    <w:p w:rsidR="00D55E57" w:rsidRPr="0011064A" w:rsidRDefault="00D55E57" w:rsidP="0011064A">
      <w:pPr>
        <w:pStyle w:val="Standard"/>
        <w:ind w:left="30"/>
        <w:contextualSpacing/>
        <w:jc w:val="right"/>
        <w:rPr>
          <w:rFonts w:ascii="Kristen ITC" w:hAnsi="Kristen ITC" w:cs="Arial"/>
          <w:iCs/>
          <w:color w:val="000000"/>
          <w:spacing w:val="20"/>
          <w:sz w:val="30"/>
          <w:szCs w:val="30"/>
        </w:rPr>
      </w:pPr>
      <w:r w:rsidRPr="0011064A">
        <w:rPr>
          <w:rFonts w:ascii="Kristen ITC" w:hAnsi="Kristen ITC" w:cs="Arial"/>
          <w:iCs/>
          <w:color w:val="000000"/>
          <w:spacing w:val="20"/>
          <w:sz w:val="30"/>
          <w:szCs w:val="30"/>
        </w:rPr>
        <w:t>“Le formiche hanno detto:</w:t>
      </w:r>
    </w:p>
    <w:p w:rsidR="0011064A" w:rsidRDefault="00D55E57" w:rsidP="0011064A">
      <w:pPr>
        <w:pStyle w:val="Standard"/>
        <w:ind w:left="30"/>
        <w:contextualSpacing/>
        <w:jc w:val="right"/>
        <w:rPr>
          <w:rFonts w:ascii="Kristen ITC" w:hAnsi="Kristen ITC" w:cs="Arial"/>
          <w:iCs/>
          <w:color w:val="000000"/>
          <w:spacing w:val="20"/>
          <w:sz w:val="30"/>
          <w:szCs w:val="30"/>
        </w:rPr>
      </w:pPr>
      <w:r w:rsidRPr="0011064A">
        <w:rPr>
          <w:rFonts w:ascii="Kristen ITC" w:hAnsi="Kristen ITC" w:cs="Arial"/>
          <w:iCs/>
          <w:color w:val="000000"/>
          <w:spacing w:val="20"/>
          <w:sz w:val="30"/>
          <w:szCs w:val="30"/>
        </w:rPr>
        <w:t xml:space="preserve">- Mettiamoci insieme </w:t>
      </w:r>
    </w:p>
    <w:p w:rsidR="00D55E57" w:rsidRPr="0011064A" w:rsidRDefault="00D55E57" w:rsidP="0011064A">
      <w:pPr>
        <w:pStyle w:val="Standard"/>
        <w:ind w:left="30"/>
        <w:contextualSpacing/>
        <w:jc w:val="right"/>
        <w:rPr>
          <w:rFonts w:ascii="Kristen ITC" w:hAnsi="Kristen ITC" w:cs="Arial"/>
          <w:iCs/>
          <w:color w:val="000000"/>
          <w:spacing w:val="20"/>
          <w:sz w:val="30"/>
          <w:szCs w:val="30"/>
        </w:rPr>
      </w:pPr>
      <w:proofErr w:type="gramStart"/>
      <w:r w:rsidRPr="0011064A">
        <w:rPr>
          <w:rFonts w:ascii="Kristen ITC" w:hAnsi="Kristen ITC" w:cs="Arial"/>
          <w:iCs/>
          <w:color w:val="000000"/>
          <w:spacing w:val="20"/>
          <w:sz w:val="30"/>
          <w:szCs w:val="30"/>
        </w:rPr>
        <w:t>e</w:t>
      </w:r>
      <w:proofErr w:type="gramEnd"/>
      <w:r w:rsidRPr="0011064A">
        <w:rPr>
          <w:rFonts w:ascii="Kristen ITC" w:hAnsi="Kristen ITC" w:cs="Arial"/>
          <w:iCs/>
          <w:color w:val="000000"/>
          <w:spacing w:val="20"/>
          <w:sz w:val="30"/>
          <w:szCs w:val="30"/>
        </w:rPr>
        <w:t xml:space="preserve"> riusciremo a trasportare un elefante.”</w:t>
      </w:r>
    </w:p>
    <w:p w:rsidR="00D55E57" w:rsidRPr="0011064A" w:rsidRDefault="00D55E57" w:rsidP="0011064A">
      <w:pPr>
        <w:pStyle w:val="Standard"/>
        <w:ind w:left="30"/>
        <w:contextualSpacing/>
        <w:jc w:val="right"/>
        <w:rPr>
          <w:rFonts w:ascii="Kristen ITC" w:hAnsi="Kristen ITC" w:cs="Arial"/>
          <w:i/>
          <w:iCs/>
          <w:color w:val="000000"/>
          <w:spacing w:val="20"/>
          <w:sz w:val="30"/>
          <w:szCs w:val="30"/>
        </w:rPr>
      </w:pPr>
    </w:p>
    <w:p w:rsidR="00D55E57" w:rsidRPr="0011064A" w:rsidRDefault="00D55E57" w:rsidP="0011064A">
      <w:pPr>
        <w:pStyle w:val="Standard"/>
        <w:ind w:left="4993" w:firstLine="679"/>
        <w:contextualSpacing/>
        <w:jc w:val="right"/>
        <w:rPr>
          <w:rFonts w:ascii="Kristen ITC" w:hAnsi="Kristen ITC" w:cs="Arial"/>
          <w:sz w:val="30"/>
          <w:szCs w:val="30"/>
        </w:rPr>
      </w:pPr>
      <w:r w:rsidRPr="0011064A">
        <w:rPr>
          <w:rFonts w:ascii="Kristen ITC" w:eastAsia="Times New Roman" w:hAnsi="Kristen ITC" w:cs="Times New Roman"/>
          <w:color w:val="000000"/>
          <w:spacing w:val="20"/>
          <w:sz w:val="30"/>
          <w:szCs w:val="30"/>
        </w:rPr>
        <w:t>(Proverbio Mossi)</w:t>
      </w:r>
    </w:p>
    <w:p w:rsidR="00F6427A" w:rsidRDefault="00F6427A">
      <w:pPr>
        <w:rPr>
          <w:rFonts w:ascii="Calibri" w:eastAsia="Calibri" w:hAnsi="Calibri" w:cs="Calibri"/>
          <w:b/>
          <w:sz w:val="30"/>
          <w:szCs w:val="30"/>
        </w:rPr>
      </w:pPr>
      <w:r>
        <w:rPr>
          <w:rFonts w:cs="Calibri"/>
          <w:b/>
          <w:sz w:val="30"/>
          <w:szCs w:val="30"/>
        </w:rPr>
        <w:br w:type="page"/>
      </w:r>
    </w:p>
    <w:p w:rsidR="00C548D4" w:rsidRPr="00A76BCB" w:rsidRDefault="00C548D4" w:rsidP="00A86903">
      <w:pPr>
        <w:pStyle w:val="Paragrafoelenco"/>
        <w:numPr>
          <w:ilvl w:val="0"/>
          <w:numId w:val="172"/>
        </w:numPr>
        <w:jc w:val="center"/>
        <w:rPr>
          <w:rFonts w:cs="Calibri"/>
          <w:b/>
          <w:sz w:val="30"/>
          <w:szCs w:val="30"/>
        </w:rPr>
      </w:pPr>
      <w:r w:rsidRPr="00A76BCB">
        <w:rPr>
          <w:rFonts w:cs="Calibri"/>
          <w:b/>
          <w:sz w:val="30"/>
          <w:szCs w:val="30"/>
        </w:rPr>
        <w:lastRenderedPageBreak/>
        <w:t>ZAMBIA</w:t>
      </w:r>
    </w:p>
    <w:p w:rsidR="00C548D4" w:rsidRDefault="00C548D4" w:rsidP="00C548D4">
      <w:pPr>
        <w:jc w:val="center"/>
        <w:rPr>
          <w:rFonts w:ascii="Calibri" w:eastAsia="Calibri" w:hAnsi="Calibri" w:cs="Calibri"/>
          <w:b/>
          <w:sz w:val="30"/>
          <w:szCs w:val="30"/>
        </w:rPr>
      </w:pPr>
      <w:r w:rsidRPr="00C548D4">
        <w:rPr>
          <w:rFonts w:ascii="Calibri" w:eastAsia="Calibri" w:hAnsi="Calibri" w:cs="Calibri"/>
          <w:b/>
          <w:sz w:val="30"/>
          <w:szCs w:val="30"/>
        </w:rPr>
        <w:t xml:space="preserve">Miglioramento dei mezzi di sussistenza nelle comunità rurali </w:t>
      </w:r>
    </w:p>
    <w:p w:rsidR="00C548D4" w:rsidRPr="00C548D4" w:rsidRDefault="00C548D4" w:rsidP="00C548D4">
      <w:pPr>
        <w:jc w:val="center"/>
        <w:rPr>
          <w:sz w:val="30"/>
          <w:szCs w:val="30"/>
        </w:rPr>
      </w:pPr>
      <w:proofErr w:type="gramStart"/>
      <w:r w:rsidRPr="00C548D4">
        <w:rPr>
          <w:rFonts w:ascii="Calibri" w:eastAsia="Calibri" w:hAnsi="Calibri" w:cs="Calibri"/>
          <w:b/>
          <w:sz w:val="30"/>
          <w:szCs w:val="30"/>
        </w:rPr>
        <w:t>di</w:t>
      </w:r>
      <w:proofErr w:type="gramEnd"/>
      <w:r w:rsidRPr="00C548D4">
        <w:rPr>
          <w:rFonts w:ascii="Calibri" w:eastAsia="Calibri" w:hAnsi="Calibri" w:cs="Calibri"/>
          <w:b/>
          <w:sz w:val="30"/>
          <w:szCs w:val="30"/>
        </w:rPr>
        <w:t xml:space="preserve"> </w:t>
      </w:r>
      <w:proofErr w:type="spellStart"/>
      <w:r w:rsidRPr="00C548D4">
        <w:rPr>
          <w:rFonts w:ascii="Calibri" w:eastAsia="Calibri" w:hAnsi="Calibri" w:cs="Calibri"/>
          <w:b/>
          <w:sz w:val="30"/>
          <w:szCs w:val="30"/>
        </w:rPr>
        <w:t>Mumena</w:t>
      </w:r>
      <w:proofErr w:type="spellEnd"/>
      <w:r w:rsidRPr="00C548D4">
        <w:rPr>
          <w:rFonts w:ascii="Calibri" w:eastAsia="Calibri" w:hAnsi="Calibri" w:cs="Calibri"/>
          <w:b/>
          <w:sz w:val="30"/>
          <w:szCs w:val="30"/>
        </w:rPr>
        <w:t xml:space="preserve"> e </w:t>
      </w:r>
      <w:proofErr w:type="spellStart"/>
      <w:r w:rsidRPr="00C548D4">
        <w:rPr>
          <w:rFonts w:ascii="Calibri" w:eastAsia="Calibri" w:hAnsi="Calibri" w:cs="Calibri"/>
          <w:b/>
          <w:sz w:val="30"/>
          <w:szCs w:val="30"/>
        </w:rPr>
        <w:t>Matebo</w:t>
      </w:r>
      <w:proofErr w:type="spellEnd"/>
    </w:p>
    <w:p w:rsidR="00C548D4" w:rsidRDefault="00C548D4" w:rsidP="00C548D4"/>
    <w:p w:rsidR="00C548D4" w:rsidRDefault="00C548D4" w:rsidP="00C548D4">
      <w:r>
        <w:rPr>
          <w:rFonts w:ascii="Calibri" w:eastAsia="Calibri" w:hAnsi="Calibri" w:cs="Calibri"/>
          <w:b/>
          <w:sz w:val="20"/>
        </w:rPr>
        <w:t>Codice progetto:</w:t>
      </w:r>
      <w:r w:rsidR="006E7B8D">
        <w:rPr>
          <w:rFonts w:ascii="Calibri" w:eastAsia="Calibri" w:hAnsi="Calibri" w:cs="Calibri"/>
          <w:b/>
          <w:sz w:val="20"/>
        </w:rPr>
        <w:t xml:space="preserve"> </w:t>
      </w:r>
      <w:r w:rsidR="006E7B8D" w:rsidRPr="006E7B8D">
        <w:rPr>
          <w:rFonts w:ascii="Calibri" w:eastAsia="Calibri" w:hAnsi="Calibri" w:cs="Calibri"/>
          <w:sz w:val="20"/>
        </w:rPr>
        <w:t>159/2013</w:t>
      </w:r>
    </w:p>
    <w:p w:rsidR="00C548D4" w:rsidRDefault="00C548D4" w:rsidP="00C548D4">
      <w:pPr>
        <w:jc w:val="both"/>
      </w:pPr>
      <w:r>
        <w:rPr>
          <w:rFonts w:ascii="Calibri" w:eastAsia="Calibri" w:hAnsi="Calibri" w:cs="Calibri"/>
          <w:b/>
          <w:sz w:val="20"/>
        </w:rPr>
        <w:t xml:space="preserve">Paese: </w:t>
      </w:r>
      <w:r>
        <w:rPr>
          <w:rFonts w:ascii="Calibri" w:eastAsia="Calibri" w:hAnsi="Calibri" w:cs="Calibri"/>
          <w:sz w:val="20"/>
        </w:rPr>
        <w:t xml:space="preserve">ZAMBIA (Area di Mutanda, Distretto di </w:t>
      </w:r>
      <w:proofErr w:type="spellStart"/>
      <w:r>
        <w:rPr>
          <w:rFonts w:ascii="Calibri" w:eastAsia="Calibri" w:hAnsi="Calibri" w:cs="Calibri"/>
          <w:sz w:val="20"/>
        </w:rPr>
        <w:t>Solwezi</w:t>
      </w:r>
      <w:proofErr w:type="spellEnd"/>
      <w:r>
        <w:rPr>
          <w:rFonts w:ascii="Calibri" w:eastAsia="Calibri" w:hAnsi="Calibri" w:cs="Calibri"/>
          <w:sz w:val="20"/>
        </w:rPr>
        <w:t>, provincia di North Western)</w:t>
      </w:r>
    </w:p>
    <w:p w:rsidR="00C548D4" w:rsidRDefault="00C548D4" w:rsidP="00C548D4">
      <w:pPr>
        <w:jc w:val="both"/>
      </w:pPr>
      <w:r>
        <w:rPr>
          <w:rFonts w:ascii="Calibri" w:eastAsia="Calibri" w:hAnsi="Calibri" w:cs="Calibri"/>
          <w:b/>
          <w:sz w:val="20"/>
        </w:rPr>
        <w:t xml:space="preserve">Organismo locale beneficiario: </w:t>
      </w:r>
      <w:r>
        <w:rPr>
          <w:rFonts w:ascii="Calibri" w:eastAsia="Calibri" w:hAnsi="Calibri" w:cs="Calibri"/>
          <w:sz w:val="20"/>
        </w:rPr>
        <w:t xml:space="preserve">Diocesi di </w:t>
      </w:r>
      <w:proofErr w:type="spellStart"/>
      <w:r>
        <w:rPr>
          <w:rFonts w:ascii="Calibri" w:eastAsia="Calibri" w:hAnsi="Calibri" w:cs="Calibri"/>
          <w:sz w:val="20"/>
        </w:rPr>
        <w:t>Solwezi</w:t>
      </w:r>
      <w:proofErr w:type="spellEnd"/>
      <w:r>
        <w:rPr>
          <w:rFonts w:ascii="Calibri" w:eastAsia="Calibri" w:hAnsi="Calibri" w:cs="Calibri"/>
          <w:sz w:val="20"/>
        </w:rPr>
        <w:t>.</w:t>
      </w:r>
    </w:p>
    <w:p w:rsidR="00C548D4" w:rsidRDefault="00C548D4" w:rsidP="00C548D4">
      <w:pPr>
        <w:tabs>
          <w:tab w:val="left" w:pos="0"/>
          <w:tab w:val="left" w:pos="1785"/>
        </w:tabs>
      </w:pPr>
      <w:r>
        <w:rPr>
          <w:rFonts w:ascii="Calibri" w:eastAsia="Calibri" w:hAnsi="Calibri" w:cs="Calibri"/>
          <w:b/>
          <w:sz w:val="20"/>
        </w:rPr>
        <w:t xml:space="preserve">Collaborazioni: </w:t>
      </w:r>
      <w:r>
        <w:rPr>
          <w:rFonts w:ascii="Calibri" w:eastAsia="Calibri" w:hAnsi="Calibri" w:cs="Calibri"/>
          <w:sz w:val="20"/>
        </w:rPr>
        <w:t xml:space="preserve">Amministrazioni fiduciarie di </w:t>
      </w:r>
      <w:proofErr w:type="spellStart"/>
      <w:r>
        <w:rPr>
          <w:rFonts w:ascii="Calibri" w:eastAsia="Calibri" w:hAnsi="Calibri" w:cs="Calibri"/>
          <w:sz w:val="20"/>
        </w:rPr>
        <w:t>Munema</w:t>
      </w:r>
      <w:proofErr w:type="spellEnd"/>
      <w:r>
        <w:rPr>
          <w:rFonts w:ascii="Calibri" w:eastAsia="Calibri" w:hAnsi="Calibri" w:cs="Calibri"/>
          <w:sz w:val="20"/>
        </w:rPr>
        <w:t xml:space="preserve"> e </w:t>
      </w:r>
      <w:proofErr w:type="spellStart"/>
      <w:r>
        <w:rPr>
          <w:rFonts w:ascii="Calibri" w:eastAsia="Calibri" w:hAnsi="Calibri" w:cs="Calibri"/>
          <w:sz w:val="20"/>
        </w:rPr>
        <w:t>Matebo</w:t>
      </w:r>
      <w:proofErr w:type="spellEnd"/>
      <w:r>
        <w:rPr>
          <w:rFonts w:ascii="Calibri" w:eastAsia="Calibri" w:hAnsi="Calibri" w:cs="Calibri"/>
          <w:sz w:val="20"/>
        </w:rPr>
        <w:t>.</w:t>
      </w:r>
    </w:p>
    <w:p w:rsidR="00C548D4" w:rsidRDefault="00C548D4" w:rsidP="00C548D4">
      <w:pPr>
        <w:jc w:val="both"/>
      </w:pPr>
    </w:p>
    <w:p w:rsidR="00C548D4" w:rsidRDefault="00C548D4" w:rsidP="00C548D4">
      <w:r>
        <w:rPr>
          <w:rFonts w:ascii="Calibri" w:eastAsia="Calibri" w:hAnsi="Calibri" w:cs="Calibri"/>
          <w:b/>
          <w:sz w:val="20"/>
        </w:rPr>
        <w:t>Obiettivo generale</w:t>
      </w:r>
    </w:p>
    <w:p w:rsidR="00C548D4" w:rsidRDefault="00C548D4" w:rsidP="00C548D4">
      <w:pPr>
        <w:jc w:val="both"/>
      </w:pPr>
      <w:r>
        <w:rPr>
          <w:rFonts w:ascii="Calibri" w:eastAsia="Calibri" w:hAnsi="Calibri" w:cs="Calibri"/>
          <w:sz w:val="20"/>
        </w:rPr>
        <w:t xml:space="preserve">Obiettivo generale dell'azione è contribuire a migliorare il sostentamento delle comunità rurali nei </w:t>
      </w:r>
      <w:proofErr w:type="spellStart"/>
      <w:r>
        <w:rPr>
          <w:rFonts w:ascii="Calibri" w:eastAsia="Calibri" w:hAnsi="Calibri" w:cs="Calibri"/>
          <w:sz w:val="20"/>
        </w:rPr>
        <w:t>Chiefdoms</w:t>
      </w:r>
      <w:proofErr w:type="spellEnd"/>
      <w:r>
        <w:rPr>
          <w:rFonts w:ascii="Calibri" w:eastAsia="Calibri" w:hAnsi="Calibri" w:cs="Calibri"/>
          <w:sz w:val="20"/>
        </w:rPr>
        <w:t xml:space="preserve"> di </w:t>
      </w:r>
      <w:proofErr w:type="spellStart"/>
      <w:r>
        <w:rPr>
          <w:rFonts w:ascii="Calibri" w:eastAsia="Calibri" w:hAnsi="Calibri" w:cs="Calibri"/>
          <w:sz w:val="20"/>
        </w:rPr>
        <w:t>Mumena</w:t>
      </w:r>
      <w:proofErr w:type="spellEnd"/>
      <w:r>
        <w:rPr>
          <w:rFonts w:ascii="Calibri" w:eastAsia="Calibri" w:hAnsi="Calibri" w:cs="Calibri"/>
          <w:sz w:val="20"/>
        </w:rPr>
        <w:t xml:space="preserve"> e </w:t>
      </w:r>
      <w:proofErr w:type="spellStart"/>
      <w:r>
        <w:rPr>
          <w:rFonts w:ascii="Calibri" w:eastAsia="Calibri" w:hAnsi="Calibri" w:cs="Calibri"/>
          <w:sz w:val="20"/>
        </w:rPr>
        <w:t>Matebo</w:t>
      </w:r>
      <w:proofErr w:type="spellEnd"/>
      <w:r>
        <w:rPr>
          <w:rFonts w:ascii="Calibri" w:eastAsia="Calibri" w:hAnsi="Calibri" w:cs="Calibri"/>
          <w:sz w:val="20"/>
        </w:rPr>
        <w:t>, allo scopo di affrontare il problema più ampio delle condizioni di povertà e dell'insicurezza alimentare, per dare alle comunità sia il know-how che le conoscenze pratiche per migliorare il proprio standard di vita su una scala permanente e a lungo termine, seguendo i principi ecologici.</w:t>
      </w:r>
    </w:p>
    <w:p w:rsidR="00C548D4" w:rsidRDefault="00C548D4" w:rsidP="00C548D4">
      <w:r>
        <w:rPr>
          <w:rFonts w:ascii="Calibri" w:eastAsia="Calibri" w:hAnsi="Calibri" w:cs="Calibri"/>
          <w:b/>
          <w:sz w:val="20"/>
        </w:rPr>
        <w:t>Obiettivo specifico</w:t>
      </w:r>
    </w:p>
    <w:p w:rsidR="00C548D4" w:rsidRDefault="00C548D4" w:rsidP="00C548D4">
      <w:pPr>
        <w:jc w:val="both"/>
      </w:pPr>
      <w:r>
        <w:rPr>
          <w:rFonts w:ascii="Calibri" w:eastAsia="Calibri" w:hAnsi="Calibri" w:cs="Calibri"/>
          <w:sz w:val="20"/>
        </w:rPr>
        <w:t>Migliorare le tecniche agricole sostenibili e incoraggiare l’abbandono delle tecniche agricole inadeguate, offrendo soluzioni organiche e durature per migliorare sia la fertilità del suolo che le rese finali, promuovendo l’uso di strumenti disponibili e alla portata di tutti; consolidare gruppi di donne all’interno delle proprie comunità come risposta allo scarso coinvolgimento delle donne nella società locale, allo scopo di fornire loro formazione in termini di alfabetizzazione e micro-imprenditorialità.</w:t>
      </w:r>
    </w:p>
    <w:p w:rsidR="00C548D4" w:rsidRDefault="00C548D4" w:rsidP="006E7B8D">
      <w:pPr>
        <w:tabs>
          <w:tab w:val="left" w:pos="-360"/>
          <w:tab w:val="left" w:pos="4459"/>
          <w:tab w:val="left" w:pos="9278"/>
          <w:tab w:val="left" w:pos="-31372"/>
          <w:tab w:val="center" w:pos="-28413"/>
          <w:tab w:val="right" w:pos="3446"/>
        </w:tabs>
        <w:overflowPunct w:val="0"/>
        <w:autoSpaceDE w:val="0"/>
      </w:pPr>
    </w:p>
    <w:p w:rsidR="00C548D4" w:rsidRDefault="00C548D4" w:rsidP="00C548D4"/>
    <w:p w:rsidR="00C548D4" w:rsidRDefault="006E7B8D" w:rsidP="006E7B8D">
      <w:pPr>
        <w:tabs>
          <w:tab w:val="left" w:pos="-360"/>
          <w:tab w:val="left" w:pos="4459"/>
          <w:tab w:val="left" w:pos="9278"/>
          <w:tab w:val="left" w:pos="-31372"/>
          <w:tab w:val="center" w:pos="-28413"/>
          <w:tab w:val="right" w:pos="3446"/>
        </w:tabs>
        <w:overflowPunct w:val="0"/>
        <w:autoSpaceDE w:val="0"/>
      </w:pPr>
      <w:r>
        <w:rPr>
          <w:rFonts w:ascii="Calibri" w:eastAsia="Calibri" w:hAnsi="Calibri" w:cs="Calibri"/>
          <w:b/>
          <w:sz w:val="20"/>
        </w:rPr>
        <w:t>A</w:t>
      </w:r>
      <w:r w:rsidR="00C548D4">
        <w:rPr>
          <w:rFonts w:ascii="Calibri" w:eastAsia="Calibri" w:hAnsi="Calibri" w:cs="Calibri"/>
          <w:b/>
          <w:sz w:val="20"/>
        </w:rPr>
        <w:t>ttività</w:t>
      </w:r>
      <w:r w:rsidR="00C548D4">
        <w:rPr>
          <w:rFonts w:ascii="Calibri" w:eastAsia="Calibri" w:hAnsi="Calibri" w:cs="Calibri"/>
          <w:b/>
          <w:sz w:val="20"/>
        </w:rPr>
        <w:tab/>
      </w:r>
    </w:p>
    <w:p w:rsidR="00C548D4" w:rsidRDefault="00C548D4" w:rsidP="00C548D4">
      <w:r>
        <w:rPr>
          <w:rFonts w:ascii="Calibri" w:eastAsia="Calibri" w:hAnsi="Calibri" w:cs="Calibri"/>
          <w:i/>
          <w:caps/>
          <w:sz w:val="20"/>
        </w:rPr>
        <w:t>formazione agricola</w:t>
      </w:r>
    </w:p>
    <w:p w:rsidR="00C548D4" w:rsidRDefault="00C548D4" w:rsidP="00A86903">
      <w:pPr>
        <w:numPr>
          <w:ilvl w:val="0"/>
          <w:numId w:val="163"/>
        </w:numPr>
        <w:overflowPunct w:val="0"/>
        <w:autoSpaceDE w:val="0"/>
      </w:pPr>
      <w:r>
        <w:rPr>
          <w:rFonts w:ascii="Calibri" w:eastAsia="Calibri" w:hAnsi="Calibri" w:cs="Calibri"/>
          <w:sz w:val="20"/>
        </w:rPr>
        <w:t>Presentazione delle tematiche di agricoltura sostenibile alle comunità rurali (già identificate attraverso un'analisi sul campo precedente)</w:t>
      </w:r>
    </w:p>
    <w:p w:rsidR="00C548D4" w:rsidRDefault="00C548D4" w:rsidP="00A86903">
      <w:pPr>
        <w:numPr>
          <w:ilvl w:val="0"/>
          <w:numId w:val="163"/>
        </w:numPr>
        <w:overflowPunct w:val="0"/>
        <w:autoSpaceDE w:val="0"/>
      </w:pPr>
      <w:r>
        <w:rPr>
          <w:rFonts w:ascii="Calibri" w:eastAsia="Calibri" w:hAnsi="Calibri" w:cs="Calibri"/>
          <w:sz w:val="20"/>
        </w:rPr>
        <w:t>Selezione dei membri delle comunità rurali interessati all'agricoltura sostenibile.</w:t>
      </w:r>
    </w:p>
    <w:p w:rsidR="00C548D4" w:rsidRDefault="00C548D4" w:rsidP="00A86903">
      <w:pPr>
        <w:numPr>
          <w:ilvl w:val="0"/>
          <w:numId w:val="163"/>
        </w:numPr>
        <w:overflowPunct w:val="0"/>
        <w:autoSpaceDE w:val="0"/>
      </w:pPr>
      <w:r>
        <w:rPr>
          <w:rFonts w:ascii="Calibri" w:eastAsia="Calibri" w:hAnsi="Calibri" w:cs="Calibri"/>
          <w:sz w:val="20"/>
        </w:rPr>
        <w:t>Realizzazione di corsi generali per agricoltori</w:t>
      </w:r>
    </w:p>
    <w:p w:rsidR="00C548D4" w:rsidRDefault="00C548D4" w:rsidP="00A86903">
      <w:pPr>
        <w:numPr>
          <w:ilvl w:val="0"/>
          <w:numId w:val="163"/>
        </w:numPr>
        <w:overflowPunct w:val="0"/>
        <w:autoSpaceDE w:val="0"/>
      </w:pPr>
      <w:r>
        <w:rPr>
          <w:rFonts w:ascii="Calibri" w:eastAsia="Calibri" w:hAnsi="Calibri" w:cs="Calibri"/>
          <w:sz w:val="20"/>
        </w:rPr>
        <w:t>Corsi di formazione specifici</w:t>
      </w:r>
    </w:p>
    <w:p w:rsidR="00C548D4" w:rsidRDefault="00C548D4" w:rsidP="00A86903">
      <w:pPr>
        <w:numPr>
          <w:ilvl w:val="0"/>
          <w:numId w:val="163"/>
        </w:numPr>
        <w:overflowPunct w:val="0"/>
        <w:autoSpaceDE w:val="0"/>
      </w:pPr>
      <w:r>
        <w:rPr>
          <w:rFonts w:ascii="Calibri" w:eastAsia="Calibri" w:hAnsi="Calibri" w:cs="Calibri"/>
          <w:sz w:val="20"/>
        </w:rPr>
        <w:t>Organizzazione di corsi per agricoltori tenuti dai facilitatori formati dal progetto</w:t>
      </w:r>
    </w:p>
    <w:p w:rsidR="00C548D4" w:rsidRDefault="00C548D4" w:rsidP="00A86903">
      <w:pPr>
        <w:numPr>
          <w:ilvl w:val="0"/>
          <w:numId w:val="163"/>
        </w:numPr>
        <w:overflowPunct w:val="0"/>
        <w:autoSpaceDE w:val="0"/>
      </w:pPr>
      <w:r>
        <w:rPr>
          <w:rFonts w:ascii="Calibri" w:eastAsia="Calibri" w:hAnsi="Calibri" w:cs="Calibri"/>
          <w:sz w:val="20"/>
        </w:rPr>
        <w:t>Fornitura di assistenza tecnica e supporto per l'applicazione</w:t>
      </w:r>
    </w:p>
    <w:p w:rsidR="00C548D4" w:rsidRDefault="00C548D4" w:rsidP="00C548D4">
      <w:r>
        <w:rPr>
          <w:rFonts w:ascii="Calibri" w:eastAsia="Calibri" w:hAnsi="Calibri" w:cs="Calibri"/>
          <w:i/>
          <w:sz w:val="20"/>
        </w:rPr>
        <w:t>AGROFORESTRY</w:t>
      </w:r>
    </w:p>
    <w:p w:rsidR="00C548D4" w:rsidRDefault="00C548D4" w:rsidP="00A86903">
      <w:pPr>
        <w:numPr>
          <w:ilvl w:val="0"/>
          <w:numId w:val="164"/>
        </w:numPr>
        <w:overflowPunct w:val="0"/>
        <w:autoSpaceDE w:val="0"/>
      </w:pPr>
      <w:r>
        <w:rPr>
          <w:rFonts w:ascii="Calibri" w:eastAsia="Calibri" w:hAnsi="Calibri" w:cs="Calibri"/>
          <w:sz w:val="20"/>
        </w:rPr>
        <w:t>Identificazione di piante azoto-fissanti, sia autoctone che non, alberi da frutto e da bosco</w:t>
      </w:r>
    </w:p>
    <w:p w:rsidR="00C548D4" w:rsidRDefault="00C548D4" w:rsidP="00A86903">
      <w:pPr>
        <w:numPr>
          <w:ilvl w:val="0"/>
          <w:numId w:val="164"/>
        </w:numPr>
        <w:overflowPunct w:val="0"/>
        <w:autoSpaceDE w:val="0"/>
      </w:pPr>
      <w:r>
        <w:rPr>
          <w:rFonts w:ascii="Calibri" w:eastAsia="Calibri" w:hAnsi="Calibri" w:cs="Calibri"/>
          <w:sz w:val="20"/>
        </w:rPr>
        <w:t>Formazione per la costruzione di vivai</w:t>
      </w:r>
    </w:p>
    <w:p w:rsidR="00C548D4" w:rsidRDefault="00C548D4" w:rsidP="00A86903">
      <w:pPr>
        <w:numPr>
          <w:ilvl w:val="0"/>
          <w:numId w:val="164"/>
        </w:numPr>
        <w:overflowPunct w:val="0"/>
        <w:autoSpaceDE w:val="0"/>
      </w:pPr>
      <w:r>
        <w:rPr>
          <w:rFonts w:ascii="Calibri" w:eastAsia="Calibri" w:hAnsi="Calibri" w:cs="Calibri"/>
          <w:sz w:val="20"/>
        </w:rPr>
        <w:t>Istituzione di vivai con attrezzature appropriate</w:t>
      </w:r>
    </w:p>
    <w:p w:rsidR="00C548D4" w:rsidRDefault="00C548D4" w:rsidP="00A86903">
      <w:pPr>
        <w:numPr>
          <w:ilvl w:val="0"/>
          <w:numId w:val="164"/>
        </w:numPr>
        <w:overflowPunct w:val="0"/>
        <w:autoSpaceDE w:val="0"/>
      </w:pPr>
      <w:r>
        <w:rPr>
          <w:rFonts w:ascii="Calibri" w:eastAsia="Calibri" w:hAnsi="Calibri" w:cs="Calibri"/>
          <w:sz w:val="20"/>
        </w:rPr>
        <w:t>Acquisto di semi selezionati</w:t>
      </w:r>
    </w:p>
    <w:p w:rsidR="00C548D4" w:rsidRDefault="00C548D4" w:rsidP="00A86903">
      <w:pPr>
        <w:numPr>
          <w:ilvl w:val="0"/>
          <w:numId w:val="164"/>
        </w:numPr>
        <w:overflowPunct w:val="0"/>
        <w:autoSpaceDE w:val="0"/>
      </w:pPr>
      <w:r>
        <w:rPr>
          <w:rFonts w:ascii="Calibri" w:eastAsia="Calibri" w:hAnsi="Calibri" w:cs="Calibri"/>
          <w:sz w:val="20"/>
        </w:rPr>
        <w:t>Crescita delle piantine</w:t>
      </w:r>
    </w:p>
    <w:p w:rsidR="00C548D4" w:rsidRDefault="00C548D4" w:rsidP="00A86903">
      <w:pPr>
        <w:numPr>
          <w:ilvl w:val="0"/>
          <w:numId w:val="164"/>
        </w:numPr>
        <w:overflowPunct w:val="0"/>
        <w:autoSpaceDE w:val="0"/>
      </w:pPr>
      <w:r>
        <w:rPr>
          <w:rFonts w:ascii="Calibri" w:eastAsia="Calibri" w:hAnsi="Calibri" w:cs="Calibri"/>
          <w:sz w:val="20"/>
        </w:rPr>
        <w:t>Diffusione delle piantine nei campi dei contadini</w:t>
      </w:r>
    </w:p>
    <w:p w:rsidR="00C548D4" w:rsidRDefault="00C548D4" w:rsidP="00A86903">
      <w:pPr>
        <w:numPr>
          <w:ilvl w:val="0"/>
          <w:numId w:val="164"/>
        </w:numPr>
        <w:overflowPunct w:val="0"/>
        <w:autoSpaceDE w:val="0"/>
      </w:pPr>
      <w:r>
        <w:rPr>
          <w:rFonts w:ascii="Calibri" w:eastAsia="Calibri" w:hAnsi="Calibri" w:cs="Calibri"/>
          <w:sz w:val="20"/>
        </w:rPr>
        <w:t>Cura degli alberi nel campo</w:t>
      </w:r>
    </w:p>
    <w:p w:rsidR="00C548D4" w:rsidRDefault="00C548D4" w:rsidP="00C548D4">
      <w:r>
        <w:rPr>
          <w:rFonts w:ascii="Calibri" w:eastAsia="Calibri" w:hAnsi="Calibri" w:cs="Calibri"/>
          <w:i/>
          <w:sz w:val="20"/>
        </w:rPr>
        <w:t>DIFFERENZIAZIONE DELLE COLTURE</w:t>
      </w:r>
    </w:p>
    <w:p w:rsidR="00C548D4" w:rsidRDefault="00C548D4" w:rsidP="00A86903">
      <w:pPr>
        <w:numPr>
          <w:ilvl w:val="0"/>
          <w:numId w:val="165"/>
        </w:numPr>
        <w:overflowPunct w:val="0"/>
        <w:autoSpaceDE w:val="0"/>
      </w:pPr>
      <w:r>
        <w:rPr>
          <w:rFonts w:ascii="Calibri" w:eastAsia="Calibri" w:hAnsi="Calibri" w:cs="Calibri"/>
          <w:sz w:val="20"/>
        </w:rPr>
        <w:t>Scelta di colture specifiche per migliorare la fertilità del suolo</w:t>
      </w:r>
    </w:p>
    <w:p w:rsidR="00C548D4" w:rsidRDefault="00C548D4" w:rsidP="00A86903">
      <w:pPr>
        <w:numPr>
          <w:ilvl w:val="0"/>
          <w:numId w:val="165"/>
        </w:numPr>
        <w:overflowPunct w:val="0"/>
        <w:autoSpaceDE w:val="0"/>
      </w:pPr>
      <w:r>
        <w:rPr>
          <w:rFonts w:ascii="Calibri" w:eastAsia="Calibri" w:hAnsi="Calibri" w:cs="Calibri"/>
          <w:sz w:val="20"/>
        </w:rPr>
        <w:t>Pianificazione di una coltura a rotazione triennale</w:t>
      </w:r>
    </w:p>
    <w:p w:rsidR="00C548D4" w:rsidRDefault="00C548D4" w:rsidP="00A86903">
      <w:pPr>
        <w:numPr>
          <w:ilvl w:val="0"/>
          <w:numId w:val="165"/>
        </w:numPr>
        <w:overflowPunct w:val="0"/>
        <w:autoSpaceDE w:val="0"/>
      </w:pPr>
      <w:r>
        <w:rPr>
          <w:rFonts w:ascii="Calibri" w:eastAsia="Calibri" w:hAnsi="Calibri" w:cs="Calibri"/>
          <w:sz w:val="20"/>
        </w:rPr>
        <w:t>Acquisto di semi selezionati</w:t>
      </w:r>
    </w:p>
    <w:p w:rsidR="00C548D4" w:rsidRDefault="00C548D4" w:rsidP="00A86903">
      <w:pPr>
        <w:numPr>
          <w:ilvl w:val="0"/>
          <w:numId w:val="165"/>
        </w:numPr>
        <w:overflowPunct w:val="0"/>
        <w:autoSpaceDE w:val="0"/>
      </w:pPr>
      <w:r>
        <w:rPr>
          <w:rFonts w:ascii="Calibri" w:eastAsia="Calibri" w:hAnsi="Calibri" w:cs="Calibri"/>
          <w:sz w:val="20"/>
        </w:rPr>
        <w:t>Distribuzione dei semi</w:t>
      </w:r>
    </w:p>
    <w:p w:rsidR="00C548D4" w:rsidRDefault="00C548D4" w:rsidP="00A86903">
      <w:pPr>
        <w:numPr>
          <w:ilvl w:val="0"/>
          <w:numId w:val="165"/>
        </w:numPr>
        <w:overflowPunct w:val="0"/>
        <w:autoSpaceDE w:val="0"/>
      </w:pPr>
      <w:r>
        <w:rPr>
          <w:rFonts w:ascii="Calibri" w:eastAsia="Calibri" w:hAnsi="Calibri" w:cs="Calibri"/>
          <w:sz w:val="20"/>
        </w:rPr>
        <w:t>Accompagnamento prima e dopo il raccolto</w:t>
      </w:r>
    </w:p>
    <w:p w:rsidR="00C548D4" w:rsidRDefault="00C548D4" w:rsidP="00A86903">
      <w:pPr>
        <w:numPr>
          <w:ilvl w:val="0"/>
          <w:numId w:val="165"/>
        </w:numPr>
        <w:overflowPunct w:val="0"/>
        <w:autoSpaceDE w:val="0"/>
      </w:pPr>
      <w:r>
        <w:rPr>
          <w:rFonts w:ascii="Calibri" w:eastAsia="Calibri" w:hAnsi="Calibri" w:cs="Calibri"/>
          <w:sz w:val="20"/>
        </w:rPr>
        <w:t>Utilizzo di tecniche sostenibili durante l'intero processo</w:t>
      </w:r>
    </w:p>
    <w:p w:rsidR="00C548D4" w:rsidRDefault="00C548D4" w:rsidP="00C548D4">
      <w:r>
        <w:rPr>
          <w:rFonts w:ascii="Calibri" w:eastAsia="Calibri" w:hAnsi="Calibri" w:cs="Calibri"/>
          <w:i/>
          <w:sz w:val="20"/>
        </w:rPr>
        <w:t>MICROIMPRENDITORIALITA’ FEMMINILE</w:t>
      </w:r>
    </w:p>
    <w:p w:rsidR="00C548D4" w:rsidRDefault="00C548D4" w:rsidP="00A86903">
      <w:pPr>
        <w:numPr>
          <w:ilvl w:val="0"/>
          <w:numId w:val="166"/>
        </w:numPr>
        <w:overflowPunct w:val="0"/>
        <w:autoSpaceDE w:val="0"/>
      </w:pPr>
      <w:r>
        <w:rPr>
          <w:rFonts w:ascii="Calibri" w:eastAsia="Calibri" w:hAnsi="Calibri" w:cs="Calibri"/>
          <w:sz w:val="20"/>
        </w:rPr>
        <w:t xml:space="preserve">Selezione di </w:t>
      </w:r>
      <w:proofErr w:type="gramStart"/>
      <w:r>
        <w:rPr>
          <w:rFonts w:ascii="Calibri" w:eastAsia="Calibri" w:hAnsi="Calibri" w:cs="Calibri"/>
          <w:sz w:val="20"/>
        </w:rPr>
        <w:t>quattro  club</w:t>
      </w:r>
      <w:proofErr w:type="gramEnd"/>
      <w:r>
        <w:rPr>
          <w:rFonts w:ascii="Calibri" w:eastAsia="Calibri" w:hAnsi="Calibri" w:cs="Calibri"/>
          <w:sz w:val="20"/>
        </w:rPr>
        <w:t xml:space="preserve"> di donne</w:t>
      </w:r>
    </w:p>
    <w:p w:rsidR="00C548D4" w:rsidRDefault="00C548D4" w:rsidP="00A86903">
      <w:pPr>
        <w:numPr>
          <w:ilvl w:val="0"/>
          <w:numId w:val="166"/>
        </w:numPr>
        <w:overflowPunct w:val="0"/>
        <w:autoSpaceDE w:val="0"/>
      </w:pPr>
      <w:r>
        <w:rPr>
          <w:rFonts w:ascii="Calibri" w:eastAsia="Calibri" w:hAnsi="Calibri" w:cs="Calibri"/>
          <w:sz w:val="20"/>
        </w:rPr>
        <w:t>Costituzione di 1 nuovo club di donne</w:t>
      </w:r>
    </w:p>
    <w:p w:rsidR="00C548D4" w:rsidRDefault="00C548D4" w:rsidP="00A86903">
      <w:pPr>
        <w:numPr>
          <w:ilvl w:val="0"/>
          <w:numId w:val="166"/>
        </w:numPr>
        <w:overflowPunct w:val="0"/>
        <w:autoSpaceDE w:val="0"/>
      </w:pPr>
      <w:r>
        <w:rPr>
          <w:rFonts w:ascii="Calibri" w:eastAsia="Calibri" w:hAnsi="Calibri" w:cs="Calibri"/>
          <w:sz w:val="20"/>
        </w:rPr>
        <w:t>Organizzazione di 1 corso di formazione di leadership</w:t>
      </w:r>
    </w:p>
    <w:p w:rsidR="00C548D4" w:rsidRDefault="00C548D4" w:rsidP="00A86903">
      <w:pPr>
        <w:numPr>
          <w:ilvl w:val="0"/>
          <w:numId w:val="166"/>
        </w:numPr>
        <w:overflowPunct w:val="0"/>
        <w:autoSpaceDE w:val="0"/>
      </w:pPr>
      <w:r>
        <w:rPr>
          <w:rFonts w:ascii="Calibri" w:eastAsia="Calibri" w:hAnsi="Calibri" w:cs="Calibri"/>
          <w:sz w:val="20"/>
        </w:rPr>
        <w:t xml:space="preserve">Organizzazione </w:t>
      </w:r>
      <w:proofErr w:type="gramStart"/>
      <w:r>
        <w:rPr>
          <w:rFonts w:ascii="Calibri" w:eastAsia="Calibri" w:hAnsi="Calibri" w:cs="Calibri"/>
          <w:sz w:val="20"/>
        </w:rPr>
        <w:t>di  1</w:t>
      </w:r>
      <w:proofErr w:type="gramEnd"/>
      <w:r>
        <w:rPr>
          <w:rFonts w:ascii="Calibri" w:eastAsia="Calibri" w:hAnsi="Calibri" w:cs="Calibri"/>
          <w:sz w:val="20"/>
        </w:rPr>
        <w:t xml:space="preserve">  corso di formazione di imprenditorialità</w:t>
      </w:r>
    </w:p>
    <w:p w:rsidR="00C548D4" w:rsidRDefault="00C548D4" w:rsidP="00A86903">
      <w:pPr>
        <w:numPr>
          <w:ilvl w:val="0"/>
          <w:numId w:val="166"/>
        </w:numPr>
        <w:overflowPunct w:val="0"/>
        <w:autoSpaceDE w:val="0"/>
      </w:pPr>
      <w:r>
        <w:rPr>
          <w:rFonts w:ascii="Calibri" w:eastAsia="Calibri" w:hAnsi="Calibri" w:cs="Calibri"/>
          <w:sz w:val="20"/>
        </w:rPr>
        <w:t>Organizzazione di 1 corso di sartoria</w:t>
      </w:r>
    </w:p>
    <w:p w:rsidR="00C548D4" w:rsidRDefault="00C548D4" w:rsidP="00A86903">
      <w:pPr>
        <w:numPr>
          <w:ilvl w:val="0"/>
          <w:numId w:val="166"/>
        </w:numPr>
        <w:overflowPunct w:val="0"/>
        <w:autoSpaceDE w:val="0"/>
      </w:pPr>
      <w:r>
        <w:rPr>
          <w:rFonts w:ascii="Calibri" w:eastAsia="Calibri" w:hAnsi="Calibri" w:cs="Calibri"/>
          <w:sz w:val="20"/>
        </w:rPr>
        <w:t xml:space="preserve">Organizzazione </w:t>
      </w:r>
      <w:proofErr w:type="gramStart"/>
      <w:r>
        <w:rPr>
          <w:rFonts w:ascii="Calibri" w:eastAsia="Calibri" w:hAnsi="Calibri" w:cs="Calibri"/>
          <w:sz w:val="20"/>
        </w:rPr>
        <w:t>di  1</w:t>
      </w:r>
      <w:proofErr w:type="gramEnd"/>
      <w:r>
        <w:rPr>
          <w:rFonts w:ascii="Calibri" w:eastAsia="Calibri" w:hAnsi="Calibri" w:cs="Calibri"/>
          <w:sz w:val="20"/>
        </w:rPr>
        <w:t xml:space="preserve">  laboratorio sulla trasformazione dei prodotti alimentari</w:t>
      </w:r>
    </w:p>
    <w:p w:rsidR="00C548D4" w:rsidRDefault="00C548D4" w:rsidP="00A86903">
      <w:pPr>
        <w:numPr>
          <w:ilvl w:val="0"/>
          <w:numId w:val="166"/>
        </w:numPr>
        <w:overflowPunct w:val="0"/>
        <w:autoSpaceDE w:val="0"/>
      </w:pPr>
      <w:r>
        <w:rPr>
          <w:rFonts w:ascii="Calibri" w:eastAsia="Calibri" w:hAnsi="Calibri" w:cs="Calibri"/>
          <w:sz w:val="20"/>
        </w:rPr>
        <w:lastRenderedPageBreak/>
        <w:t>Registrazione di cinque club di donne</w:t>
      </w:r>
    </w:p>
    <w:p w:rsidR="00C548D4" w:rsidRDefault="00C548D4" w:rsidP="00C548D4">
      <w:r>
        <w:rPr>
          <w:rFonts w:ascii="Calibri" w:eastAsia="Calibri" w:hAnsi="Calibri" w:cs="Calibri"/>
          <w:i/>
          <w:sz w:val="20"/>
        </w:rPr>
        <w:t>ALFABETIZZAZIONE PER ADULTI</w:t>
      </w:r>
    </w:p>
    <w:p w:rsidR="00C548D4" w:rsidRDefault="00C548D4" w:rsidP="00A86903">
      <w:pPr>
        <w:numPr>
          <w:ilvl w:val="0"/>
          <w:numId w:val="167"/>
        </w:numPr>
        <w:overflowPunct w:val="0"/>
        <w:autoSpaceDE w:val="0"/>
      </w:pPr>
      <w:r>
        <w:rPr>
          <w:rFonts w:ascii="Calibri" w:eastAsia="Calibri" w:hAnsi="Calibri" w:cs="Calibri"/>
          <w:sz w:val="20"/>
        </w:rPr>
        <w:t>Costruzione di cinque casette idonee dove svolgere sia i corsi che le altre attività delle donne (soprattutto durante la stagione delle piogge)</w:t>
      </w:r>
    </w:p>
    <w:p w:rsidR="00C548D4" w:rsidRDefault="00C548D4" w:rsidP="00A86903">
      <w:pPr>
        <w:numPr>
          <w:ilvl w:val="0"/>
          <w:numId w:val="167"/>
        </w:numPr>
        <w:overflowPunct w:val="0"/>
        <w:autoSpaceDE w:val="0"/>
      </w:pPr>
      <w:r>
        <w:rPr>
          <w:rFonts w:ascii="Calibri" w:eastAsia="Calibri" w:hAnsi="Calibri" w:cs="Calibri"/>
          <w:sz w:val="20"/>
        </w:rPr>
        <w:t>Identificazione di 10 insegnanti locali</w:t>
      </w:r>
    </w:p>
    <w:p w:rsidR="00C548D4" w:rsidRDefault="00C548D4" w:rsidP="00A86903">
      <w:pPr>
        <w:numPr>
          <w:ilvl w:val="0"/>
          <w:numId w:val="167"/>
        </w:numPr>
        <w:overflowPunct w:val="0"/>
        <w:autoSpaceDE w:val="0"/>
      </w:pPr>
      <w:r>
        <w:rPr>
          <w:rFonts w:ascii="Calibri" w:eastAsia="Calibri" w:hAnsi="Calibri" w:cs="Calibri"/>
          <w:sz w:val="20"/>
        </w:rPr>
        <w:t>Formazione delle 10 insegnanti locali</w:t>
      </w:r>
    </w:p>
    <w:p w:rsidR="00C548D4" w:rsidRDefault="00C548D4" w:rsidP="00A86903">
      <w:pPr>
        <w:numPr>
          <w:ilvl w:val="0"/>
          <w:numId w:val="167"/>
        </w:numPr>
        <w:overflowPunct w:val="0"/>
        <w:autoSpaceDE w:val="0"/>
      </w:pPr>
      <w:r>
        <w:rPr>
          <w:rFonts w:ascii="Calibri" w:eastAsia="Calibri" w:hAnsi="Calibri" w:cs="Calibri"/>
          <w:sz w:val="20"/>
        </w:rPr>
        <w:t>Organizzazione di   1 corso di alfabetizzazione per adulti</w:t>
      </w:r>
    </w:p>
    <w:p w:rsidR="00C548D4" w:rsidRDefault="00C548D4" w:rsidP="00A86903">
      <w:pPr>
        <w:numPr>
          <w:ilvl w:val="0"/>
          <w:numId w:val="167"/>
        </w:numPr>
        <w:overflowPunct w:val="0"/>
        <w:autoSpaceDE w:val="0"/>
      </w:pPr>
      <w:r>
        <w:rPr>
          <w:rFonts w:ascii="Calibri" w:eastAsia="Calibri" w:hAnsi="Calibri" w:cs="Calibri"/>
          <w:sz w:val="20"/>
        </w:rPr>
        <w:t>Valutazione del rendimento degli studenti</w:t>
      </w:r>
    </w:p>
    <w:p w:rsidR="00C548D4" w:rsidRDefault="00C548D4" w:rsidP="00C548D4"/>
    <w:p w:rsidR="00C548D4" w:rsidRDefault="00C548D4" w:rsidP="006E7B8D">
      <w:pPr>
        <w:jc w:val="both"/>
      </w:pPr>
      <w:r>
        <w:rPr>
          <w:rFonts w:ascii="Calibri" w:eastAsia="Calibri" w:hAnsi="Calibri" w:cs="Calibri"/>
          <w:b/>
          <w:sz w:val="20"/>
        </w:rPr>
        <w:t>Risultati ottenuti a fine 2013</w:t>
      </w:r>
      <w:r>
        <w:rPr>
          <w:rFonts w:ascii="Calibri" w:eastAsia="Calibri" w:hAnsi="Calibri" w:cs="Calibri"/>
          <w:b/>
          <w:sz w:val="20"/>
        </w:rPr>
        <w:tab/>
      </w:r>
    </w:p>
    <w:p w:rsidR="00C548D4" w:rsidRDefault="00C548D4" w:rsidP="006E7B8D">
      <w:pPr>
        <w:tabs>
          <w:tab w:val="left" w:pos="940"/>
          <w:tab w:val="left" w:pos="1976"/>
          <w:tab w:val="left" w:pos="3011"/>
          <w:tab w:val="left" w:pos="4202"/>
          <w:tab w:val="left" w:pos="5608"/>
          <w:tab w:val="left" w:pos="7214"/>
          <w:tab w:val="left" w:pos="8656"/>
        </w:tabs>
        <w:jc w:val="both"/>
      </w:pPr>
      <w:r>
        <w:rPr>
          <w:rFonts w:ascii="Calibri" w:eastAsia="Calibri" w:hAnsi="Calibri" w:cs="Calibri"/>
          <w:sz w:val="20"/>
        </w:rPr>
        <w:t>I risultati ottenuti in questa fase iniziale del finanziamento sono prevalentemente generici e strutturali.</w:t>
      </w:r>
    </w:p>
    <w:p w:rsidR="00C548D4" w:rsidRDefault="00C548D4" w:rsidP="006E7B8D">
      <w:pPr>
        <w:tabs>
          <w:tab w:val="left" w:pos="940"/>
          <w:tab w:val="left" w:pos="1976"/>
          <w:tab w:val="left" w:pos="3011"/>
          <w:tab w:val="left" w:pos="4202"/>
          <w:tab w:val="left" w:pos="5608"/>
          <w:tab w:val="left" w:pos="7214"/>
          <w:tab w:val="left" w:pos="8656"/>
        </w:tabs>
        <w:jc w:val="both"/>
      </w:pPr>
      <w:r>
        <w:rPr>
          <w:rFonts w:ascii="Calibri" w:eastAsia="Calibri" w:hAnsi="Calibri" w:cs="Calibri"/>
          <w:sz w:val="20"/>
        </w:rPr>
        <w:t>E' stato organizzato l'ufficio e sono state programmate le attività di lavoro e di monitoraggio.</w:t>
      </w:r>
    </w:p>
    <w:p w:rsidR="00C548D4" w:rsidRDefault="00C548D4" w:rsidP="006E7B8D">
      <w:pPr>
        <w:tabs>
          <w:tab w:val="left" w:pos="940"/>
          <w:tab w:val="left" w:pos="1976"/>
          <w:tab w:val="left" w:pos="3011"/>
          <w:tab w:val="left" w:pos="4202"/>
          <w:tab w:val="left" w:pos="5608"/>
          <w:tab w:val="left" w:pos="7214"/>
          <w:tab w:val="left" w:pos="8656"/>
        </w:tabs>
        <w:jc w:val="both"/>
      </w:pPr>
      <w:r>
        <w:rPr>
          <w:rFonts w:ascii="Calibri" w:eastAsia="Calibri" w:hAnsi="Calibri" w:cs="Calibri"/>
          <w:sz w:val="20"/>
        </w:rPr>
        <w:t xml:space="preserve">Sono stati svolti gli incontri di presentazione delle tematiche di agricoltura sostenibile presso le 5 comunità rurali direttamente coinvolte. Gli incontri hanno visto la partecipazione di un numero considerevole di membri delle comunità stesse, dei volontari SVI in loco, dei facilitatori, delle autorità tradizionali e/o dei loro rappresentanti, della Diocesi di </w:t>
      </w:r>
      <w:proofErr w:type="spellStart"/>
      <w:r>
        <w:rPr>
          <w:rFonts w:ascii="Calibri" w:eastAsia="Calibri" w:hAnsi="Calibri" w:cs="Calibri"/>
          <w:sz w:val="20"/>
        </w:rPr>
        <w:t>Solwezi</w:t>
      </w:r>
      <w:proofErr w:type="spellEnd"/>
      <w:r>
        <w:rPr>
          <w:rFonts w:ascii="Calibri" w:eastAsia="Calibri" w:hAnsi="Calibri" w:cs="Calibri"/>
          <w:sz w:val="20"/>
        </w:rPr>
        <w:t xml:space="preserve"> e di tutti gli altri partner locali.</w:t>
      </w:r>
    </w:p>
    <w:p w:rsidR="00C548D4" w:rsidRDefault="00C548D4" w:rsidP="00C548D4">
      <w:pPr>
        <w:tabs>
          <w:tab w:val="left" w:pos="940"/>
          <w:tab w:val="left" w:pos="1976"/>
          <w:tab w:val="left" w:pos="3011"/>
          <w:tab w:val="left" w:pos="4202"/>
          <w:tab w:val="left" w:pos="5608"/>
          <w:tab w:val="left" w:pos="7214"/>
          <w:tab w:val="left" w:pos="8656"/>
        </w:tabs>
        <w:jc w:val="both"/>
      </w:pPr>
      <w:r>
        <w:rPr>
          <w:rFonts w:ascii="Calibri" w:eastAsia="Calibri" w:hAnsi="Calibri" w:cs="Calibri"/>
          <w:sz w:val="20"/>
        </w:rPr>
        <w:t xml:space="preserve"> Sono stati identificati:</w:t>
      </w:r>
      <w:r w:rsidR="006E7B8D">
        <w:rPr>
          <w:rFonts w:ascii="Calibri" w:eastAsia="Calibri" w:hAnsi="Calibri" w:cs="Calibri"/>
          <w:sz w:val="20"/>
        </w:rPr>
        <w:t xml:space="preserve"> </w:t>
      </w:r>
      <w:r>
        <w:rPr>
          <w:rFonts w:ascii="Calibri" w:eastAsia="Calibri" w:hAnsi="Calibri" w:cs="Calibri"/>
          <w:sz w:val="20"/>
        </w:rPr>
        <w:t>1 coordinatore generale di progetto</w:t>
      </w:r>
      <w:r w:rsidR="006E7B8D">
        <w:rPr>
          <w:rFonts w:ascii="Calibri" w:eastAsia="Calibri" w:hAnsi="Calibri" w:cs="Calibri"/>
          <w:sz w:val="20"/>
        </w:rPr>
        <w:t xml:space="preserve">, </w:t>
      </w:r>
      <w:r>
        <w:rPr>
          <w:rFonts w:ascii="Calibri" w:eastAsia="Calibri" w:hAnsi="Calibri" w:cs="Calibri"/>
          <w:sz w:val="20"/>
        </w:rPr>
        <w:t>6 facilitatori locali</w:t>
      </w:r>
      <w:r w:rsidR="006E7B8D">
        <w:rPr>
          <w:rFonts w:ascii="Calibri" w:eastAsia="Calibri" w:hAnsi="Calibri" w:cs="Calibri"/>
          <w:sz w:val="20"/>
        </w:rPr>
        <w:t xml:space="preserve">, </w:t>
      </w:r>
      <w:r>
        <w:rPr>
          <w:rFonts w:ascii="Calibri" w:eastAsia="Calibri" w:hAnsi="Calibri" w:cs="Calibri"/>
          <w:sz w:val="20"/>
        </w:rPr>
        <w:t>10 insegnanti locali per i cors</w:t>
      </w:r>
      <w:r w:rsidR="006E7B8D">
        <w:rPr>
          <w:rFonts w:ascii="Calibri" w:eastAsia="Calibri" w:hAnsi="Calibri" w:cs="Calibri"/>
          <w:sz w:val="20"/>
        </w:rPr>
        <w:t xml:space="preserve">i di alfabetizzazione per adulti, </w:t>
      </w:r>
      <w:r>
        <w:rPr>
          <w:rFonts w:ascii="Calibri" w:eastAsia="Calibri" w:hAnsi="Calibri" w:cs="Calibri"/>
          <w:sz w:val="20"/>
        </w:rPr>
        <w:t>1 formatore per il corso di apicoltura</w:t>
      </w:r>
      <w:r w:rsidR="006E7B8D">
        <w:rPr>
          <w:rFonts w:ascii="Calibri" w:eastAsia="Calibri" w:hAnsi="Calibri" w:cs="Calibri"/>
          <w:sz w:val="20"/>
        </w:rPr>
        <w:t xml:space="preserve"> e </w:t>
      </w:r>
      <w:r>
        <w:rPr>
          <w:rFonts w:ascii="Calibri" w:eastAsia="Calibri" w:hAnsi="Calibri" w:cs="Calibri"/>
          <w:sz w:val="20"/>
        </w:rPr>
        <w:t>4 vivaisti.</w:t>
      </w:r>
      <w:r w:rsidR="006E7B8D">
        <w:rPr>
          <w:rFonts w:ascii="Calibri" w:eastAsia="Calibri" w:hAnsi="Calibri" w:cs="Calibri"/>
          <w:sz w:val="20"/>
        </w:rPr>
        <w:t xml:space="preserve"> </w:t>
      </w:r>
      <w:r>
        <w:rPr>
          <w:rFonts w:ascii="Calibri" w:eastAsia="Calibri" w:hAnsi="Calibri" w:cs="Calibri"/>
          <w:sz w:val="20"/>
        </w:rPr>
        <w:t>E poi, sono stati individuati:</w:t>
      </w:r>
      <w:r w:rsidR="006E7B8D">
        <w:rPr>
          <w:rFonts w:ascii="Calibri" w:eastAsia="Calibri" w:hAnsi="Calibri" w:cs="Calibri"/>
          <w:sz w:val="20"/>
        </w:rPr>
        <w:t xml:space="preserve"> </w:t>
      </w:r>
      <w:r>
        <w:rPr>
          <w:rFonts w:ascii="Calibri" w:eastAsia="Calibri" w:hAnsi="Calibri" w:cs="Calibri"/>
          <w:sz w:val="20"/>
        </w:rPr>
        <w:t>5 gruppi di donne, 80 agricoltori</w:t>
      </w:r>
      <w:r w:rsidR="006E7B8D">
        <w:rPr>
          <w:rFonts w:ascii="Calibri" w:eastAsia="Calibri" w:hAnsi="Calibri" w:cs="Calibri"/>
          <w:sz w:val="20"/>
        </w:rPr>
        <w:t xml:space="preserve">, </w:t>
      </w:r>
      <w:r>
        <w:rPr>
          <w:rFonts w:ascii="Calibri" w:eastAsia="Calibri" w:hAnsi="Calibri" w:cs="Calibri"/>
          <w:sz w:val="20"/>
        </w:rPr>
        <w:t>12 apicoltori</w:t>
      </w:r>
      <w:r w:rsidR="006E7B8D">
        <w:rPr>
          <w:rFonts w:ascii="Calibri" w:eastAsia="Calibri" w:hAnsi="Calibri" w:cs="Calibri"/>
          <w:sz w:val="20"/>
        </w:rPr>
        <w:t xml:space="preserve">, </w:t>
      </w:r>
      <w:r>
        <w:rPr>
          <w:rFonts w:ascii="Calibri" w:eastAsia="Calibri" w:hAnsi="Calibri" w:cs="Calibri"/>
          <w:sz w:val="20"/>
        </w:rPr>
        <w:t>100 adulti analfabeti.</w:t>
      </w:r>
    </w:p>
    <w:p w:rsidR="00C548D4" w:rsidRDefault="00C548D4" w:rsidP="00C548D4">
      <w:pPr>
        <w:tabs>
          <w:tab w:val="left" w:pos="940"/>
          <w:tab w:val="left" w:pos="1976"/>
          <w:tab w:val="left" w:pos="3011"/>
          <w:tab w:val="left" w:pos="4202"/>
          <w:tab w:val="left" w:pos="5608"/>
          <w:tab w:val="left" w:pos="7214"/>
          <w:tab w:val="left" w:pos="8656"/>
        </w:tabs>
        <w:jc w:val="both"/>
      </w:pPr>
    </w:p>
    <w:p w:rsidR="00C548D4" w:rsidRDefault="00C548D4" w:rsidP="00C548D4">
      <w:pPr>
        <w:tabs>
          <w:tab w:val="left" w:pos="940"/>
          <w:tab w:val="left" w:pos="1976"/>
          <w:tab w:val="left" w:pos="3011"/>
          <w:tab w:val="left" w:pos="4202"/>
          <w:tab w:val="left" w:pos="5608"/>
          <w:tab w:val="left" w:pos="7214"/>
          <w:tab w:val="left" w:pos="8656"/>
        </w:tabs>
        <w:jc w:val="both"/>
      </w:pPr>
      <w:r>
        <w:rPr>
          <w:rFonts w:ascii="Calibri" w:eastAsia="Calibri" w:hAnsi="Calibri" w:cs="Calibri"/>
          <w:b/>
          <w:sz w:val="20"/>
        </w:rPr>
        <w:t>Fonti di finanziamento:</w:t>
      </w:r>
    </w:p>
    <w:p w:rsidR="00C548D4" w:rsidRDefault="00C548D4" w:rsidP="00C548D4">
      <w:pPr>
        <w:tabs>
          <w:tab w:val="left" w:pos="940"/>
          <w:tab w:val="left" w:pos="1976"/>
          <w:tab w:val="left" w:pos="3011"/>
          <w:tab w:val="left" w:pos="4202"/>
          <w:tab w:val="left" w:pos="5608"/>
          <w:tab w:val="left" w:pos="7214"/>
          <w:tab w:val="left" w:pos="8656"/>
        </w:tabs>
        <w:jc w:val="both"/>
      </w:pPr>
      <w:r>
        <w:rPr>
          <w:rFonts w:ascii="Calibri" w:eastAsia="Calibri" w:hAnsi="Calibri" w:cs="Calibri"/>
          <w:sz w:val="20"/>
        </w:rPr>
        <w:t>Conferenza Episcopale Italiana.</w:t>
      </w:r>
    </w:p>
    <w:p w:rsidR="00C548D4" w:rsidRDefault="00C548D4" w:rsidP="00C548D4">
      <w:pPr>
        <w:tabs>
          <w:tab w:val="left" w:pos="940"/>
          <w:tab w:val="left" w:pos="1976"/>
          <w:tab w:val="left" w:pos="3011"/>
          <w:tab w:val="left" w:pos="4202"/>
          <w:tab w:val="left" w:pos="5608"/>
          <w:tab w:val="left" w:pos="7214"/>
          <w:tab w:val="left" w:pos="8656"/>
        </w:tabs>
        <w:jc w:val="both"/>
      </w:pPr>
    </w:p>
    <w:p w:rsidR="00C548D4" w:rsidRDefault="00C548D4" w:rsidP="00C548D4">
      <w:pPr>
        <w:tabs>
          <w:tab w:val="left" w:pos="940"/>
          <w:tab w:val="left" w:pos="1976"/>
          <w:tab w:val="left" w:pos="3011"/>
          <w:tab w:val="left" w:pos="4202"/>
          <w:tab w:val="left" w:pos="5608"/>
          <w:tab w:val="left" w:pos="7214"/>
          <w:tab w:val="left" w:pos="8656"/>
        </w:tabs>
        <w:jc w:val="both"/>
      </w:pPr>
      <w:r>
        <w:rPr>
          <w:rFonts w:ascii="Calibri" w:eastAsia="Calibri" w:hAnsi="Calibri" w:cs="Calibri"/>
          <w:b/>
          <w:sz w:val="20"/>
        </w:rPr>
        <w:t>Cosa resta da fare</w:t>
      </w:r>
    </w:p>
    <w:p w:rsidR="00C548D4" w:rsidRDefault="00C548D4" w:rsidP="00C548D4">
      <w:pPr>
        <w:tabs>
          <w:tab w:val="left" w:pos="940"/>
          <w:tab w:val="left" w:pos="1976"/>
          <w:tab w:val="left" w:pos="3011"/>
          <w:tab w:val="left" w:pos="4202"/>
          <w:tab w:val="left" w:pos="5608"/>
          <w:tab w:val="left" w:pos="7214"/>
          <w:tab w:val="left" w:pos="8656"/>
        </w:tabs>
        <w:jc w:val="both"/>
      </w:pPr>
      <w:r>
        <w:rPr>
          <w:rFonts w:ascii="Calibri" w:eastAsia="Calibri" w:hAnsi="Calibri" w:cs="Calibri"/>
          <w:sz w:val="20"/>
        </w:rPr>
        <w:t>Rimangano da implementare diverse attività tra cui:</w:t>
      </w:r>
    </w:p>
    <w:p w:rsidR="00C548D4" w:rsidRDefault="00C548D4" w:rsidP="00C548D4">
      <w:pPr>
        <w:tabs>
          <w:tab w:val="left" w:pos="940"/>
          <w:tab w:val="left" w:pos="1976"/>
          <w:tab w:val="left" w:pos="3011"/>
          <w:tab w:val="left" w:pos="4202"/>
          <w:tab w:val="left" w:pos="5608"/>
          <w:tab w:val="left" w:pos="7214"/>
          <w:tab w:val="left" w:pos="8656"/>
        </w:tabs>
        <w:jc w:val="both"/>
      </w:pPr>
      <w:r>
        <w:rPr>
          <w:rFonts w:ascii="Calibri" w:eastAsia="Calibri" w:hAnsi="Calibri" w:cs="Calibri"/>
          <w:sz w:val="20"/>
        </w:rPr>
        <w:t>- la formazione dei facilitatori e delle insegnanti di alfabetizzazione per adulti;</w:t>
      </w:r>
    </w:p>
    <w:p w:rsidR="00C548D4" w:rsidRDefault="00C548D4" w:rsidP="00C548D4">
      <w:pPr>
        <w:tabs>
          <w:tab w:val="left" w:pos="940"/>
          <w:tab w:val="left" w:pos="1976"/>
          <w:tab w:val="left" w:pos="3011"/>
          <w:tab w:val="left" w:pos="4202"/>
          <w:tab w:val="left" w:pos="5608"/>
          <w:tab w:val="left" w:pos="7214"/>
          <w:tab w:val="left" w:pos="8656"/>
        </w:tabs>
        <w:jc w:val="both"/>
      </w:pPr>
      <w:r>
        <w:rPr>
          <w:rFonts w:ascii="Calibri" w:eastAsia="Calibri" w:hAnsi="Calibri" w:cs="Calibri"/>
          <w:sz w:val="20"/>
        </w:rPr>
        <w:t>- i corsi di formazione per i gruppi di donne;</w:t>
      </w:r>
    </w:p>
    <w:p w:rsidR="00C548D4" w:rsidRDefault="00C548D4" w:rsidP="00C548D4">
      <w:pPr>
        <w:tabs>
          <w:tab w:val="left" w:pos="940"/>
          <w:tab w:val="left" w:pos="1976"/>
          <w:tab w:val="left" w:pos="3011"/>
          <w:tab w:val="left" w:pos="4202"/>
          <w:tab w:val="left" w:pos="5608"/>
          <w:tab w:val="left" w:pos="7214"/>
          <w:tab w:val="left" w:pos="8656"/>
        </w:tabs>
        <w:jc w:val="both"/>
      </w:pPr>
      <w:r>
        <w:rPr>
          <w:rFonts w:ascii="Calibri" w:eastAsia="Calibri" w:hAnsi="Calibri" w:cs="Calibri"/>
          <w:sz w:val="20"/>
        </w:rPr>
        <w:t>- i corsi di formazione generali e specifici per gli agricoltori;</w:t>
      </w:r>
    </w:p>
    <w:p w:rsidR="00C548D4" w:rsidRDefault="00C548D4" w:rsidP="00C548D4">
      <w:pPr>
        <w:tabs>
          <w:tab w:val="left" w:pos="940"/>
          <w:tab w:val="left" w:pos="1976"/>
          <w:tab w:val="left" w:pos="3011"/>
          <w:tab w:val="left" w:pos="4202"/>
          <w:tab w:val="left" w:pos="5608"/>
          <w:tab w:val="left" w:pos="7214"/>
          <w:tab w:val="left" w:pos="8656"/>
        </w:tabs>
        <w:jc w:val="both"/>
      </w:pPr>
      <w:r>
        <w:rPr>
          <w:rFonts w:ascii="Calibri" w:eastAsia="Calibri" w:hAnsi="Calibri" w:cs="Calibri"/>
          <w:sz w:val="20"/>
        </w:rPr>
        <w:t>- l'impianto dei vivai;</w:t>
      </w:r>
    </w:p>
    <w:p w:rsidR="00C548D4" w:rsidRDefault="00C548D4" w:rsidP="00C548D4">
      <w:pPr>
        <w:tabs>
          <w:tab w:val="left" w:pos="940"/>
          <w:tab w:val="left" w:pos="1976"/>
          <w:tab w:val="left" w:pos="3011"/>
          <w:tab w:val="left" w:pos="4202"/>
          <w:tab w:val="left" w:pos="5608"/>
          <w:tab w:val="left" w:pos="7214"/>
          <w:tab w:val="left" w:pos="8656"/>
        </w:tabs>
        <w:jc w:val="both"/>
      </w:pPr>
      <w:r>
        <w:rPr>
          <w:rFonts w:ascii="Calibri" w:eastAsia="Calibri" w:hAnsi="Calibri" w:cs="Calibri"/>
          <w:sz w:val="20"/>
        </w:rPr>
        <w:t>- l'identificazione delle piante azoto-fissanti da crescere e distribuire;</w:t>
      </w:r>
    </w:p>
    <w:p w:rsidR="00C548D4" w:rsidRDefault="00C548D4" w:rsidP="00C548D4">
      <w:pPr>
        <w:tabs>
          <w:tab w:val="left" w:pos="940"/>
          <w:tab w:val="left" w:pos="1976"/>
          <w:tab w:val="left" w:pos="3011"/>
          <w:tab w:val="left" w:pos="4202"/>
          <w:tab w:val="left" w:pos="5608"/>
          <w:tab w:val="left" w:pos="7214"/>
          <w:tab w:val="left" w:pos="8656"/>
        </w:tabs>
        <w:jc w:val="both"/>
      </w:pPr>
      <w:r>
        <w:rPr>
          <w:rFonts w:ascii="Calibri" w:eastAsia="Calibri" w:hAnsi="Calibri" w:cs="Calibri"/>
          <w:sz w:val="20"/>
        </w:rPr>
        <w:t>- la localizzazione e la perforazione dei pozzi;</w:t>
      </w:r>
    </w:p>
    <w:p w:rsidR="00C548D4" w:rsidRDefault="00C548D4" w:rsidP="00C548D4">
      <w:pPr>
        <w:tabs>
          <w:tab w:val="left" w:pos="940"/>
          <w:tab w:val="left" w:pos="1976"/>
          <w:tab w:val="left" w:pos="3011"/>
          <w:tab w:val="left" w:pos="4202"/>
          <w:tab w:val="left" w:pos="5608"/>
          <w:tab w:val="left" w:pos="7214"/>
          <w:tab w:val="left" w:pos="8656"/>
        </w:tabs>
        <w:jc w:val="both"/>
      </w:pPr>
      <w:r>
        <w:rPr>
          <w:rFonts w:ascii="Calibri" w:eastAsia="Calibri" w:hAnsi="Calibri" w:cs="Calibri"/>
          <w:sz w:val="20"/>
        </w:rPr>
        <w:t>- la costruzione delle strutture (casette) adeguate a un appropriato svolgimento dei corsi di alfabetizzazione e alla continuità delle attività condotte dai gruppi di donne;</w:t>
      </w:r>
    </w:p>
    <w:p w:rsidR="00C548D4" w:rsidRDefault="00C548D4" w:rsidP="00C548D4">
      <w:pPr>
        <w:tabs>
          <w:tab w:val="left" w:pos="940"/>
          <w:tab w:val="left" w:pos="1976"/>
          <w:tab w:val="left" w:pos="3011"/>
          <w:tab w:val="left" w:pos="4202"/>
          <w:tab w:val="left" w:pos="5608"/>
          <w:tab w:val="left" w:pos="7214"/>
          <w:tab w:val="left" w:pos="8656"/>
        </w:tabs>
        <w:jc w:val="both"/>
      </w:pPr>
      <w:r>
        <w:rPr>
          <w:rFonts w:ascii="Calibri" w:eastAsia="Calibri" w:hAnsi="Calibri" w:cs="Calibri"/>
          <w:sz w:val="20"/>
        </w:rPr>
        <w:t>- l'identificazione delle colture, la distribuzione delle sementi selezionate e delle attrezzature;</w:t>
      </w:r>
    </w:p>
    <w:p w:rsidR="00C548D4" w:rsidRDefault="00C548D4" w:rsidP="00C548D4">
      <w:pPr>
        <w:tabs>
          <w:tab w:val="left" w:pos="940"/>
          <w:tab w:val="left" w:pos="1976"/>
          <w:tab w:val="left" w:pos="3011"/>
          <w:tab w:val="left" w:pos="4202"/>
          <w:tab w:val="left" w:pos="5608"/>
          <w:tab w:val="left" w:pos="7214"/>
          <w:tab w:val="left" w:pos="8656"/>
        </w:tabs>
        <w:jc w:val="both"/>
      </w:pPr>
      <w:r>
        <w:rPr>
          <w:rFonts w:ascii="Calibri" w:eastAsia="Calibri" w:hAnsi="Calibri" w:cs="Calibri"/>
          <w:sz w:val="20"/>
        </w:rPr>
        <w:t>- la continuazione e l'incremento del monitoraggio;</w:t>
      </w:r>
    </w:p>
    <w:p w:rsidR="00C548D4" w:rsidRDefault="00C548D4" w:rsidP="00C548D4">
      <w:pPr>
        <w:tabs>
          <w:tab w:val="left" w:pos="940"/>
          <w:tab w:val="left" w:pos="1976"/>
          <w:tab w:val="left" w:pos="3011"/>
          <w:tab w:val="left" w:pos="4202"/>
          <w:tab w:val="left" w:pos="5608"/>
          <w:tab w:val="left" w:pos="7214"/>
          <w:tab w:val="left" w:pos="8656"/>
        </w:tabs>
        <w:jc w:val="both"/>
      </w:pPr>
      <w:r>
        <w:rPr>
          <w:rFonts w:ascii="Calibri" w:eastAsia="Calibri" w:hAnsi="Calibri" w:cs="Calibri"/>
          <w:sz w:val="20"/>
        </w:rPr>
        <w:t>- la messa in opera delle valutazioni in itinere e finali.</w:t>
      </w:r>
    </w:p>
    <w:p w:rsidR="00B76758" w:rsidRPr="00F40C06" w:rsidRDefault="00B76758" w:rsidP="0010592E">
      <w:pPr>
        <w:contextualSpacing/>
        <w:jc w:val="both"/>
        <w:rPr>
          <w:rFonts w:asciiTheme="minorHAnsi" w:eastAsia="Times New Roman" w:hAnsiTheme="minorHAnsi" w:cstheme="minorHAnsi"/>
          <w:bCs/>
          <w:sz w:val="20"/>
          <w:szCs w:val="20"/>
          <w:lang w:eastAsia="ar-SA"/>
        </w:rPr>
      </w:pPr>
    </w:p>
    <w:p w:rsidR="00F40C06" w:rsidRDefault="00F40C06">
      <w:pPr>
        <w:rPr>
          <w:rFonts w:asciiTheme="minorHAnsi" w:hAnsiTheme="minorHAnsi" w:cs="Calibri"/>
          <w:bCs/>
          <w:sz w:val="20"/>
          <w:szCs w:val="20"/>
        </w:rPr>
      </w:pPr>
      <w:r>
        <w:rPr>
          <w:rFonts w:asciiTheme="minorHAnsi" w:hAnsiTheme="minorHAnsi" w:cs="Calibri"/>
          <w:bCs/>
          <w:sz w:val="20"/>
          <w:szCs w:val="20"/>
        </w:rPr>
        <w:br w:type="page"/>
      </w:r>
    </w:p>
    <w:p w:rsidR="007B03B6" w:rsidRPr="006E7B8D" w:rsidRDefault="00A76BCB" w:rsidP="007B03B6">
      <w:pPr>
        <w:jc w:val="both"/>
        <w:rPr>
          <w:b/>
          <w:sz w:val="30"/>
          <w:szCs w:val="30"/>
        </w:rPr>
      </w:pPr>
      <w:r>
        <w:rPr>
          <w:rFonts w:ascii="Calibri" w:eastAsia="Calibri" w:hAnsi="Calibri" w:cs="Calibri"/>
          <w:b/>
          <w:sz w:val="30"/>
          <w:szCs w:val="30"/>
        </w:rPr>
        <w:lastRenderedPageBreak/>
        <w:t xml:space="preserve">6 </w:t>
      </w:r>
      <w:r w:rsidR="007B03B6" w:rsidRPr="006E7B8D">
        <w:rPr>
          <w:rFonts w:ascii="Calibri" w:eastAsia="Calibri" w:hAnsi="Calibri" w:cs="Calibri"/>
          <w:b/>
          <w:sz w:val="30"/>
          <w:szCs w:val="30"/>
        </w:rPr>
        <w:t>ITALIA - La formazione, l’educazione allo sviluppo e alla cittadinanza mondiale, la sensibilizzazione.</w:t>
      </w:r>
    </w:p>
    <w:p w:rsidR="007B03B6" w:rsidRDefault="007B03B6" w:rsidP="007B03B6"/>
    <w:p w:rsidR="007B03B6" w:rsidRDefault="007B03B6" w:rsidP="006E7B8D">
      <w:r>
        <w:rPr>
          <w:rFonts w:ascii="Calibri" w:eastAsia="Calibri" w:hAnsi="Calibri" w:cs="Calibri"/>
          <w:b/>
          <w:sz w:val="20"/>
        </w:rPr>
        <w:t>Codice progetto:</w:t>
      </w:r>
      <w:r w:rsidR="006E7B8D">
        <w:rPr>
          <w:rFonts w:ascii="Calibri" w:eastAsia="Calibri" w:hAnsi="Calibri" w:cs="Calibri"/>
          <w:b/>
          <w:sz w:val="20"/>
        </w:rPr>
        <w:t xml:space="preserve"> </w:t>
      </w:r>
      <w:r>
        <w:rPr>
          <w:rFonts w:ascii="Calibri" w:eastAsia="Calibri" w:hAnsi="Calibri" w:cs="Calibri"/>
          <w:sz w:val="20"/>
        </w:rPr>
        <w:t>-</w:t>
      </w:r>
    </w:p>
    <w:p w:rsidR="007B03B6" w:rsidRDefault="007B03B6" w:rsidP="007B03B6">
      <w:pPr>
        <w:jc w:val="both"/>
      </w:pPr>
      <w:r>
        <w:rPr>
          <w:rFonts w:ascii="Calibri" w:eastAsia="Calibri" w:hAnsi="Calibri" w:cs="Calibri"/>
          <w:b/>
          <w:sz w:val="20"/>
        </w:rPr>
        <w:t>Paese:</w:t>
      </w:r>
      <w:r w:rsidR="006E7B8D">
        <w:rPr>
          <w:rFonts w:ascii="Calibri" w:eastAsia="Calibri" w:hAnsi="Calibri" w:cs="Calibri"/>
          <w:b/>
          <w:sz w:val="20"/>
        </w:rPr>
        <w:t xml:space="preserve"> </w:t>
      </w:r>
      <w:r>
        <w:rPr>
          <w:rFonts w:ascii="Calibri" w:eastAsia="Calibri" w:hAnsi="Calibri" w:cs="Calibri"/>
          <w:sz w:val="20"/>
        </w:rPr>
        <w:t>ITALIA (Brescia e Provincia).</w:t>
      </w:r>
    </w:p>
    <w:p w:rsidR="007B03B6" w:rsidRDefault="007B03B6" w:rsidP="006E7B8D">
      <w:pPr>
        <w:jc w:val="both"/>
      </w:pPr>
      <w:r>
        <w:rPr>
          <w:rFonts w:ascii="Calibri" w:eastAsia="Calibri" w:hAnsi="Calibri" w:cs="Calibri"/>
          <w:b/>
          <w:sz w:val="20"/>
        </w:rPr>
        <w:t>Organismo locale beneficiario:</w:t>
      </w:r>
      <w:r w:rsidR="006E7B8D">
        <w:rPr>
          <w:rFonts w:ascii="Calibri" w:eastAsia="Calibri" w:hAnsi="Calibri" w:cs="Calibri"/>
          <w:b/>
          <w:sz w:val="20"/>
        </w:rPr>
        <w:t xml:space="preserve"> </w:t>
      </w:r>
      <w:r>
        <w:rPr>
          <w:rFonts w:ascii="Calibri" w:eastAsia="Calibri" w:hAnsi="Calibri" w:cs="Calibri"/>
          <w:sz w:val="20"/>
        </w:rPr>
        <w:t>Popolazione di Brescia e Provincia.</w:t>
      </w:r>
    </w:p>
    <w:p w:rsidR="007B03B6" w:rsidRDefault="007B03B6" w:rsidP="006E7B8D">
      <w:pPr>
        <w:tabs>
          <w:tab w:val="left" w:pos="0"/>
          <w:tab w:val="left" w:pos="1785"/>
        </w:tabs>
      </w:pPr>
      <w:r>
        <w:rPr>
          <w:rFonts w:ascii="Calibri" w:eastAsia="Calibri" w:hAnsi="Calibri" w:cs="Calibri"/>
          <w:b/>
          <w:sz w:val="20"/>
        </w:rPr>
        <w:t>Collaborazioni:</w:t>
      </w:r>
      <w:r w:rsidR="006E7B8D">
        <w:rPr>
          <w:rFonts w:ascii="Calibri" w:eastAsia="Calibri" w:hAnsi="Calibri" w:cs="Calibri"/>
          <w:b/>
          <w:sz w:val="20"/>
        </w:rPr>
        <w:t xml:space="preserve"> </w:t>
      </w:r>
      <w:r>
        <w:rPr>
          <w:rFonts w:ascii="Calibri" w:eastAsia="Calibri" w:hAnsi="Calibri" w:cs="Calibri"/>
          <w:sz w:val="20"/>
        </w:rPr>
        <w:t xml:space="preserve">Vari </w:t>
      </w:r>
      <w:proofErr w:type="spellStart"/>
      <w:r>
        <w:rPr>
          <w:rFonts w:ascii="Calibri" w:eastAsia="Calibri" w:hAnsi="Calibri" w:cs="Calibri"/>
          <w:sz w:val="20"/>
        </w:rPr>
        <w:t>stakehoders</w:t>
      </w:r>
      <w:proofErr w:type="spellEnd"/>
      <w:r>
        <w:rPr>
          <w:rFonts w:ascii="Calibri" w:eastAsia="Calibri" w:hAnsi="Calibri" w:cs="Calibri"/>
          <w:sz w:val="20"/>
        </w:rPr>
        <w:t xml:space="preserve"> in Brescia e provincia.</w:t>
      </w:r>
    </w:p>
    <w:p w:rsidR="007B03B6" w:rsidRDefault="007B03B6" w:rsidP="007B03B6">
      <w:pPr>
        <w:jc w:val="both"/>
      </w:pPr>
    </w:p>
    <w:p w:rsidR="007B03B6" w:rsidRDefault="007B03B6" w:rsidP="007B03B6">
      <w:pPr>
        <w:jc w:val="both"/>
      </w:pPr>
      <w:r>
        <w:rPr>
          <w:rFonts w:ascii="Calibri" w:eastAsia="Calibri" w:hAnsi="Calibri" w:cs="Calibri"/>
          <w:b/>
          <w:sz w:val="20"/>
        </w:rPr>
        <w:t>Obiettivi</w:t>
      </w:r>
      <w:r>
        <w:rPr>
          <w:rFonts w:ascii="Calibri" w:eastAsia="Calibri" w:hAnsi="Calibri" w:cs="Calibri"/>
          <w:b/>
          <w:sz w:val="20"/>
        </w:rPr>
        <w:tab/>
      </w:r>
    </w:p>
    <w:p w:rsidR="007B03B6" w:rsidRDefault="007B03B6" w:rsidP="007B03B6">
      <w:pPr>
        <w:jc w:val="both"/>
      </w:pPr>
      <w:r>
        <w:rPr>
          <w:rFonts w:ascii="Calibri" w:eastAsia="Calibri" w:hAnsi="Calibri" w:cs="Calibri"/>
          <w:i/>
          <w:caps/>
          <w:sz w:val="20"/>
        </w:rPr>
        <w:t>Formazione:</w:t>
      </w:r>
    </w:p>
    <w:p w:rsidR="007B03B6" w:rsidRDefault="007B03B6" w:rsidP="007B03B6">
      <w:pPr>
        <w:tabs>
          <w:tab w:val="left" w:pos="871"/>
        </w:tabs>
        <w:ind w:left="20" w:right="-10"/>
        <w:jc w:val="both"/>
      </w:pPr>
      <w:r>
        <w:rPr>
          <w:rFonts w:ascii="Calibri" w:eastAsia="Calibri" w:hAnsi="Calibri" w:cs="Calibri"/>
          <w:sz w:val="20"/>
        </w:rPr>
        <w:t xml:space="preserve">Far conoscere ai partecipanti la </w:t>
      </w:r>
      <w:proofErr w:type="spellStart"/>
      <w:r>
        <w:rPr>
          <w:rFonts w:ascii="Calibri" w:eastAsia="Calibri" w:hAnsi="Calibri" w:cs="Calibri"/>
          <w:sz w:val="20"/>
        </w:rPr>
        <w:t>mission</w:t>
      </w:r>
      <w:proofErr w:type="spellEnd"/>
      <w:r>
        <w:rPr>
          <w:rFonts w:ascii="Calibri" w:eastAsia="Calibri" w:hAnsi="Calibri" w:cs="Calibri"/>
          <w:sz w:val="20"/>
        </w:rPr>
        <w:t xml:space="preserve"> e la filosofia di intervento adottata dallo SVI e apprendere alcune tematiche chiave per l'inquadramento del fenomeno del Volontariato Internazionale, essere in grado di applicare alcune tecniche di base per la conduzione di una relazione di aiuto, selezionare i candidati volontari per la partenza nei progetti e prepararli specificamente.</w:t>
      </w:r>
    </w:p>
    <w:p w:rsidR="007B03B6" w:rsidRDefault="007B03B6" w:rsidP="007B03B6">
      <w:pPr>
        <w:jc w:val="both"/>
      </w:pPr>
      <w:r>
        <w:rPr>
          <w:rFonts w:ascii="Calibri" w:eastAsia="Calibri" w:hAnsi="Calibri" w:cs="Calibri"/>
          <w:i/>
          <w:caps/>
          <w:sz w:val="20"/>
        </w:rPr>
        <w:t>Educazione ALLA CITTADINANZA MONDIALE:</w:t>
      </w:r>
    </w:p>
    <w:p w:rsidR="007B03B6" w:rsidRDefault="007B03B6" w:rsidP="007B03B6">
      <w:pPr>
        <w:jc w:val="both"/>
      </w:pPr>
      <w:r>
        <w:rPr>
          <w:rFonts w:ascii="Calibri" w:eastAsia="Calibri" w:hAnsi="Calibri" w:cs="Calibri"/>
          <w:sz w:val="20"/>
        </w:rPr>
        <w:t xml:space="preserve">Aiutare i gruppi target a conoscere meglio le tematiche di </w:t>
      </w:r>
      <w:proofErr w:type="spellStart"/>
      <w:proofErr w:type="gramStart"/>
      <w:r>
        <w:rPr>
          <w:rFonts w:ascii="Calibri" w:eastAsia="Calibri" w:hAnsi="Calibri" w:cs="Calibri"/>
          <w:sz w:val="20"/>
        </w:rPr>
        <w:t>intercultura</w:t>
      </w:r>
      <w:proofErr w:type="spellEnd"/>
      <w:r>
        <w:rPr>
          <w:rFonts w:ascii="Calibri" w:eastAsia="Calibri" w:hAnsi="Calibri" w:cs="Calibri"/>
          <w:sz w:val="20"/>
        </w:rPr>
        <w:t>,  mondialità</w:t>
      </w:r>
      <w:proofErr w:type="gramEnd"/>
      <w:r>
        <w:rPr>
          <w:rFonts w:ascii="Calibri" w:eastAsia="Calibri" w:hAnsi="Calibri" w:cs="Calibri"/>
          <w:sz w:val="20"/>
        </w:rPr>
        <w:t xml:space="preserve"> e  disparità economica, etica della finanza e temi socio-ambientali. Sensibilizzare alla strategia d’intervento in Africa ed America Latina dell’organismo. Rendere autonomi insegnanti e formatori nel condurre percorsi di formazione sui temi dell'educazione alle relazioni, </w:t>
      </w:r>
      <w:proofErr w:type="spellStart"/>
      <w:r>
        <w:rPr>
          <w:rFonts w:ascii="Calibri" w:eastAsia="Calibri" w:hAnsi="Calibri" w:cs="Calibri"/>
          <w:sz w:val="20"/>
        </w:rPr>
        <w:t>all'intercultura</w:t>
      </w:r>
      <w:proofErr w:type="spellEnd"/>
      <w:r>
        <w:rPr>
          <w:rFonts w:ascii="Calibri" w:eastAsia="Calibri" w:hAnsi="Calibri" w:cs="Calibri"/>
          <w:sz w:val="20"/>
        </w:rPr>
        <w:t>, alla mondialità e all'ambiente.</w:t>
      </w:r>
    </w:p>
    <w:p w:rsidR="007B03B6" w:rsidRDefault="007B03B6" w:rsidP="007B03B6">
      <w:pPr>
        <w:jc w:val="both"/>
      </w:pPr>
      <w:r>
        <w:rPr>
          <w:rFonts w:ascii="Calibri" w:eastAsia="Calibri" w:hAnsi="Calibri" w:cs="Calibri"/>
          <w:i/>
          <w:caps/>
          <w:sz w:val="20"/>
        </w:rPr>
        <w:t>Sensibilizzazione e fund raising:</w:t>
      </w:r>
    </w:p>
    <w:p w:rsidR="007B03B6" w:rsidRDefault="007B03B6" w:rsidP="007B03B6">
      <w:pPr>
        <w:jc w:val="both"/>
      </w:pPr>
      <w:r>
        <w:rPr>
          <w:rFonts w:ascii="Calibri" w:eastAsia="Calibri" w:hAnsi="Calibri" w:cs="Calibri"/>
          <w:sz w:val="20"/>
        </w:rPr>
        <w:t xml:space="preserve">Far conoscere alla società civile bresciana lo S.V.I., le azioni che conduce e la sua strategia di intervento, creare e mantenere vitali reti formali e informali di supporto alle attività dell’organismo, far conoscere alla società civile bresciana i temi dell’educazione allo sviluppo e alla mondialità, aumentare le entrate S.V.I. tramite attività di fund </w:t>
      </w:r>
      <w:proofErr w:type="spellStart"/>
      <w:r>
        <w:rPr>
          <w:rFonts w:ascii="Calibri" w:eastAsia="Calibri" w:hAnsi="Calibri" w:cs="Calibri"/>
          <w:sz w:val="20"/>
        </w:rPr>
        <w:t>raising</w:t>
      </w:r>
      <w:proofErr w:type="spellEnd"/>
      <w:r>
        <w:rPr>
          <w:rFonts w:ascii="Calibri" w:eastAsia="Calibri" w:hAnsi="Calibri" w:cs="Calibri"/>
          <w:sz w:val="20"/>
        </w:rPr>
        <w:t>.</w:t>
      </w:r>
    </w:p>
    <w:p w:rsidR="007B03B6" w:rsidRDefault="007B03B6" w:rsidP="007B03B6">
      <w:pPr>
        <w:tabs>
          <w:tab w:val="left" w:pos="0"/>
          <w:tab w:val="left" w:pos="4819"/>
          <w:tab w:val="left" w:pos="9638"/>
          <w:tab w:val="left" w:pos="-31012"/>
          <w:tab w:val="center" w:pos="-28053"/>
          <w:tab w:val="right" w:pos="3806"/>
        </w:tabs>
      </w:pPr>
    </w:p>
    <w:p w:rsidR="007B03B6" w:rsidRDefault="00A76BCB" w:rsidP="007B03B6">
      <w:pPr>
        <w:tabs>
          <w:tab w:val="left" w:pos="0"/>
          <w:tab w:val="left" w:pos="4819"/>
          <w:tab w:val="left" w:pos="9638"/>
          <w:tab w:val="left" w:pos="-31012"/>
          <w:tab w:val="center" w:pos="-28053"/>
          <w:tab w:val="right" w:pos="3806"/>
        </w:tabs>
      </w:pPr>
      <w:r>
        <w:rPr>
          <w:rFonts w:ascii="Calibri" w:eastAsia="Calibri" w:hAnsi="Calibri" w:cs="Calibri"/>
          <w:b/>
          <w:sz w:val="20"/>
        </w:rPr>
        <w:t>A</w:t>
      </w:r>
      <w:r w:rsidR="007B03B6">
        <w:rPr>
          <w:rFonts w:ascii="Calibri" w:eastAsia="Calibri" w:hAnsi="Calibri" w:cs="Calibri"/>
          <w:b/>
          <w:sz w:val="20"/>
        </w:rPr>
        <w:t>ttività:</w:t>
      </w:r>
    </w:p>
    <w:p w:rsidR="007B03B6" w:rsidRDefault="007B03B6" w:rsidP="007B03B6">
      <w:pPr>
        <w:jc w:val="both"/>
      </w:pPr>
      <w:r>
        <w:rPr>
          <w:rFonts w:ascii="Calibri" w:eastAsia="Calibri" w:hAnsi="Calibri" w:cs="Calibri"/>
          <w:i/>
          <w:caps/>
          <w:sz w:val="20"/>
        </w:rPr>
        <w:t>Formazione:</w:t>
      </w:r>
    </w:p>
    <w:p w:rsidR="007B03B6" w:rsidRDefault="007B03B6" w:rsidP="00A86903">
      <w:pPr>
        <w:numPr>
          <w:ilvl w:val="0"/>
          <w:numId w:val="168"/>
        </w:numPr>
        <w:overflowPunct w:val="0"/>
        <w:autoSpaceDE w:val="0"/>
        <w:jc w:val="both"/>
      </w:pPr>
      <w:r>
        <w:rPr>
          <w:rFonts w:ascii="Calibri" w:eastAsia="Calibri" w:hAnsi="Calibri" w:cs="Calibri"/>
          <w:sz w:val="20"/>
        </w:rPr>
        <w:t>Nel 2013 sono stati realizzati il primo e il secondo anno di corso in contemporanea, come da programma;</w:t>
      </w:r>
    </w:p>
    <w:p w:rsidR="007B03B6" w:rsidRDefault="007B03B6" w:rsidP="00A86903">
      <w:pPr>
        <w:numPr>
          <w:ilvl w:val="0"/>
          <w:numId w:val="168"/>
        </w:numPr>
        <w:overflowPunct w:val="0"/>
        <w:autoSpaceDE w:val="0"/>
        <w:jc w:val="both"/>
      </w:pPr>
      <w:r>
        <w:rPr>
          <w:rFonts w:ascii="Calibri" w:eastAsia="Calibri" w:hAnsi="Calibri" w:cs="Calibri"/>
          <w:sz w:val="20"/>
        </w:rPr>
        <w:t>Tra i corsisti che hanno terminato il secondo anno nel 2013 alcuni hanno dato la propria disponibilità a una partenza per un progetto inoltre vari ex-corsisti del 2013 stanno collaborando con l'Organismo ad alcune iniziative sul territorio.</w:t>
      </w:r>
    </w:p>
    <w:p w:rsidR="007B03B6" w:rsidRDefault="007B03B6" w:rsidP="00A86903">
      <w:pPr>
        <w:numPr>
          <w:ilvl w:val="0"/>
          <w:numId w:val="168"/>
        </w:numPr>
        <w:overflowPunct w:val="0"/>
        <w:autoSpaceDE w:val="0"/>
        <w:jc w:val="both"/>
      </w:pPr>
      <w:r>
        <w:rPr>
          <w:rFonts w:ascii="Calibri" w:eastAsia="Calibri" w:hAnsi="Calibri" w:cs="Calibri"/>
          <w:sz w:val="20"/>
        </w:rPr>
        <w:t>Nel 2013 sono partiti per l’estero 4 nuovi volontari di cui due provenienti dal corso (</w:t>
      </w:r>
      <w:proofErr w:type="spellStart"/>
      <w:r>
        <w:rPr>
          <w:rFonts w:ascii="Calibri" w:eastAsia="Calibri" w:hAnsi="Calibri" w:cs="Calibri"/>
          <w:sz w:val="20"/>
        </w:rPr>
        <w:t>Facondini</w:t>
      </w:r>
      <w:proofErr w:type="spellEnd"/>
      <w:r>
        <w:rPr>
          <w:rFonts w:ascii="Calibri" w:eastAsia="Calibri" w:hAnsi="Calibri" w:cs="Calibri"/>
          <w:sz w:val="20"/>
        </w:rPr>
        <w:t xml:space="preserve"> e </w:t>
      </w:r>
      <w:proofErr w:type="spellStart"/>
      <w:r>
        <w:rPr>
          <w:rFonts w:ascii="Calibri" w:eastAsia="Calibri" w:hAnsi="Calibri" w:cs="Calibri"/>
          <w:sz w:val="20"/>
        </w:rPr>
        <w:t>Lancini</w:t>
      </w:r>
      <w:proofErr w:type="spellEnd"/>
      <w:r>
        <w:rPr>
          <w:rFonts w:ascii="Calibri" w:eastAsia="Calibri" w:hAnsi="Calibri" w:cs="Calibri"/>
          <w:sz w:val="20"/>
        </w:rPr>
        <w:t>) e 2 provenienti da altre esperienze (</w:t>
      </w:r>
      <w:proofErr w:type="spellStart"/>
      <w:r>
        <w:rPr>
          <w:rFonts w:ascii="Calibri" w:eastAsia="Calibri" w:hAnsi="Calibri" w:cs="Calibri"/>
          <w:sz w:val="20"/>
        </w:rPr>
        <w:t>Olivini</w:t>
      </w:r>
      <w:proofErr w:type="spellEnd"/>
      <w:r>
        <w:rPr>
          <w:rFonts w:ascii="Calibri" w:eastAsia="Calibri" w:hAnsi="Calibri" w:cs="Calibri"/>
          <w:sz w:val="20"/>
        </w:rPr>
        <w:t xml:space="preserve"> e </w:t>
      </w:r>
      <w:proofErr w:type="spellStart"/>
      <w:r>
        <w:rPr>
          <w:rFonts w:ascii="Calibri" w:eastAsia="Calibri" w:hAnsi="Calibri" w:cs="Calibri"/>
          <w:sz w:val="20"/>
        </w:rPr>
        <w:t>Conter</w:t>
      </w:r>
      <w:proofErr w:type="spellEnd"/>
      <w:r>
        <w:rPr>
          <w:rFonts w:ascii="Calibri" w:eastAsia="Calibri" w:hAnsi="Calibri" w:cs="Calibri"/>
          <w:sz w:val="20"/>
        </w:rPr>
        <w:t>).</w:t>
      </w:r>
    </w:p>
    <w:p w:rsidR="007B03B6" w:rsidRDefault="007B03B6" w:rsidP="007B03B6">
      <w:pPr>
        <w:jc w:val="both"/>
      </w:pPr>
      <w:r>
        <w:rPr>
          <w:rFonts w:ascii="Calibri" w:eastAsia="Calibri" w:hAnsi="Calibri" w:cs="Calibri"/>
          <w:i/>
          <w:caps/>
          <w:sz w:val="20"/>
        </w:rPr>
        <w:t>Educazione ALLA CITTADINANZA MONDIALE:</w:t>
      </w:r>
    </w:p>
    <w:p w:rsidR="007B03B6" w:rsidRDefault="007B03B6" w:rsidP="00A86903">
      <w:pPr>
        <w:numPr>
          <w:ilvl w:val="0"/>
          <w:numId w:val="169"/>
        </w:numPr>
        <w:overflowPunct w:val="0"/>
        <w:autoSpaceDE w:val="0"/>
        <w:jc w:val="both"/>
      </w:pPr>
      <w:r>
        <w:rPr>
          <w:rFonts w:ascii="Calibri" w:eastAsia="Calibri" w:hAnsi="Calibri" w:cs="Calibri"/>
          <w:sz w:val="20"/>
        </w:rPr>
        <w:t>Il 2013 non ha visto finanziamenti di progetti in quest'ambito pertanto si è solo partecipato ad alcune iniziative ed eventi puntuali di animazione sul territorio.</w:t>
      </w:r>
    </w:p>
    <w:p w:rsidR="007B03B6" w:rsidRDefault="007B03B6" w:rsidP="007B03B6">
      <w:pPr>
        <w:jc w:val="both"/>
      </w:pPr>
      <w:r>
        <w:rPr>
          <w:rFonts w:ascii="Calibri" w:eastAsia="Calibri" w:hAnsi="Calibri" w:cs="Calibri"/>
          <w:i/>
          <w:caps/>
          <w:sz w:val="20"/>
        </w:rPr>
        <w:t>Sensibilizzazione:</w:t>
      </w:r>
    </w:p>
    <w:p w:rsidR="007B03B6" w:rsidRDefault="007B03B6" w:rsidP="00A86903">
      <w:pPr>
        <w:numPr>
          <w:ilvl w:val="0"/>
          <w:numId w:val="170"/>
        </w:numPr>
        <w:overflowPunct w:val="0"/>
        <w:autoSpaceDE w:val="0"/>
        <w:jc w:val="both"/>
      </w:pPr>
      <w:r>
        <w:rPr>
          <w:rFonts w:ascii="Calibri" w:eastAsia="Calibri" w:hAnsi="Calibri" w:cs="Calibri"/>
          <w:sz w:val="20"/>
        </w:rPr>
        <w:t xml:space="preserve">Per quanto riguarda l’informazione e la sensibilizzazione sono stati pubblicati vari articoli sui giornali, si è partecipato a programmi e interviste su TV locali, si è rifatto completamente il sito web e si è </w:t>
      </w:r>
      <w:r w:rsidR="00A76BCB">
        <w:rPr>
          <w:rFonts w:ascii="Calibri" w:eastAsia="Calibri" w:hAnsi="Calibri" w:cs="Calibri"/>
          <w:sz w:val="20"/>
        </w:rPr>
        <w:t xml:space="preserve">attivata una newsletter mensile, si è </w:t>
      </w:r>
      <w:r>
        <w:rPr>
          <w:rFonts w:ascii="Calibri" w:eastAsia="Calibri" w:hAnsi="Calibri" w:cs="Calibri"/>
          <w:sz w:val="20"/>
        </w:rPr>
        <w:t>pubblicata la rivista "Esserci”</w:t>
      </w:r>
      <w:r w:rsidR="00A76BCB">
        <w:rPr>
          <w:rFonts w:ascii="Calibri" w:eastAsia="Calibri" w:hAnsi="Calibri" w:cs="Calibri"/>
          <w:sz w:val="20"/>
        </w:rPr>
        <w:t xml:space="preserve"> e si sono gestiti in modo coordinato con il resto dell’informazione i profili SVI sui social network </w:t>
      </w:r>
      <w:proofErr w:type="spellStart"/>
      <w:r w:rsidR="00A76BCB">
        <w:rPr>
          <w:rFonts w:ascii="Calibri" w:eastAsia="Calibri" w:hAnsi="Calibri" w:cs="Calibri"/>
          <w:sz w:val="20"/>
        </w:rPr>
        <w:t>Facebok</w:t>
      </w:r>
      <w:proofErr w:type="spellEnd"/>
      <w:r w:rsidR="00A76BCB">
        <w:rPr>
          <w:rFonts w:ascii="Calibri" w:eastAsia="Calibri" w:hAnsi="Calibri" w:cs="Calibri"/>
          <w:sz w:val="20"/>
        </w:rPr>
        <w:t xml:space="preserve"> e </w:t>
      </w:r>
      <w:proofErr w:type="spellStart"/>
      <w:r w:rsidR="00A76BCB">
        <w:rPr>
          <w:rFonts w:ascii="Calibri" w:eastAsia="Calibri" w:hAnsi="Calibri" w:cs="Calibri"/>
          <w:sz w:val="20"/>
        </w:rPr>
        <w:t>Twitter</w:t>
      </w:r>
      <w:proofErr w:type="spellEnd"/>
      <w:r>
        <w:rPr>
          <w:rFonts w:ascii="Calibri" w:eastAsia="Calibri" w:hAnsi="Calibri" w:cs="Calibri"/>
          <w:sz w:val="20"/>
        </w:rPr>
        <w:t>.</w:t>
      </w:r>
    </w:p>
    <w:p w:rsidR="007B03B6" w:rsidRDefault="007B03B6" w:rsidP="00A86903">
      <w:pPr>
        <w:numPr>
          <w:ilvl w:val="0"/>
          <w:numId w:val="170"/>
        </w:numPr>
        <w:overflowPunct w:val="0"/>
        <w:autoSpaceDE w:val="0"/>
        <w:jc w:val="both"/>
      </w:pPr>
      <w:r>
        <w:rPr>
          <w:rFonts w:ascii="Calibri" w:eastAsia="Calibri" w:hAnsi="Calibri" w:cs="Calibri"/>
          <w:sz w:val="20"/>
        </w:rPr>
        <w:t>Per quanto riguarda le reti, nel 2013 S.V.I. ha partecipato a Brescia solidale nel mondo, alla Consulta per la Pace del Comune di Brescia, alla Consulta Diocesana delle Aggregazioni Laicali della Diocesi di Brescia e a OPAL.</w:t>
      </w:r>
    </w:p>
    <w:p w:rsidR="007B03B6" w:rsidRDefault="007B03B6" w:rsidP="00A86903">
      <w:pPr>
        <w:numPr>
          <w:ilvl w:val="0"/>
          <w:numId w:val="170"/>
        </w:numPr>
        <w:overflowPunct w:val="0"/>
        <w:autoSpaceDE w:val="0"/>
        <w:jc w:val="both"/>
      </w:pPr>
      <w:r>
        <w:rPr>
          <w:rFonts w:ascii="Calibri" w:eastAsia="Calibri" w:hAnsi="Calibri" w:cs="Calibri"/>
          <w:sz w:val="20"/>
        </w:rPr>
        <w:t>Per quanto riguarda la sensibilizzazione sul territorio sono state organizzate diverse serate di presentazione dei progetti. Una menzione particolare merita l’iniziativa “Io faccio la cena giusta”, varie cene equo-solidali a Brescia e provincia nel mese di ottobre.</w:t>
      </w:r>
    </w:p>
    <w:p w:rsidR="007B03B6" w:rsidRDefault="007B03B6" w:rsidP="00A86903">
      <w:pPr>
        <w:numPr>
          <w:ilvl w:val="0"/>
          <w:numId w:val="170"/>
        </w:numPr>
        <w:tabs>
          <w:tab w:val="left" w:pos="131"/>
        </w:tabs>
        <w:overflowPunct w:val="0"/>
        <w:autoSpaceDE w:val="0"/>
        <w:jc w:val="both"/>
      </w:pPr>
      <w:r>
        <w:rPr>
          <w:rFonts w:ascii="Calibri" w:eastAsia="Calibri" w:hAnsi="Calibri" w:cs="Calibri"/>
          <w:sz w:val="20"/>
        </w:rPr>
        <w:t xml:space="preserve">Per quanto riguarda il fund </w:t>
      </w:r>
      <w:proofErr w:type="spellStart"/>
      <w:r>
        <w:rPr>
          <w:rFonts w:ascii="Calibri" w:eastAsia="Calibri" w:hAnsi="Calibri" w:cs="Calibri"/>
          <w:sz w:val="20"/>
        </w:rPr>
        <w:t>raising</w:t>
      </w:r>
      <w:proofErr w:type="spellEnd"/>
      <w:r>
        <w:rPr>
          <w:rFonts w:ascii="Calibri" w:eastAsia="Calibri" w:hAnsi="Calibri" w:cs="Calibri"/>
          <w:sz w:val="20"/>
        </w:rPr>
        <w:t xml:space="preserve">  le principali iniziative sono state l’organizzazione della mostra-mercato benefica (quadri, oggettistica, antiquariato, libri) denominata “L’arte si fa pane” in sostegno ai progetti SVI – presso la sede bresciana nel mese di aprile, la partecipazione alla campagna FOCSIV “Abbiamo riso per una cosa seria” con la distribuzione di 9.600 Kg di riso in circa 100 punti della provincia di Brescia, con il coinvolgimento di altrettanti gruppi di appoggio e centinaia di volontari nel mese di maggio; infine si è partecipato a una sottoscrizione a premi collegata all'iniziativa "Tenda della solidarietà" nel mese di dicembre.</w:t>
      </w:r>
    </w:p>
    <w:p w:rsidR="007B03B6" w:rsidRDefault="007B03B6" w:rsidP="00A86903">
      <w:pPr>
        <w:numPr>
          <w:ilvl w:val="0"/>
          <w:numId w:val="170"/>
        </w:numPr>
        <w:tabs>
          <w:tab w:val="left" w:pos="-11"/>
        </w:tabs>
        <w:overflowPunct w:val="0"/>
        <w:autoSpaceDE w:val="0"/>
        <w:jc w:val="both"/>
      </w:pPr>
      <w:r>
        <w:rPr>
          <w:rFonts w:ascii="Calibri" w:eastAsia="Calibri" w:hAnsi="Calibri" w:cs="Calibri"/>
          <w:sz w:val="20"/>
        </w:rPr>
        <w:t>Durante il mese di giugno si è inoltre realizzata una festa della durata di un fine settimana presso una parrocchia di Brescia, all’interno della quale è stata anche realizzata una</w:t>
      </w:r>
      <w:r w:rsidR="004678D3">
        <w:rPr>
          <w:rFonts w:ascii="Calibri" w:eastAsia="Calibri" w:hAnsi="Calibri" w:cs="Calibri"/>
          <w:sz w:val="20"/>
        </w:rPr>
        <w:t xml:space="preserve"> </w:t>
      </w:r>
      <w:r>
        <w:rPr>
          <w:rFonts w:ascii="Calibri" w:eastAsia="Calibri" w:hAnsi="Calibri" w:cs="Calibri"/>
          <w:sz w:val="20"/>
        </w:rPr>
        <w:t>lotteria a scopo benefico.</w:t>
      </w:r>
    </w:p>
    <w:p w:rsidR="007B03B6" w:rsidRDefault="007B03B6" w:rsidP="00A76BCB">
      <w:pPr>
        <w:tabs>
          <w:tab w:val="left" w:pos="709"/>
        </w:tabs>
        <w:jc w:val="both"/>
      </w:pPr>
    </w:p>
    <w:p w:rsidR="007B03B6" w:rsidRDefault="007B03B6" w:rsidP="00A76BCB">
      <w:pPr>
        <w:tabs>
          <w:tab w:val="left" w:pos="0"/>
          <w:tab w:val="left" w:pos="4819"/>
          <w:tab w:val="left" w:pos="9638"/>
          <w:tab w:val="left" w:pos="-31012"/>
          <w:tab w:val="center" w:pos="-28053"/>
          <w:tab w:val="right" w:pos="3806"/>
        </w:tabs>
      </w:pPr>
      <w:r>
        <w:rPr>
          <w:rFonts w:ascii="Calibri" w:eastAsia="Calibri" w:hAnsi="Calibri" w:cs="Calibri"/>
          <w:b/>
          <w:sz w:val="20"/>
        </w:rPr>
        <w:lastRenderedPageBreak/>
        <w:t>Risultati ottenuti a fine 2013:</w:t>
      </w:r>
    </w:p>
    <w:p w:rsidR="007B03B6" w:rsidRDefault="007B03B6" w:rsidP="00A76BCB">
      <w:pPr>
        <w:jc w:val="both"/>
      </w:pPr>
      <w:r>
        <w:rPr>
          <w:rFonts w:ascii="Calibri" w:eastAsia="Calibri" w:hAnsi="Calibri" w:cs="Calibri"/>
          <w:sz w:val="20"/>
        </w:rPr>
        <w:t>Delle iniziative sviluppate in Italia, meritano una particolare segnalazione le seguenti:</w:t>
      </w:r>
    </w:p>
    <w:p w:rsidR="00A76BCB" w:rsidRDefault="00A76BCB" w:rsidP="00A86903">
      <w:pPr>
        <w:pStyle w:val="Paragrafoelenco"/>
        <w:numPr>
          <w:ilvl w:val="0"/>
          <w:numId w:val="171"/>
        </w:numPr>
        <w:jc w:val="both"/>
        <w:rPr>
          <w:rFonts w:asciiTheme="minorHAnsi" w:hAnsiTheme="minorHAnsi"/>
          <w:sz w:val="20"/>
          <w:szCs w:val="20"/>
        </w:rPr>
      </w:pPr>
      <w:r w:rsidRPr="00A76BCB">
        <w:rPr>
          <w:rFonts w:asciiTheme="minorHAnsi" w:hAnsiTheme="minorHAnsi"/>
          <w:sz w:val="20"/>
          <w:szCs w:val="20"/>
        </w:rPr>
        <w:t xml:space="preserve">La promozione di un tavolo operativo permanente a cui partecipano </w:t>
      </w:r>
      <w:proofErr w:type="spellStart"/>
      <w:r w:rsidRPr="00A76BCB">
        <w:rPr>
          <w:rFonts w:asciiTheme="minorHAnsi" w:hAnsiTheme="minorHAnsi"/>
          <w:sz w:val="20"/>
          <w:szCs w:val="20"/>
        </w:rPr>
        <w:t>Scaip</w:t>
      </w:r>
      <w:proofErr w:type="spellEnd"/>
      <w:r w:rsidRPr="00A76BCB">
        <w:rPr>
          <w:rFonts w:asciiTheme="minorHAnsi" w:hAnsiTheme="minorHAnsi"/>
          <w:sz w:val="20"/>
          <w:szCs w:val="20"/>
        </w:rPr>
        <w:t xml:space="preserve">, </w:t>
      </w:r>
      <w:proofErr w:type="spellStart"/>
      <w:r w:rsidRPr="00A76BCB">
        <w:rPr>
          <w:rFonts w:asciiTheme="minorHAnsi" w:hAnsiTheme="minorHAnsi"/>
          <w:sz w:val="20"/>
          <w:szCs w:val="20"/>
        </w:rPr>
        <w:t>Medicus</w:t>
      </w:r>
      <w:proofErr w:type="spellEnd"/>
      <w:r w:rsidRPr="00A76BCB">
        <w:rPr>
          <w:rFonts w:asciiTheme="minorHAnsi" w:hAnsiTheme="minorHAnsi"/>
          <w:sz w:val="20"/>
          <w:szCs w:val="20"/>
        </w:rPr>
        <w:t xml:space="preserve"> Mundi e Punto Missione </w:t>
      </w:r>
      <w:proofErr w:type="spellStart"/>
      <w:r w:rsidRPr="00A76BCB">
        <w:rPr>
          <w:rFonts w:asciiTheme="minorHAnsi" w:hAnsiTheme="minorHAnsi"/>
          <w:sz w:val="20"/>
          <w:szCs w:val="20"/>
        </w:rPr>
        <w:t>Onlus</w:t>
      </w:r>
      <w:proofErr w:type="spellEnd"/>
      <w:r w:rsidRPr="00A76BCB">
        <w:rPr>
          <w:rFonts w:asciiTheme="minorHAnsi" w:hAnsiTheme="minorHAnsi"/>
          <w:sz w:val="20"/>
          <w:szCs w:val="20"/>
        </w:rPr>
        <w:t xml:space="preserve">, </w:t>
      </w:r>
      <w:r>
        <w:rPr>
          <w:rFonts w:asciiTheme="minorHAnsi" w:hAnsiTheme="minorHAnsi"/>
          <w:sz w:val="20"/>
          <w:szCs w:val="20"/>
        </w:rPr>
        <w:t xml:space="preserve">per la realizzazione di </w:t>
      </w:r>
      <w:r w:rsidRPr="00A76BCB">
        <w:rPr>
          <w:rFonts w:asciiTheme="minorHAnsi" w:hAnsiTheme="minorHAnsi"/>
          <w:sz w:val="20"/>
          <w:szCs w:val="20"/>
        </w:rPr>
        <w:t xml:space="preserve">progetti sul territorio bresciano. </w:t>
      </w:r>
    </w:p>
    <w:p w:rsidR="00A76BCB" w:rsidRDefault="00A76BCB" w:rsidP="00A86903">
      <w:pPr>
        <w:pStyle w:val="Paragrafoelenco"/>
        <w:numPr>
          <w:ilvl w:val="0"/>
          <w:numId w:val="171"/>
        </w:numPr>
        <w:jc w:val="both"/>
        <w:rPr>
          <w:rFonts w:asciiTheme="minorHAnsi" w:hAnsiTheme="minorHAnsi"/>
          <w:sz w:val="20"/>
          <w:szCs w:val="20"/>
        </w:rPr>
      </w:pPr>
      <w:r>
        <w:rPr>
          <w:rFonts w:asciiTheme="minorHAnsi" w:hAnsiTheme="minorHAnsi"/>
          <w:sz w:val="20"/>
          <w:szCs w:val="20"/>
        </w:rPr>
        <w:t xml:space="preserve">Il lavoro di coordinamento con le </w:t>
      </w:r>
      <w:proofErr w:type="spellStart"/>
      <w:r>
        <w:rPr>
          <w:rFonts w:asciiTheme="minorHAnsi" w:hAnsiTheme="minorHAnsi"/>
          <w:sz w:val="20"/>
          <w:szCs w:val="20"/>
        </w:rPr>
        <w:t>ong</w:t>
      </w:r>
      <w:proofErr w:type="spellEnd"/>
      <w:r>
        <w:rPr>
          <w:rFonts w:asciiTheme="minorHAnsi" w:hAnsiTheme="minorHAnsi"/>
          <w:sz w:val="20"/>
          <w:szCs w:val="20"/>
        </w:rPr>
        <w:t xml:space="preserve"> lombarde </w:t>
      </w:r>
      <w:proofErr w:type="spellStart"/>
      <w:r>
        <w:rPr>
          <w:rFonts w:asciiTheme="minorHAnsi" w:hAnsiTheme="minorHAnsi"/>
          <w:sz w:val="20"/>
          <w:szCs w:val="20"/>
        </w:rPr>
        <w:t>Celim</w:t>
      </w:r>
      <w:proofErr w:type="spellEnd"/>
      <w:r>
        <w:rPr>
          <w:rFonts w:asciiTheme="minorHAnsi" w:hAnsiTheme="minorHAnsi"/>
          <w:sz w:val="20"/>
          <w:szCs w:val="20"/>
        </w:rPr>
        <w:t xml:space="preserve"> Bergamo, </w:t>
      </w:r>
      <w:proofErr w:type="spellStart"/>
      <w:r>
        <w:rPr>
          <w:rFonts w:asciiTheme="minorHAnsi" w:hAnsiTheme="minorHAnsi"/>
          <w:sz w:val="20"/>
          <w:szCs w:val="20"/>
        </w:rPr>
        <w:t>Aspem</w:t>
      </w:r>
      <w:proofErr w:type="spellEnd"/>
      <w:r>
        <w:rPr>
          <w:rFonts w:asciiTheme="minorHAnsi" w:hAnsiTheme="minorHAnsi"/>
          <w:sz w:val="20"/>
          <w:szCs w:val="20"/>
        </w:rPr>
        <w:t xml:space="preserve">, MLFM, </w:t>
      </w:r>
      <w:proofErr w:type="spellStart"/>
      <w:r>
        <w:rPr>
          <w:rFonts w:asciiTheme="minorHAnsi" w:hAnsiTheme="minorHAnsi"/>
          <w:sz w:val="20"/>
          <w:szCs w:val="20"/>
        </w:rPr>
        <w:t>MMi</w:t>
      </w:r>
      <w:proofErr w:type="spellEnd"/>
      <w:r>
        <w:rPr>
          <w:rFonts w:asciiTheme="minorHAnsi" w:hAnsiTheme="minorHAnsi"/>
          <w:sz w:val="20"/>
          <w:szCs w:val="20"/>
        </w:rPr>
        <w:t xml:space="preserve"> e SCAIP che sfocerà a breve nella costituzione di un’associazione.</w:t>
      </w:r>
    </w:p>
    <w:p w:rsidR="00A76BCB" w:rsidRDefault="00A76BCB" w:rsidP="00A86903">
      <w:pPr>
        <w:pStyle w:val="Paragrafoelenco"/>
        <w:numPr>
          <w:ilvl w:val="0"/>
          <w:numId w:val="171"/>
        </w:numPr>
        <w:jc w:val="both"/>
        <w:rPr>
          <w:rFonts w:asciiTheme="minorHAnsi" w:hAnsiTheme="minorHAnsi"/>
          <w:sz w:val="20"/>
          <w:szCs w:val="20"/>
        </w:rPr>
      </w:pPr>
      <w:r>
        <w:rPr>
          <w:rFonts w:asciiTheme="minorHAnsi" w:hAnsiTheme="minorHAnsi"/>
          <w:sz w:val="20"/>
          <w:szCs w:val="20"/>
        </w:rPr>
        <w:t xml:space="preserve">La riorganizzazione della comunicazione istituzionale con la realizzazione di un nuovo sito internet (allo stesso indirizzo di </w:t>
      </w:r>
      <w:hyperlink r:id="rId32" w:history="1">
        <w:r w:rsidR="00F356A2" w:rsidRPr="003A755C">
          <w:rPr>
            <w:rStyle w:val="Collegamentoipertestuale"/>
            <w:rFonts w:asciiTheme="minorHAnsi" w:hAnsiTheme="minorHAnsi"/>
            <w:sz w:val="20"/>
            <w:szCs w:val="20"/>
          </w:rPr>
          <w:t>www.svibrescia.it</w:t>
        </w:r>
      </w:hyperlink>
      <w:r>
        <w:rPr>
          <w:rFonts w:asciiTheme="minorHAnsi" w:hAnsiTheme="minorHAnsi"/>
          <w:sz w:val="20"/>
          <w:szCs w:val="20"/>
        </w:rPr>
        <w:t>, della newsletter coordinata e dell’aggiornamento delle news sui social network, oltre che allo snellimento delle uscite di Esserci.</w:t>
      </w:r>
    </w:p>
    <w:p w:rsidR="00A76BCB" w:rsidRPr="008F735E" w:rsidRDefault="008F735E" w:rsidP="00A86903">
      <w:pPr>
        <w:pStyle w:val="Paragrafoelenco"/>
        <w:numPr>
          <w:ilvl w:val="0"/>
          <w:numId w:val="171"/>
        </w:numPr>
        <w:jc w:val="both"/>
        <w:rPr>
          <w:rFonts w:asciiTheme="minorHAnsi" w:hAnsiTheme="minorHAnsi"/>
          <w:sz w:val="20"/>
          <w:szCs w:val="20"/>
        </w:rPr>
      </w:pPr>
      <w:r w:rsidRPr="008F735E">
        <w:rPr>
          <w:rFonts w:asciiTheme="minorHAnsi" w:hAnsiTheme="minorHAnsi"/>
          <w:sz w:val="20"/>
          <w:szCs w:val="20"/>
        </w:rPr>
        <w:t xml:space="preserve">Infine si segnala la </w:t>
      </w:r>
      <w:r w:rsidR="00A76BCB" w:rsidRPr="008F735E">
        <w:rPr>
          <w:rFonts w:asciiTheme="minorHAnsi" w:hAnsiTheme="minorHAnsi"/>
          <w:sz w:val="20"/>
          <w:szCs w:val="20"/>
        </w:rPr>
        <w:t xml:space="preserve">realizzazione di un video-documentario realizzato insieme alle cinque </w:t>
      </w:r>
      <w:proofErr w:type="spellStart"/>
      <w:r w:rsidR="00A76BCB" w:rsidRPr="008F735E">
        <w:rPr>
          <w:rFonts w:asciiTheme="minorHAnsi" w:hAnsiTheme="minorHAnsi"/>
          <w:sz w:val="20"/>
          <w:szCs w:val="20"/>
        </w:rPr>
        <w:t>ong</w:t>
      </w:r>
      <w:proofErr w:type="spellEnd"/>
      <w:r w:rsidR="00A76BCB" w:rsidRPr="008F735E">
        <w:rPr>
          <w:rFonts w:asciiTheme="minorHAnsi" w:hAnsiTheme="minorHAnsi"/>
          <w:sz w:val="20"/>
          <w:szCs w:val="20"/>
        </w:rPr>
        <w:t xml:space="preserve"> bresciane dal titolo “Brescia per il Mozambico”, che è stato presentato in luglio 2013 in Castello a Brescia. </w:t>
      </w:r>
    </w:p>
    <w:p w:rsidR="00A76BCB" w:rsidRPr="00F80DDC" w:rsidRDefault="00A76BCB" w:rsidP="00A76BCB">
      <w:pPr>
        <w:jc w:val="both"/>
        <w:rPr>
          <w:rFonts w:asciiTheme="minorHAnsi" w:hAnsiTheme="minorHAnsi"/>
          <w:sz w:val="20"/>
          <w:szCs w:val="20"/>
        </w:rPr>
      </w:pPr>
    </w:p>
    <w:p w:rsidR="007B03B6" w:rsidRDefault="007B03B6" w:rsidP="007B03B6">
      <w:pPr>
        <w:tabs>
          <w:tab w:val="left" w:pos="940"/>
          <w:tab w:val="left" w:pos="1976"/>
          <w:tab w:val="left" w:pos="3011"/>
          <w:tab w:val="left" w:pos="4202"/>
          <w:tab w:val="left" w:pos="5608"/>
          <w:tab w:val="left" w:pos="7214"/>
          <w:tab w:val="left" w:pos="8656"/>
        </w:tabs>
      </w:pPr>
      <w:r>
        <w:rPr>
          <w:rFonts w:ascii="Calibri" w:eastAsia="Calibri" w:hAnsi="Calibri" w:cs="Calibri"/>
          <w:b/>
          <w:sz w:val="20"/>
        </w:rPr>
        <w:t>Fonti di finanziamento:</w:t>
      </w:r>
    </w:p>
    <w:p w:rsidR="007B03B6" w:rsidRDefault="007B03B6" w:rsidP="007B03B6">
      <w:pPr>
        <w:ind w:left="15"/>
      </w:pPr>
      <w:r>
        <w:rPr>
          <w:rFonts w:ascii="Calibri" w:eastAsia="Calibri" w:hAnsi="Calibri" w:cs="Calibri"/>
          <w:sz w:val="20"/>
        </w:rPr>
        <w:t>Finanziatori privati.</w:t>
      </w:r>
    </w:p>
    <w:p w:rsidR="007B03B6" w:rsidRDefault="007B03B6" w:rsidP="007B03B6">
      <w:pPr>
        <w:jc w:val="both"/>
      </w:pPr>
    </w:p>
    <w:p w:rsidR="007B03B6" w:rsidRDefault="007B03B6" w:rsidP="007B03B6">
      <w:pPr>
        <w:ind w:left="360"/>
      </w:pPr>
    </w:p>
    <w:p w:rsidR="00A76BCB" w:rsidRDefault="00A76BCB">
      <w:pPr>
        <w:rPr>
          <w:rFonts w:ascii="Calibri" w:eastAsia="Calibri" w:hAnsi="Calibri" w:cs="Calibri"/>
          <w:b/>
          <w:sz w:val="44"/>
        </w:rPr>
      </w:pPr>
      <w:r>
        <w:rPr>
          <w:rFonts w:ascii="Calibri" w:eastAsia="Calibri" w:hAnsi="Calibri" w:cs="Calibri"/>
          <w:b/>
          <w:sz w:val="44"/>
        </w:rPr>
        <w:br w:type="page"/>
      </w:r>
    </w:p>
    <w:p w:rsidR="007B03B6" w:rsidRDefault="007B03B6" w:rsidP="007B03B6">
      <w:pPr>
        <w:jc w:val="center"/>
      </w:pPr>
      <w:r>
        <w:rPr>
          <w:rFonts w:ascii="Calibri" w:eastAsia="Calibri" w:hAnsi="Calibri" w:cs="Calibri"/>
          <w:b/>
          <w:sz w:val="44"/>
        </w:rPr>
        <w:lastRenderedPageBreak/>
        <w:t>Parte 3</w:t>
      </w:r>
    </w:p>
    <w:p w:rsidR="007B03B6" w:rsidRDefault="007B03B6" w:rsidP="007B03B6">
      <w:pPr>
        <w:jc w:val="center"/>
      </w:pPr>
      <w:r>
        <w:rPr>
          <w:rFonts w:ascii="Calibri" w:eastAsia="Calibri" w:hAnsi="Calibri" w:cs="Calibri"/>
          <w:b/>
          <w:sz w:val="44"/>
        </w:rPr>
        <w:t>Obiettivi di miglioramento</w:t>
      </w:r>
    </w:p>
    <w:p w:rsidR="007B03B6" w:rsidRDefault="007B03B6" w:rsidP="007B03B6">
      <w:r>
        <w:rPr>
          <w:rFonts w:ascii="Calibri" w:eastAsia="Calibri" w:hAnsi="Calibri" w:cs="Calibri"/>
          <w:b/>
          <w:sz w:val="26"/>
        </w:rPr>
        <w:t>7 – Le buone pratiche</w:t>
      </w:r>
    </w:p>
    <w:p w:rsidR="007B03B6" w:rsidRDefault="007B03B6" w:rsidP="007B03B6">
      <w:pPr>
        <w:jc w:val="both"/>
      </w:pPr>
      <w:r>
        <w:rPr>
          <w:rFonts w:ascii="Calibri" w:eastAsia="Calibri" w:hAnsi="Calibri" w:cs="Calibri"/>
          <w:sz w:val="20"/>
        </w:rPr>
        <w:t xml:space="preserve">Se valutiamo la qualità e i risultati raggiunti dalle iniziative sviluppate nel corso del 2013, possiamo affermare che essi sono senz’altro coerenti con i valori etici dichiarati nella nostra </w:t>
      </w:r>
      <w:proofErr w:type="spellStart"/>
      <w:r>
        <w:rPr>
          <w:rFonts w:ascii="Calibri" w:eastAsia="Calibri" w:hAnsi="Calibri" w:cs="Calibri"/>
          <w:sz w:val="20"/>
        </w:rPr>
        <w:t>mission</w:t>
      </w:r>
      <w:proofErr w:type="spellEnd"/>
      <w:r>
        <w:rPr>
          <w:rFonts w:ascii="Calibri" w:eastAsia="Calibri" w:hAnsi="Calibri" w:cs="Calibri"/>
          <w:sz w:val="20"/>
        </w:rPr>
        <w:t xml:space="preserve"> e con i nostri obiettivi statutari.</w:t>
      </w:r>
    </w:p>
    <w:p w:rsidR="007B03B6" w:rsidRDefault="007B03B6" w:rsidP="007B03B6">
      <w:pPr>
        <w:jc w:val="both"/>
      </w:pPr>
      <w:r>
        <w:rPr>
          <w:rFonts w:ascii="Calibri" w:eastAsia="Calibri" w:hAnsi="Calibri" w:cs="Calibri"/>
          <w:sz w:val="20"/>
        </w:rPr>
        <w:t>Dei progetti e delle iniziative sviluppate, meritano una particolare segnalazione</w:t>
      </w:r>
      <w:r w:rsidR="003E6601">
        <w:rPr>
          <w:rFonts w:ascii="Calibri" w:eastAsia="Calibri" w:hAnsi="Calibri" w:cs="Calibri"/>
          <w:sz w:val="20"/>
        </w:rPr>
        <w:t xml:space="preserve"> il consorzio Brescia per il Mozambico che continua ad approfondire ed estendere le collaborazioni</w:t>
      </w:r>
      <w:r>
        <w:rPr>
          <w:rFonts w:ascii="Calibri" w:eastAsia="Calibri" w:hAnsi="Calibri" w:cs="Calibri"/>
          <w:sz w:val="20"/>
        </w:rPr>
        <w:t>.</w:t>
      </w:r>
    </w:p>
    <w:p w:rsidR="007B03B6" w:rsidRPr="008F735E" w:rsidRDefault="007B03B6" w:rsidP="008F735E">
      <w:pPr>
        <w:jc w:val="both"/>
        <w:rPr>
          <w:rFonts w:asciiTheme="minorHAnsi" w:hAnsiTheme="minorHAnsi"/>
          <w:sz w:val="20"/>
          <w:szCs w:val="20"/>
        </w:rPr>
      </w:pPr>
      <w:r w:rsidRPr="008F735E">
        <w:rPr>
          <w:rFonts w:asciiTheme="minorHAnsi" w:hAnsiTheme="minorHAnsi"/>
          <w:sz w:val="20"/>
          <w:szCs w:val="20"/>
        </w:rPr>
        <w:t xml:space="preserve"> </w:t>
      </w:r>
    </w:p>
    <w:p w:rsidR="007B03B6" w:rsidRPr="008F735E" w:rsidRDefault="007B03B6" w:rsidP="008F735E">
      <w:pPr>
        <w:jc w:val="both"/>
        <w:rPr>
          <w:rFonts w:asciiTheme="minorHAnsi" w:hAnsiTheme="minorHAnsi"/>
          <w:sz w:val="20"/>
          <w:szCs w:val="20"/>
        </w:rPr>
      </w:pPr>
    </w:p>
    <w:p w:rsidR="007B03B6" w:rsidRPr="008F735E" w:rsidRDefault="007B03B6" w:rsidP="008F735E">
      <w:pPr>
        <w:jc w:val="both"/>
        <w:rPr>
          <w:rFonts w:asciiTheme="minorHAnsi" w:hAnsiTheme="minorHAnsi"/>
          <w:b/>
          <w:sz w:val="26"/>
          <w:szCs w:val="26"/>
        </w:rPr>
      </w:pPr>
      <w:r w:rsidRPr="008F735E">
        <w:rPr>
          <w:rFonts w:asciiTheme="minorHAnsi" w:hAnsiTheme="minorHAnsi"/>
          <w:b/>
          <w:sz w:val="26"/>
          <w:szCs w:val="26"/>
        </w:rPr>
        <w:t>8. Le aree di miglioramento</w:t>
      </w:r>
    </w:p>
    <w:p w:rsidR="007B03B6" w:rsidRPr="008F735E" w:rsidRDefault="007B03B6" w:rsidP="008F735E">
      <w:pPr>
        <w:jc w:val="both"/>
        <w:rPr>
          <w:rFonts w:asciiTheme="minorHAnsi" w:hAnsiTheme="minorHAnsi"/>
          <w:sz w:val="20"/>
          <w:szCs w:val="20"/>
        </w:rPr>
      </w:pPr>
    </w:p>
    <w:p w:rsidR="007B03B6" w:rsidRPr="00416957" w:rsidRDefault="007B03B6" w:rsidP="008F735E">
      <w:pPr>
        <w:jc w:val="both"/>
        <w:rPr>
          <w:rFonts w:asciiTheme="minorHAnsi" w:hAnsiTheme="minorHAnsi"/>
          <w:b/>
        </w:rPr>
      </w:pPr>
      <w:r w:rsidRPr="00416957">
        <w:rPr>
          <w:rFonts w:asciiTheme="minorHAnsi" w:hAnsiTheme="minorHAnsi"/>
          <w:b/>
        </w:rPr>
        <w:t>Identità dell'organismo</w:t>
      </w:r>
    </w:p>
    <w:p w:rsidR="007B03B6" w:rsidRDefault="007B03B6" w:rsidP="008F735E">
      <w:pPr>
        <w:jc w:val="both"/>
        <w:rPr>
          <w:rFonts w:asciiTheme="minorHAnsi" w:hAnsiTheme="minorHAnsi"/>
          <w:sz w:val="20"/>
          <w:szCs w:val="20"/>
        </w:rPr>
      </w:pPr>
      <w:r w:rsidRPr="008F735E">
        <w:rPr>
          <w:rFonts w:asciiTheme="minorHAnsi" w:hAnsiTheme="minorHAnsi"/>
          <w:sz w:val="20"/>
          <w:szCs w:val="20"/>
        </w:rPr>
        <w:t>Ribadita l'ispirazione cristiana dell'organismo, che si concretizza nelle scelte di sobrietà ed essenzialità (sia a livello di organizzazione, che nei progetti all'estero, che nello stile di presenza), in un continuo dialogo e confronto sia interno che nei progetti, l’organismo è impegnato alla definizione di una “carta dei valori” da far sottoscrivere a quanti fanno parte dell'organismo.</w:t>
      </w:r>
    </w:p>
    <w:p w:rsidR="00416957" w:rsidRPr="008F735E" w:rsidRDefault="00416957" w:rsidP="008F735E">
      <w:pPr>
        <w:jc w:val="both"/>
        <w:rPr>
          <w:rFonts w:asciiTheme="minorHAnsi" w:hAnsiTheme="minorHAnsi"/>
          <w:sz w:val="20"/>
          <w:szCs w:val="20"/>
        </w:rPr>
      </w:pPr>
    </w:p>
    <w:p w:rsidR="007B03B6" w:rsidRPr="00416957" w:rsidRDefault="007B03B6" w:rsidP="008F735E">
      <w:pPr>
        <w:jc w:val="both"/>
        <w:rPr>
          <w:rFonts w:asciiTheme="minorHAnsi" w:hAnsiTheme="minorHAnsi"/>
          <w:b/>
        </w:rPr>
      </w:pPr>
      <w:r w:rsidRPr="00416957">
        <w:rPr>
          <w:rFonts w:asciiTheme="minorHAnsi" w:hAnsiTheme="minorHAnsi"/>
          <w:b/>
        </w:rPr>
        <w:t>Nuovi progetti</w:t>
      </w:r>
    </w:p>
    <w:p w:rsidR="007B03B6" w:rsidRDefault="007B03B6" w:rsidP="008F735E">
      <w:pPr>
        <w:jc w:val="both"/>
        <w:rPr>
          <w:rFonts w:asciiTheme="minorHAnsi" w:hAnsiTheme="minorHAnsi"/>
          <w:sz w:val="20"/>
          <w:szCs w:val="20"/>
        </w:rPr>
      </w:pPr>
      <w:r w:rsidRPr="008F735E">
        <w:rPr>
          <w:rFonts w:asciiTheme="minorHAnsi" w:hAnsiTheme="minorHAnsi"/>
          <w:sz w:val="20"/>
          <w:szCs w:val="20"/>
        </w:rPr>
        <w:t xml:space="preserve">A partire dal principio che il progetto deve privilegiare come beneficiaria la base, deve avere caratteristiche di auto-promozione, radicato nel contesto locale e sostenibile, nel prossimo futuro si privilegerà la presenza in Paesi di cui lo </w:t>
      </w:r>
      <w:proofErr w:type="spellStart"/>
      <w:r w:rsidRPr="008F735E">
        <w:rPr>
          <w:rFonts w:asciiTheme="minorHAnsi" w:hAnsiTheme="minorHAnsi"/>
          <w:sz w:val="20"/>
          <w:szCs w:val="20"/>
        </w:rPr>
        <w:t>Svi</w:t>
      </w:r>
      <w:proofErr w:type="spellEnd"/>
      <w:r w:rsidRPr="008F735E">
        <w:rPr>
          <w:rFonts w:asciiTheme="minorHAnsi" w:hAnsiTheme="minorHAnsi"/>
          <w:sz w:val="20"/>
          <w:szCs w:val="20"/>
        </w:rPr>
        <w:t xml:space="preserve"> ha esperienza, la realizzazione di </w:t>
      </w:r>
      <w:proofErr w:type="spellStart"/>
      <w:r w:rsidRPr="008F735E">
        <w:rPr>
          <w:rFonts w:asciiTheme="minorHAnsi" w:hAnsiTheme="minorHAnsi"/>
          <w:sz w:val="20"/>
          <w:szCs w:val="20"/>
        </w:rPr>
        <w:t>pre-progetti</w:t>
      </w:r>
      <w:proofErr w:type="spellEnd"/>
      <w:r w:rsidRPr="008F735E">
        <w:rPr>
          <w:rFonts w:asciiTheme="minorHAnsi" w:hAnsiTheme="minorHAnsi"/>
          <w:sz w:val="20"/>
          <w:szCs w:val="20"/>
        </w:rPr>
        <w:t xml:space="preserve"> nei contesti di nuovo inserimento, l'elaborazione di un sistema per la raccolta dei dati del pre-progetto, la tendenza a favorire controparti radicate nel territorio, la valutazione di altre forme di cooperazione (ad es. partnership con realtà locali senza l'invio di volontari italiani).</w:t>
      </w:r>
    </w:p>
    <w:p w:rsidR="00416957" w:rsidRPr="008F735E" w:rsidRDefault="00416957" w:rsidP="008F735E">
      <w:pPr>
        <w:jc w:val="both"/>
        <w:rPr>
          <w:rFonts w:asciiTheme="minorHAnsi" w:hAnsiTheme="minorHAnsi"/>
          <w:sz w:val="20"/>
          <w:szCs w:val="20"/>
        </w:rPr>
      </w:pPr>
    </w:p>
    <w:p w:rsidR="007B03B6" w:rsidRPr="00416957" w:rsidRDefault="007B03B6" w:rsidP="008F735E">
      <w:pPr>
        <w:jc w:val="both"/>
        <w:rPr>
          <w:rFonts w:asciiTheme="minorHAnsi" w:hAnsiTheme="minorHAnsi"/>
          <w:b/>
        </w:rPr>
      </w:pPr>
      <w:r w:rsidRPr="00416957">
        <w:rPr>
          <w:rFonts w:asciiTheme="minorHAnsi" w:hAnsiTheme="minorHAnsi"/>
          <w:b/>
        </w:rPr>
        <w:t>Azioni svolte nel corso del 201</w:t>
      </w:r>
      <w:r w:rsidR="008F735E" w:rsidRPr="00416957">
        <w:rPr>
          <w:rFonts w:asciiTheme="minorHAnsi" w:hAnsiTheme="minorHAnsi"/>
          <w:b/>
        </w:rPr>
        <w:t>3</w:t>
      </w:r>
      <w:r w:rsidRPr="00416957">
        <w:rPr>
          <w:rFonts w:asciiTheme="minorHAnsi" w:hAnsiTheme="minorHAnsi"/>
          <w:b/>
        </w:rPr>
        <w:t xml:space="preserve"> riguardo all’organizzazione</w:t>
      </w:r>
      <w:r w:rsidR="003E6601" w:rsidRPr="00416957">
        <w:rPr>
          <w:rFonts w:asciiTheme="minorHAnsi" w:hAnsiTheme="minorHAnsi"/>
          <w:b/>
        </w:rPr>
        <w:t xml:space="preserve"> </w:t>
      </w:r>
      <w:r w:rsidRPr="00416957">
        <w:rPr>
          <w:rFonts w:asciiTheme="minorHAnsi" w:hAnsiTheme="minorHAnsi"/>
          <w:b/>
        </w:rPr>
        <w:t>interna</w:t>
      </w:r>
    </w:p>
    <w:p w:rsidR="00416957" w:rsidRDefault="007B03B6" w:rsidP="008F735E">
      <w:pPr>
        <w:jc w:val="both"/>
        <w:rPr>
          <w:rFonts w:asciiTheme="minorHAnsi" w:hAnsiTheme="minorHAnsi"/>
          <w:sz w:val="20"/>
          <w:szCs w:val="20"/>
        </w:rPr>
      </w:pPr>
      <w:r w:rsidRPr="008F735E">
        <w:rPr>
          <w:rFonts w:asciiTheme="minorHAnsi" w:hAnsiTheme="minorHAnsi"/>
          <w:sz w:val="20"/>
          <w:szCs w:val="20"/>
        </w:rPr>
        <w:t xml:space="preserve">Per sopperire ad alcune debolezze a livello di organizzazione, garantendo allo SVI di continuare ad essere un organismo di volontariato, partecipativo e a base popolare, sono state approvate dall’assemblea dei soci alcune nuove soluzioni organizzative. </w:t>
      </w:r>
    </w:p>
    <w:p w:rsidR="008F735E" w:rsidRDefault="008F735E" w:rsidP="008F735E">
      <w:pPr>
        <w:jc w:val="both"/>
        <w:rPr>
          <w:rFonts w:asciiTheme="minorHAnsi" w:hAnsiTheme="minorHAnsi"/>
          <w:sz w:val="20"/>
          <w:szCs w:val="20"/>
        </w:rPr>
      </w:pPr>
      <w:r>
        <w:rPr>
          <w:rFonts w:asciiTheme="minorHAnsi" w:hAnsiTheme="minorHAnsi"/>
          <w:sz w:val="20"/>
          <w:szCs w:val="20"/>
        </w:rPr>
        <w:t xml:space="preserve">Di queste alcune si sono già realizzate mentre su altre si lavorerà prossimamente. </w:t>
      </w:r>
    </w:p>
    <w:p w:rsidR="00416957" w:rsidRDefault="00416957" w:rsidP="008F735E">
      <w:pPr>
        <w:jc w:val="both"/>
        <w:rPr>
          <w:rFonts w:asciiTheme="minorHAnsi" w:hAnsiTheme="minorHAnsi"/>
          <w:sz w:val="20"/>
          <w:szCs w:val="20"/>
        </w:rPr>
      </w:pPr>
    </w:p>
    <w:p w:rsidR="007B03B6" w:rsidRPr="008F735E" w:rsidRDefault="007B03B6" w:rsidP="008F735E">
      <w:pPr>
        <w:jc w:val="both"/>
        <w:rPr>
          <w:rFonts w:asciiTheme="minorHAnsi" w:hAnsiTheme="minorHAnsi"/>
          <w:sz w:val="20"/>
          <w:szCs w:val="20"/>
        </w:rPr>
      </w:pPr>
      <w:r w:rsidRPr="008F735E">
        <w:rPr>
          <w:rFonts w:asciiTheme="minorHAnsi" w:hAnsiTheme="minorHAnsi"/>
          <w:sz w:val="20"/>
          <w:szCs w:val="20"/>
        </w:rPr>
        <w:t>In particolare:</w:t>
      </w:r>
    </w:p>
    <w:p w:rsidR="007B03B6" w:rsidRPr="008F735E" w:rsidRDefault="007B03B6" w:rsidP="00A86903">
      <w:pPr>
        <w:pStyle w:val="Paragrafoelenco"/>
        <w:numPr>
          <w:ilvl w:val="0"/>
          <w:numId w:val="173"/>
        </w:numPr>
        <w:jc w:val="both"/>
        <w:rPr>
          <w:rFonts w:asciiTheme="minorHAnsi" w:hAnsiTheme="minorHAnsi"/>
          <w:sz w:val="20"/>
          <w:szCs w:val="20"/>
        </w:rPr>
      </w:pPr>
      <w:proofErr w:type="gramStart"/>
      <w:r w:rsidRPr="008F735E">
        <w:rPr>
          <w:rFonts w:asciiTheme="minorHAnsi" w:hAnsiTheme="minorHAnsi"/>
          <w:sz w:val="20"/>
          <w:szCs w:val="20"/>
        </w:rPr>
        <w:t>individuare</w:t>
      </w:r>
      <w:proofErr w:type="gramEnd"/>
      <w:r w:rsidRPr="008F735E">
        <w:rPr>
          <w:rFonts w:asciiTheme="minorHAnsi" w:hAnsiTheme="minorHAnsi"/>
          <w:sz w:val="20"/>
          <w:szCs w:val="20"/>
        </w:rPr>
        <w:t xml:space="preserve"> una figura che possa fare da coordinatore della nostra segreteria, mantenendo i collegamenti tra le varie parti dell'organismo – in via di definizione;</w:t>
      </w:r>
    </w:p>
    <w:p w:rsidR="008F735E" w:rsidRDefault="007B03B6" w:rsidP="00A86903">
      <w:pPr>
        <w:pStyle w:val="Paragrafoelenco"/>
        <w:numPr>
          <w:ilvl w:val="0"/>
          <w:numId w:val="173"/>
        </w:numPr>
        <w:jc w:val="both"/>
        <w:rPr>
          <w:rFonts w:asciiTheme="minorHAnsi" w:hAnsiTheme="minorHAnsi"/>
          <w:sz w:val="20"/>
          <w:szCs w:val="20"/>
        </w:rPr>
      </w:pPr>
      <w:proofErr w:type="gramStart"/>
      <w:r w:rsidRPr="008F735E">
        <w:rPr>
          <w:rFonts w:asciiTheme="minorHAnsi" w:hAnsiTheme="minorHAnsi"/>
          <w:sz w:val="20"/>
          <w:szCs w:val="20"/>
        </w:rPr>
        <w:t>ridefinire</w:t>
      </w:r>
      <w:proofErr w:type="gramEnd"/>
      <w:r w:rsidRPr="008F735E">
        <w:rPr>
          <w:rFonts w:asciiTheme="minorHAnsi" w:hAnsiTheme="minorHAnsi"/>
          <w:sz w:val="20"/>
          <w:szCs w:val="20"/>
        </w:rPr>
        <w:t xml:space="preserve"> la nostra politica informativa – avviata nel 2011 e </w:t>
      </w:r>
      <w:r w:rsidR="008F735E" w:rsidRPr="008F735E">
        <w:rPr>
          <w:rFonts w:asciiTheme="minorHAnsi" w:hAnsiTheme="minorHAnsi"/>
          <w:sz w:val="20"/>
          <w:szCs w:val="20"/>
        </w:rPr>
        <w:t>pienamente realizzata nel 2013</w:t>
      </w:r>
      <w:r w:rsidRPr="008F735E">
        <w:rPr>
          <w:rFonts w:asciiTheme="minorHAnsi" w:hAnsiTheme="minorHAnsi"/>
          <w:sz w:val="20"/>
          <w:szCs w:val="20"/>
        </w:rPr>
        <w:t>;</w:t>
      </w:r>
    </w:p>
    <w:p w:rsidR="007B03B6" w:rsidRPr="008F735E" w:rsidRDefault="007B03B6" w:rsidP="00A86903">
      <w:pPr>
        <w:pStyle w:val="Paragrafoelenco"/>
        <w:numPr>
          <w:ilvl w:val="0"/>
          <w:numId w:val="173"/>
        </w:numPr>
        <w:jc w:val="both"/>
        <w:rPr>
          <w:rFonts w:asciiTheme="minorHAnsi" w:hAnsiTheme="minorHAnsi"/>
          <w:sz w:val="20"/>
          <w:szCs w:val="20"/>
        </w:rPr>
      </w:pPr>
      <w:r w:rsidRPr="008F735E">
        <w:rPr>
          <w:rFonts w:asciiTheme="minorHAnsi" w:hAnsiTheme="minorHAnsi"/>
          <w:sz w:val="20"/>
          <w:szCs w:val="20"/>
        </w:rPr>
        <w:t>istituzione di équipe ristrette di consulenza ai progetti, costituite da persone con esperienza (volontari rientrati o membri delle commissioni, consiglieri), supportati dal coordinatore di segreteria e dal rappresentante dell'équipe di formazione - i compiti assegnati alle commissioni e alle equipe ristrette sono stati definiti e si è provveduto alla modifica del regolamento interno; tuttavia le equipe non sono ancora completamente operanti, in quanto questa attività, per motivi organizzativi, si è rivelata più complessa del previsto.</w:t>
      </w:r>
    </w:p>
    <w:p w:rsidR="00416957" w:rsidRDefault="00416957" w:rsidP="008F735E">
      <w:pPr>
        <w:jc w:val="both"/>
        <w:rPr>
          <w:rFonts w:asciiTheme="minorHAnsi" w:hAnsiTheme="minorHAnsi"/>
          <w:b/>
          <w:sz w:val="20"/>
          <w:szCs w:val="20"/>
        </w:rPr>
      </w:pPr>
    </w:p>
    <w:p w:rsidR="007B03B6" w:rsidRPr="00416957" w:rsidRDefault="007B03B6" w:rsidP="008F735E">
      <w:pPr>
        <w:jc w:val="both"/>
        <w:rPr>
          <w:rFonts w:asciiTheme="minorHAnsi" w:hAnsiTheme="minorHAnsi"/>
          <w:b/>
        </w:rPr>
      </w:pPr>
      <w:r w:rsidRPr="00416957">
        <w:rPr>
          <w:rFonts w:asciiTheme="minorHAnsi" w:hAnsiTheme="minorHAnsi"/>
          <w:b/>
        </w:rPr>
        <w:t>L'attenzione alle questioni di genere</w:t>
      </w:r>
    </w:p>
    <w:p w:rsidR="00416957" w:rsidRDefault="007B03B6" w:rsidP="008F735E">
      <w:pPr>
        <w:jc w:val="both"/>
        <w:rPr>
          <w:rFonts w:asciiTheme="minorHAnsi" w:hAnsiTheme="minorHAnsi"/>
          <w:sz w:val="20"/>
          <w:szCs w:val="20"/>
        </w:rPr>
      </w:pPr>
      <w:r w:rsidRPr="008F735E">
        <w:rPr>
          <w:rFonts w:asciiTheme="minorHAnsi" w:hAnsiTheme="minorHAnsi"/>
          <w:sz w:val="20"/>
          <w:szCs w:val="20"/>
        </w:rPr>
        <w:t>Anche nel 201</w:t>
      </w:r>
      <w:r w:rsidR="008F735E">
        <w:rPr>
          <w:rFonts w:asciiTheme="minorHAnsi" w:hAnsiTheme="minorHAnsi"/>
          <w:sz w:val="20"/>
          <w:szCs w:val="20"/>
        </w:rPr>
        <w:t>3</w:t>
      </w:r>
      <w:r w:rsidRPr="008F735E">
        <w:rPr>
          <w:rFonts w:asciiTheme="minorHAnsi" w:hAnsiTheme="minorHAnsi"/>
          <w:sz w:val="20"/>
          <w:szCs w:val="20"/>
        </w:rPr>
        <w:t xml:space="preserve"> in tutti i progetti all'estero si è data particolare attenzione alla prospettiva di genere, e più in generale, alla promozione del ruolo della donna </w:t>
      </w:r>
      <w:r w:rsidRPr="003E6601">
        <w:rPr>
          <w:rFonts w:asciiTheme="minorHAnsi" w:hAnsiTheme="minorHAnsi"/>
          <w:sz w:val="20"/>
          <w:szCs w:val="20"/>
        </w:rPr>
        <w:t>in tutte le attività proposte.</w:t>
      </w:r>
    </w:p>
    <w:p w:rsidR="00416957" w:rsidRDefault="00416957" w:rsidP="008F735E">
      <w:pPr>
        <w:jc w:val="both"/>
        <w:rPr>
          <w:rFonts w:asciiTheme="minorHAnsi" w:hAnsiTheme="minorHAnsi"/>
          <w:sz w:val="20"/>
          <w:szCs w:val="20"/>
        </w:rPr>
      </w:pPr>
      <w:r>
        <w:rPr>
          <w:rFonts w:asciiTheme="minorHAnsi" w:hAnsiTheme="minorHAnsi"/>
          <w:sz w:val="20"/>
          <w:szCs w:val="20"/>
        </w:rPr>
        <w:t>Tra i beneficiari dei progetti le donne rappresentano la maggioranza.</w:t>
      </w:r>
    </w:p>
    <w:p w:rsidR="00416957" w:rsidRDefault="00416957" w:rsidP="008F735E">
      <w:pPr>
        <w:jc w:val="both"/>
        <w:rPr>
          <w:rFonts w:asciiTheme="minorHAnsi" w:hAnsiTheme="minorHAnsi"/>
          <w:sz w:val="20"/>
          <w:szCs w:val="20"/>
        </w:rPr>
      </w:pPr>
      <w:r>
        <w:rPr>
          <w:rFonts w:asciiTheme="minorHAnsi" w:hAnsiTheme="minorHAnsi"/>
          <w:sz w:val="20"/>
          <w:szCs w:val="20"/>
        </w:rPr>
        <w:t>Tra</w:t>
      </w:r>
      <w:r w:rsidR="007B03B6" w:rsidRPr="003E6601">
        <w:rPr>
          <w:rFonts w:asciiTheme="minorHAnsi" w:hAnsiTheme="minorHAnsi"/>
          <w:sz w:val="20"/>
          <w:szCs w:val="20"/>
        </w:rPr>
        <w:t xml:space="preserve"> i corsisti</w:t>
      </w:r>
      <w:r>
        <w:rPr>
          <w:rFonts w:asciiTheme="minorHAnsi" w:hAnsiTheme="minorHAnsi"/>
          <w:sz w:val="20"/>
          <w:szCs w:val="20"/>
        </w:rPr>
        <w:t>, i</w:t>
      </w:r>
      <w:r w:rsidR="007B03B6" w:rsidRPr="003E6601">
        <w:rPr>
          <w:rFonts w:asciiTheme="minorHAnsi" w:hAnsiTheme="minorHAnsi"/>
          <w:sz w:val="20"/>
          <w:szCs w:val="20"/>
        </w:rPr>
        <w:t xml:space="preserve"> dipendenti e i volontari all’estero</w:t>
      </w:r>
      <w:r>
        <w:rPr>
          <w:rFonts w:asciiTheme="minorHAnsi" w:hAnsiTheme="minorHAnsi"/>
          <w:sz w:val="20"/>
          <w:szCs w:val="20"/>
        </w:rPr>
        <w:t xml:space="preserve">, i due sessi sono più o meno </w:t>
      </w:r>
      <w:r w:rsidR="007B03B6" w:rsidRPr="003E6601">
        <w:rPr>
          <w:rFonts w:asciiTheme="minorHAnsi" w:hAnsiTheme="minorHAnsi"/>
          <w:sz w:val="20"/>
          <w:szCs w:val="20"/>
        </w:rPr>
        <w:t xml:space="preserve">equamente rappresentati. </w:t>
      </w:r>
    </w:p>
    <w:p w:rsidR="00416957" w:rsidRDefault="007B03B6" w:rsidP="008F735E">
      <w:pPr>
        <w:jc w:val="both"/>
        <w:rPr>
          <w:rFonts w:asciiTheme="minorHAnsi" w:hAnsiTheme="minorHAnsi"/>
          <w:sz w:val="20"/>
          <w:szCs w:val="20"/>
        </w:rPr>
      </w:pPr>
      <w:r w:rsidRPr="003E6601">
        <w:rPr>
          <w:rFonts w:asciiTheme="minorHAnsi" w:hAnsiTheme="minorHAnsi"/>
          <w:sz w:val="20"/>
          <w:szCs w:val="20"/>
        </w:rPr>
        <w:t xml:space="preserve">Resta invece piuttosto debole questa attenzione a livello degli organi direttivi dell'organismo: </w:t>
      </w:r>
    </w:p>
    <w:p w:rsidR="00416957" w:rsidRPr="00416957" w:rsidRDefault="007B03B6" w:rsidP="00A86903">
      <w:pPr>
        <w:pStyle w:val="Paragrafoelenco"/>
        <w:numPr>
          <w:ilvl w:val="0"/>
          <w:numId w:val="175"/>
        </w:numPr>
        <w:jc w:val="both"/>
        <w:rPr>
          <w:rFonts w:asciiTheme="minorHAnsi" w:hAnsiTheme="minorHAnsi"/>
          <w:sz w:val="20"/>
          <w:szCs w:val="20"/>
        </w:rPr>
      </w:pPr>
      <w:proofErr w:type="gramStart"/>
      <w:r w:rsidRPr="00416957">
        <w:rPr>
          <w:rFonts w:asciiTheme="minorHAnsi" w:hAnsiTheme="minorHAnsi"/>
          <w:sz w:val="20"/>
          <w:szCs w:val="20"/>
        </w:rPr>
        <w:t>tra</w:t>
      </w:r>
      <w:proofErr w:type="gramEnd"/>
      <w:r w:rsidRPr="00416957">
        <w:rPr>
          <w:rFonts w:asciiTheme="minorHAnsi" w:hAnsiTheme="minorHAnsi"/>
          <w:sz w:val="20"/>
          <w:szCs w:val="20"/>
        </w:rPr>
        <w:t xml:space="preserve"> i soci le donne sono solo </w:t>
      </w:r>
      <w:r w:rsidR="003E6601" w:rsidRPr="00416957">
        <w:rPr>
          <w:rFonts w:asciiTheme="minorHAnsi" w:hAnsiTheme="minorHAnsi"/>
          <w:sz w:val="20"/>
          <w:szCs w:val="20"/>
        </w:rPr>
        <w:t xml:space="preserve">il </w:t>
      </w:r>
      <w:r w:rsidR="003E6601" w:rsidRPr="00416957">
        <w:rPr>
          <w:rFonts w:asciiTheme="minorHAnsi" w:eastAsia="CUZSEJ+GillSans-Light" w:hAnsiTheme="minorHAnsi" w:cstheme="minorHAnsi"/>
          <w:sz w:val="20"/>
          <w:szCs w:val="20"/>
        </w:rPr>
        <w:t>31%,</w:t>
      </w:r>
    </w:p>
    <w:p w:rsidR="00416957" w:rsidRDefault="00416957" w:rsidP="00A86903">
      <w:pPr>
        <w:pStyle w:val="Paragrafoelenco"/>
        <w:numPr>
          <w:ilvl w:val="0"/>
          <w:numId w:val="175"/>
        </w:numPr>
        <w:jc w:val="both"/>
        <w:rPr>
          <w:rFonts w:asciiTheme="minorHAnsi" w:hAnsiTheme="minorHAnsi"/>
          <w:sz w:val="20"/>
          <w:szCs w:val="20"/>
        </w:rPr>
      </w:pPr>
      <w:proofErr w:type="gramStart"/>
      <w:r>
        <w:rPr>
          <w:rFonts w:asciiTheme="minorHAnsi" w:eastAsia="CUZSEJ+GillSans-Light" w:hAnsiTheme="minorHAnsi" w:cstheme="minorHAnsi"/>
          <w:sz w:val="20"/>
          <w:szCs w:val="20"/>
        </w:rPr>
        <w:t>tra</w:t>
      </w:r>
      <w:proofErr w:type="gramEnd"/>
      <w:r>
        <w:rPr>
          <w:rFonts w:asciiTheme="minorHAnsi" w:eastAsia="CUZSEJ+GillSans-Light" w:hAnsiTheme="minorHAnsi" w:cstheme="minorHAnsi"/>
          <w:sz w:val="20"/>
          <w:szCs w:val="20"/>
        </w:rPr>
        <w:t xml:space="preserve"> i consiglieri di amministrazione si passa</w:t>
      </w:r>
      <w:r w:rsidR="003E6601" w:rsidRPr="00416957">
        <w:rPr>
          <w:rFonts w:asciiTheme="minorHAnsi" w:hAnsiTheme="minorHAnsi"/>
          <w:sz w:val="20"/>
          <w:szCs w:val="20"/>
        </w:rPr>
        <w:t xml:space="preserve"> dal</w:t>
      </w:r>
      <w:r w:rsidR="007B03B6" w:rsidRPr="00416957">
        <w:rPr>
          <w:rFonts w:asciiTheme="minorHAnsi" w:hAnsiTheme="minorHAnsi"/>
          <w:sz w:val="20"/>
          <w:szCs w:val="20"/>
        </w:rPr>
        <w:t xml:space="preserve"> 22% </w:t>
      </w:r>
      <w:r w:rsidR="003E6601" w:rsidRPr="00416957">
        <w:rPr>
          <w:rFonts w:asciiTheme="minorHAnsi" w:hAnsiTheme="minorHAnsi"/>
          <w:sz w:val="20"/>
          <w:szCs w:val="20"/>
        </w:rPr>
        <w:t>del passato consiglio all’</w:t>
      </w:r>
      <w:r w:rsidR="007B03B6" w:rsidRPr="00416957">
        <w:rPr>
          <w:rFonts w:asciiTheme="minorHAnsi" w:hAnsiTheme="minorHAnsi"/>
          <w:sz w:val="20"/>
          <w:szCs w:val="20"/>
        </w:rPr>
        <w:t>attuale</w:t>
      </w:r>
      <w:r w:rsidR="003E6601" w:rsidRPr="00416957">
        <w:rPr>
          <w:rFonts w:asciiTheme="minorHAnsi" w:hAnsiTheme="minorHAnsi"/>
          <w:sz w:val="20"/>
          <w:szCs w:val="20"/>
        </w:rPr>
        <w:t xml:space="preserve"> 12,50%</w:t>
      </w:r>
      <w:r w:rsidR="007B03B6" w:rsidRPr="00416957">
        <w:rPr>
          <w:rFonts w:asciiTheme="minorHAnsi" w:hAnsiTheme="minorHAnsi"/>
          <w:sz w:val="20"/>
          <w:szCs w:val="20"/>
        </w:rPr>
        <w:t xml:space="preserve">. </w:t>
      </w:r>
    </w:p>
    <w:p w:rsidR="007B03B6" w:rsidRPr="00416957" w:rsidRDefault="007B03B6" w:rsidP="00A86903">
      <w:pPr>
        <w:pStyle w:val="Paragrafoelenco"/>
        <w:numPr>
          <w:ilvl w:val="0"/>
          <w:numId w:val="175"/>
        </w:numPr>
        <w:jc w:val="both"/>
        <w:rPr>
          <w:rFonts w:asciiTheme="minorHAnsi" w:hAnsiTheme="minorHAnsi"/>
          <w:sz w:val="20"/>
          <w:szCs w:val="20"/>
        </w:rPr>
      </w:pPr>
      <w:r w:rsidRPr="00416957">
        <w:rPr>
          <w:rFonts w:asciiTheme="minorHAnsi" w:hAnsiTheme="minorHAnsi"/>
          <w:sz w:val="20"/>
          <w:szCs w:val="20"/>
        </w:rPr>
        <w:t>Inoltre ne</w:t>
      </w:r>
      <w:r w:rsidR="00416957">
        <w:rPr>
          <w:rFonts w:asciiTheme="minorHAnsi" w:hAnsiTheme="minorHAnsi"/>
          <w:sz w:val="20"/>
          <w:szCs w:val="20"/>
        </w:rPr>
        <w:t xml:space="preserve">i quarantacinque anni di </w:t>
      </w:r>
      <w:r w:rsidRPr="00416957">
        <w:rPr>
          <w:rFonts w:asciiTheme="minorHAnsi" w:hAnsiTheme="minorHAnsi"/>
          <w:sz w:val="20"/>
          <w:szCs w:val="20"/>
        </w:rPr>
        <w:t>storia dell'organismo non c'è mai stato un presidente donna.</w:t>
      </w:r>
    </w:p>
    <w:p w:rsidR="00C95945" w:rsidRPr="008F735E" w:rsidRDefault="003E6601" w:rsidP="0010592E">
      <w:pPr>
        <w:pStyle w:val="Standard"/>
        <w:tabs>
          <w:tab w:val="left" w:pos="851"/>
        </w:tabs>
        <w:contextualSpacing/>
        <w:jc w:val="both"/>
        <w:rPr>
          <w:rFonts w:asciiTheme="minorHAnsi" w:hAnsiTheme="minorHAnsi" w:cstheme="minorHAnsi"/>
          <w:sz w:val="20"/>
          <w:szCs w:val="20"/>
        </w:rPr>
      </w:pPr>
      <w:r w:rsidRPr="00416957">
        <w:rPr>
          <w:rFonts w:asciiTheme="minorHAnsi" w:hAnsiTheme="minorHAnsi"/>
          <w:noProof/>
        </w:rPr>
        <w:lastRenderedPageBreak/>
        <w:drawing>
          <wp:inline distT="0" distB="0" distL="0" distR="0" wp14:anchorId="410CC638" wp14:editId="221D1BB3">
            <wp:extent cx="5972175" cy="2781300"/>
            <wp:effectExtent l="0" t="0" r="0" b="0"/>
            <wp:docPr id="4" name="Gra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6B2EB2" w:rsidRDefault="006B2EB2" w:rsidP="0010592E">
      <w:pPr>
        <w:pStyle w:val="PreformattatoHTML"/>
        <w:contextualSpacing/>
        <w:rPr>
          <w:rFonts w:asciiTheme="minorHAnsi" w:eastAsia="CUZSEJ+AGaramondPro-Semibold" w:hAnsiTheme="minorHAnsi" w:cstheme="minorHAnsi"/>
          <w:caps/>
        </w:rPr>
      </w:pPr>
      <w:bookmarkStart w:id="7" w:name="_GoBack"/>
      <w:bookmarkEnd w:id="7"/>
    </w:p>
    <w:p w:rsidR="006B2EB2" w:rsidRPr="00CF2D9E" w:rsidRDefault="006B2EB2" w:rsidP="006B2EB2">
      <w:pPr>
        <w:pStyle w:val="Standard"/>
        <w:autoSpaceDE w:val="0"/>
        <w:contextualSpacing/>
        <w:jc w:val="right"/>
        <w:rPr>
          <w:rFonts w:asciiTheme="minorHAnsi" w:hAnsiTheme="minorHAnsi" w:cstheme="minorHAnsi"/>
          <w:sz w:val="20"/>
          <w:szCs w:val="20"/>
        </w:rPr>
      </w:pPr>
      <w:r>
        <w:rPr>
          <w:noProof/>
        </w:rPr>
        <w:drawing>
          <wp:inline distT="0" distB="0" distL="0" distR="0" wp14:anchorId="37A89DA1" wp14:editId="5AB3F17E">
            <wp:extent cx="6276975" cy="4781550"/>
            <wp:effectExtent l="0" t="0" r="9525" b="0"/>
            <wp:docPr id="7" name="Imagem 3" descr="C:\Users\Navighi\Pictures\2013-05-04 capoeira em santa luzia\capoeira em santa luzia 036.JPG"/>
            <wp:cNvGraphicFramePr/>
            <a:graphic xmlns:a="http://schemas.openxmlformats.org/drawingml/2006/main">
              <a:graphicData uri="http://schemas.openxmlformats.org/drawingml/2006/picture">
                <pic:pic xmlns:pic="http://schemas.openxmlformats.org/drawingml/2006/picture">
                  <pic:nvPicPr>
                    <pic:cNvPr id="3" name="Imagem 3" descr="C:\Users\Navighi\Pictures\2013-05-04 capoeira em santa luzia\capoeira em santa luzia 036.JPG"/>
                    <pic:cNvPicPr/>
                  </pic:nvPicPr>
                  <pic:blipFill>
                    <a:blip r:embed="rId34" cstate="print"/>
                    <a:srcRect/>
                    <a:stretch>
                      <a:fillRect/>
                    </a:stretch>
                  </pic:blipFill>
                  <pic:spPr bwMode="auto">
                    <a:xfrm>
                      <a:off x="0" y="0"/>
                      <a:ext cx="6276975" cy="4781550"/>
                    </a:xfrm>
                    <a:prstGeom prst="rect">
                      <a:avLst/>
                    </a:prstGeom>
                    <a:noFill/>
                    <a:ln w="9525">
                      <a:noFill/>
                      <a:miter lim="800000"/>
                      <a:headEnd/>
                      <a:tailEnd/>
                    </a:ln>
                  </pic:spPr>
                </pic:pic>
              </a:graphicData>
            </a:graphic>
          </wp:inline>
        </w:drawing>
      </w:r>
    </w:p>
    <w:p w:rsidR="006B2EB2" w:rsidRPr="00CF2D9E" w:rsidRDefault="006B2EB2" w:rsidP="006B2EB2">
      <w:pPr>
        <w:pStyle w:val="Standard"/>
        <w:autoSpaceDE w:val="0"/>
        <w:contextualSpacing/>
        <w:jc w:val="right"/>
        <w:rPr>
          <w:rFonts w:asciiTheme="minorHAnsi" w:hAnsiTheme="minorHAnsi" w:cstheme="minorHAnsi"/>
          <w:sz w:val="20"/>
          <w:szCs w:val="20"/>
        </w:rPr>
      </w:pPr>
    </w:p>
    <w:p w:rsidR="006B2EB2" w:rsidRPr="001710A2" w:rsidRDefault="006B2EB2" w:rsidP="006B2EB2">
      <w:pPr>
        <w:pStyle w:val="Standard"/>
        <w:autoSpaceDE w:val="0"/>
        <w:ind w:right="15"/>
        <w:contextualSpacing/>
        <w:jc w:val="both"/>
        <w:rPr>
          <w:rFonts w:asciiTheme="minorHAnsi" w:eastAsia="NXSYFR+Calibri" w:hAnsiTheme="minorHAnsi" w:cstheme="minorHAnsi"/>
          <w:sz w:val="26"/>
          <w:szCs w:val="26"/>
        </w:rPr>
      </w:pPr>
      <w:r w:rsidRPr="001710A2">
        <w:rPr>
          <w:rFonts w:asciiTheme="minorHAnsi" w:eastAsia="CUZSEJ+GillSans-Light" w:hAnsiTheme="minorHAnsi" w:cstheme="minorHAnsi"/>
          <w:sz w:val="26"/>
          <w:szCs w:val="26"/>
        </w:rPr>
        <w:t>Il presente bilancio di missione è riferito all'anno 2013</w:t>
      </w:r>
      <w:r w:rsidR="001710A2" w:rsidRPr="001710A2">
        <w:rPr>
          <w:rFonts w:asciiTheme="minorHAnsi" w:eastAsia="CUZSEJ+GillSans-Light" w:hAnsiTheme="minorHAnsi" w:cstheme="minorHAnsi"/>
          <w:sz w:val="26"/>
          <w:szCs w:val="26"/>
        </w:rPr>
        <w:t>, l</w:t>
      </w:r>
      <w:r w:rsidRPr="001710A2">
        <w:rPr>
          <w:rFonts w:asciiTheme="minorHAnsi" w:eastAsia="NXSYFR+Calibri" w:hAnsiTheme="minorHAnsi" w:cstheme="minorHAnsi"/>
          <w:sz w:val="26"/>
          <w:szCs w:val="26"/>
        </w:rPr>
        <w:t>’elaborato è pubblicato sul sito istituzionale (</w:t>
      </w:r>
      <w:hyperlink r:id="rId35" w:history="1">
        <w:r w:rsidRPr="001710A2">
          <w:rPr>
            <w:rFonts w:asciiTheme="minorHAnsi" w:eastAsia="NXSYFR+Calibri" w:hAnsiTheme="minorHAnsi" w:cstheme="minorHAnsi"/>
            <w:sz w:val="26"/>
            <w:szCs w:val="26"/>
          </w:rPr>
          <w:t>www.svibrescia.it</w:t>
        </w:r>
      </w:hyperlink>
      <w:r w:rsidRPr="001710A2">
        <w:rPr>
          <w:rFonts w:asciiTheme="minorHAnsi" w:eastAsia="NXSYFR+Calibri" w:hAnsiTheme="minorHAnsi" w:cstheme="minorHAnsi"/>
          <w:sz w:val="26"/>
          <w:szCs w:val="26"/>
        </w:rPr>
        <w:t xml:space="preserve">), quindi scaricabile in versione completa. Sarà inoltre messo a disposizione in versione cartacea a tutti coloro che ne faranno richiesta. </w:t>
      </w:r>
    </w:p>
    <w:p w:rsidR="006B2EB2" w:rsidRPr="001710A2" w:rsidRDefault="006B2EB2" w:rsidP="006B2EB2">
      <w:pPr>
        <w:pStyle w:val="Standard"/>
        <w:autoSpaceDE w:val="0"/>
        <w:ind w:right="15"/>
        <w:contextualSpacing/>
        <w:jc w:val="both"/>
        <w:rPr>
          <w:rFonts w:asciiTheme="minorHAnsi" w:eastAsia="NXSYFR+Calibri" w:hAnsiTheme="minorHAnsi" w:cstheme="minorHAnsi"/>
          <w:sz w:val="26"/>
          <w:szCs w:val="26"/>
        </w:rPr>
      </w:pPr>
    </w:p>
    <w:p w:rsidR="001710A2" w:rsidRPr="001710A2" w:rsidRDefault="001710A2" w:rsidP="006B2EB2">
      <w:pPr>
        <w:pStyle w:val="Standard"/>
        <w:autoSpaceDE w:val="0"/>
        <w:ind w:right="15"/>
        <w:contextualSpacing/>
        <w:jc w:val="both"/>
        <w:rPr>
          <w:rFonts w:asciiTheme="minorHAnsi" w:eastAsia="NXSYFR+Calibri" w:hAnsiTheme="minorHAnsi" w:cstheme="minorHAnsi"/>
          <w:sz w:val="26"/>
          <w:szCs w:val="26"/>
        </w:rPr>
      </w:pPr>
    </w:p>
    <w:p w:rsidR="006B2EB2" w:rsidRPr="001710A2" w:rsidRDefault="006B2EB2" w:rsidP="006B2EB2">
      <w:pPr>
        <w:pStyle w:val="Standard"/>
        <w:autoSpaceDE w:val="0"/>
        <w:ind w:right="15"/>
        <w:contextualSpacing/>
        <w:jc w:val="both"/>
        <w:rPr>
          <w:rFonts w:asciiTheme="minorHAnsi" w:hAnsiTheme="minorHAnsi" w:cstheme="minorHAnsi"/>
          <w:i/>
          <w:sz w:val="26"/>
          <w:szCs w:val="26"/>
        </w:rPr>
      </w:pPr>
      <w:r w:rsidRPr="001710A2">
        <w:rPr>
          <w:rFonts w:asciiTheme="minorHAnsi" w:eastAsia="NXSYFR+Calibri" w:hAnsiTheme="minorHAnsi" w:cstheme="minorHAnsi"/>
          <w:i/>
          <w:sz w:val="26"/>
          <w:szCs w:val="26"/>
        </w:rPr>
        <w:t>Le fotografie pubblicate sono tratte dall’archivio SVI.</w:t>
      </w:r>
    </w:p>
    <w:p w:rsidR="00416957" w:rsidRDefault="00416957" w:rsidP="0010592E">
      <w:pPr>
        <w:pStyle w:val="PreformattatoHTML"/>
        <w:contextualSpacing/>
        <w:rPr>
          <w:rFonts w:asciiTheme="minorHAnsi" w:eastAsia="CUZSEJ+AGaramondPro-Semibold" w:hAnsiTheme="minorHAnsi" w:cstheme="minorHAnsi"/>
          <w:caps/>
        </w:rPr>
      </w:pPr>
    </w:p>
    <w:p w:rsidR="00416957" w:rsidRDefault="00416957" w:rsidP="0010592E">
      <w:pPr>
        <w:pStyle w:val="PreformattatoHTML"/>
        <w:contextualSpacing/>
        <w:rPr>
          <w:rFonts w:asciiTheme="minorHAnsi" w:eastAsia="CUZSEJ+AGaramondPro-Semibold" w:hAnsiTheme="minorHAnsi" w:cstheme="minorHAnsi"/>
          <w:caps/>
        </w:rPr>
      </w:pPr>
    </w:p>
    <w:p w:rsidR="00416957" w:rsidRDefault="00416957" w:rsidP="0010592E">
      <w:pPr>
        <w:pStyle w:val="PreformattatoHTML"/>
        <w:contextualSpacing/>
        <w:rPr>
          <w:rFonts w:asciiTheme="minorHAnsi" w:eastAsia="CUZSEJ+AGaramondPro-Semibold" w:hAnsiTheme="minorHAnsi" w:cstheme="minorHAnsi"/>
          <w:caps/>
        </w:rPr>
      </w:pPr>
    </w:p>
    <w:p w:rsidR="00416957" w:rsidRDefault="00416957" w:rsidP="0010592E">
      <w:pPr>
        <w:pStyle w:val="PreformattatoHTML"/>
        <w:contextualSpacing/>
        <w:rPr>
          <w:rFonts w:asciiTheme="minorHAnsi" w:eastAsia="CUZSEJ+AGaramondPro-Semibold" w:hAnsiTheme="minorHAnsi" w:cstheme="minorHAnsi"/>
          <w:caps/>
        </w:rPr>
      </w:pPr>
    </w:p>
    <w:p w:rsidR="00416957" w:rsidRDefault="00416957" w:rsidP="0010592E">
      <w:pPr>
        <w:pStyle w:val="PreformattatoHTML"/>
        <w:contextualSpacing/>
        <w:rPr>
          <w:rFonts w:asciiTheme="minorHAnsi" w:eastAsia="CUZSEJ+AGaramondPro-Semibold" w:hAnsiTheme="minorHAnsi" w:cstheme="minorHAnsi"/>
          <w:caps/>
        </w:rPr>
      </w:pPr>
    </w:p>
    <w:p w:rsidR="00361541" w:rsidRPr="00CF2D9E" w:rsidRDefault="00416957" w:rsidP="0010592E">
      <w:pPr>
        <w:pStyle w:val="PreformattatoHTML"/>
        <w:contextualSpacing/>
        <w:rPr>
          <w:rFonts w:asciiTheme="minorHAnsi" w:eastAsia="CUZSEJ+AGaramondPro-Semibold" w:hAnsiTheme="minorHAnsi" w:cstheme="minorHAnsi"/>
          <w:caps/>
        </w:rPr>
      </w:pPr>
      <w:r w:rsidRPr="00CF2D9E">
        <w:rPr>
          <w:rFonts w:asciiTheme="minorHAnsi" w:eastAsia="CUZSEJ+AGaramondPro-Semibold" w:hAnsiTheme="minorHAnsi" w:cstheme="minorHAnsi"/>
          <w:caps/>
          <w:noProof/>
        </w:rPr>
        <mc:AlternateContent>
          <mc:Choice Requires="wps">
            <w:drawing>
              <wp:anchor distT="0" distB="0" distL="114300" distR="114300" simplePos="0" relativeHeight="251700224" behindDoc="0" locked="0" layoutInCell="0" allowOverlap="1" wp14:anchorId="6905C5EF" wp14:editId="1D875644">
                <wp:simplePos x="0" y="0"/>
                <wp:positionH relativeFrom="page">
                  <wp:posOffset>647065</wp:posOffset>
                </wp:positionH>
                <wp:positionV relativeFrom="page">
                  <wp:posOffset>8029575</wp:posOffset>
                </wp:positionV>
                <wp:extent cx="6543675" cy="3698240"/>
                <wp:effectExtent l="38100" t="38100" r="47625" b="41275"/>
                <wp:wrapSquare wrapText="bothSides"/>
                <wp:docPr id="696"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3675" cy="3698240"/>
                        </a:xfrm>
                        <a:prstGeom prst="rect">
                          <a:avLst/>
                        </a:prstGeom>
                        <a:noFill/>
                        <a:ln w="76200" cmpd="thickThin">
                          <a:solidFill>
                            <a:srgbClr val="622423"/>
                          </a:solidFill>
                          <a:miter lim="800000"/>
                          <a:headEnd/>
                          <a:tailEnd/>
                        </a:ln>
                        <a:extLst>
                          <a:ext uri="{909E8E84-426E-40DD-AFC4-6F175D3DCCD1}">
                            <a14:hiddenFill xmlns:a14="http://schemas.microsoft.com/office/drawing/2010/main">
                              <a:solidFill>
                                <a:srgbClr val="FFFFFF"/>
                              </a:solidFill>
                            </a14:hiddenFill>
                          </a:ext>
                        </a:extLst>
                      </wps:spPr>
                      <wps:txbx>
                        <w:txbxContent>
                          <w:p w:rsidR="008544FC" w:rsidRPr="006B4AEC" w:rsidRDefault="008544FC" w:rsidP="001F01F1">
                            <w:pPr>
                              <w:pStyle w:val="Standard"/>
                              <w:autoSpaceDE w:val="0"/>
                              <w:rPr>
                                <w:rFonts w:asciiTheme="minorHAnsi" w:eastAsia="HXHMWZ+GillSans-Bold" w:hAnsiTheme="minorHAnsi" w:cstheme="minorHAnsi"/>
                                <w:b/>
                                <w:bCs/>
                                <w:sz w:val="20"/>
                                <w:szCs w:val="20"/>
                              </w:rPr>
                            </w:pPr>
                            <w:r w:rsidRPr="006B4AEC">
                              <w:rPr>
                                <w:rFonts w:asciiTheme="minorHAnsi" w:eastAsia="HXHMWZ+GillSans-Bold" w:hAnsiTheme="minorHAnsi" w:cstheme="minorHAnsi"/>
                                <w:b/>
                                <w:bCs/>
                                <w:sz w:val="20"/>
                                <w:szCs w:val="20"/>
                              </w:rPr>
                              <w:t>Deducibilità fiscale delle donazioni</w:t>
                            </w:r>
                          </w:p>
                          <w:p w:rsidR="008544FC" w:rsidRPr="006B4AEC" w:rsidRDefault="008544FC" w:rsidP="001F01F1">
                            <w:pPr>
                              <w:pStyle w:val="Standard"/>
                              <w:autoSpaceDE w:val="0"/>
                              <w:jc w:val="both"/>
                              <w:rPr>
                                <w:rFonts w:asciiTheme="minorHAnsi" w:eastAsia="CUZSEJ+GillSans-Light" w:hAnsiTheme="minorHAnsi" w:cstheme="minorHAnsi"/>
                                <w:sz w:val="20"/>
                                <w:szCs w:val="20"/>
                              </w:rPr>
                            </w:pPr>
                            <w:r w:rsidRPr="006B4AEC">
                              <w:rPr>
                                <w:rFonts w:asciiTheme="minorHAnsi" w:eastAsia="CUZSEJ+GillSans-Light" w:hAnsiTheme="minorHAnsi" w:cstheme="minorHAnsi"/>
                                <w:sz w:val="20"/>
                                <w:szCs w:val="20"/>
                              </w:rPr>
                              <w:t>Anche nel 201</w:t>
                            </w:r>
                            <w:r>
                              <w:rPr>
                                <w:rFonts w:asciiTheme="minorHAnsi" w:eastAsia="CUZSEJ+GillSans-Light" w:hAnsiTheme="minorHAnsi" w:cstheme="minorHAnsi"/>
                                <w:sz w:val="20"/>
                                <w:szCs w:val="20"/>
                              </w:rPr>
                              <w:t>3</w:t>
                            </w:r>
                            <w:r w:rsidRPr="006B4AEC">
                              <w:rPr>
                                <w:rFonts w:asciiTheme="minorHAnsi" w:eastAsia="CUZSEJ+GillSans-Light" w:hAnsiTheme="minorHAnsi" w:cstheme="minorHAnsi"/>
                                <w:sz w:val="20"/>
                                <w:szCs w:val="20"/>
                              </w:rPr>
                              <w:t xml:space="preserve"> è possibile sostenere i progetti S.V.I. devolvendo il 5x1000 delle imposte. Lo stesso speriamo che sia confermato anche per gli anni futuri. </w:t>
                            </w:r>
                          </w:p>
                          <w:p w:rsidR="008544FC" w:rsidRPr="006B4AEC" w:rsidRDefault="008544FC" w:rsidP="001F01F1">
                            <w:pPr>
                              <w:pStyle w:val="Standard"/>
                              <w:autoSpaceDE w:val="0"/>
                              <w:rPr>
                                <w:rFonts w:asciiTheme="minorHAnsi" w:eastAsia="CUZSEJ+GillSans-Light" w:hAnsiTheme="minorHAnsi" w:cstheme="minorHAnsi"/>
                                <w:sz w:val="20"/>
                                <w:szCs w:val="20"/>
                              </w:rPr>
                            </w:pPr>
                            <w:r w:rsidRPr="006B4AEC">
                              <w:rPr>
                                <w:rFonts w:asciiTheme="minorHAnsi" w:eastAsia="CUZSEJ+GillSans-Light" w:hAnsiTheme="minorHAnsi" w:cstheme="minorHAnsi"/>
                                <w:sz w:val="20"/>
                                <w:szCs w:val="20"/>
                              </w:rPr>
                              <w:t>I contributi a favore di S.V.I. sono fiscalmente deducibili.</w:t>
                            </w:r>
                          </w:p>
                          <w:p w:rsidR="008544FC" w:rsidRPr="006B4AEC" w:rsidRDefault="008544FC" w:rsidP="001F01F1">
                            <w:pPr>
                              <w:pStyle w:val="Standard"/>
                              <w:autoSpaceDE w:val="0"/>
                              <w:rPr>
                                <w:rFonts w:asciiTheme="minorHAnsi" w:eastAsia="CUZSEJ+GillSans-Light" w:hAnsiTheme="minorHAnsi" w:cstheme="minorHAnsi"/>
                                <w:sz w:val="20"/>
                                <w:szCs w:val="20"/>
                              </w:rPr>
                            </w:pPr>
                            <w:r w:rsidRPr="006B4AEC">
                              <w:rPr>
                                <w:rFonts w:asciiTheme="minorHAnsi" w:eastAsia="CUZSEJ+GillSans-Light" w:hAnsiTheme="minorHAnsi" w:cstheme="minorHAnsi"/>
                                <w:sz w:val="20"/>
                                <w:szCs w:val="20"/>
                              </w:rPr>
                              <w:t xml:space="preserve">Conto corrente postale: </w:t>
                            </w:r>
                            <w:r w:rsidRPr="006B4AEC">
                              <w:rPr>
                                <w:rFonts w:asciiTheme="minorHAnsi" w:eastAsia="CUZSEJ+GillSans-Light" w:hAnsiTheme="minorHAnsi" w:cstheme="minorHAnsi"/>
                                <w:sz w:val="20"/>
                                <w:szCs w:val="20"/>
                              </w:rPr>
                              <w:tab/>
                              <w:t>n° 10236255</w:t>
                            </w:r>
                          </w:p>
                          <w:p w:rsidR="008544FC" w:rsidRPr="006B4AEC" w:rsidRDefault="008544FC" w:rsidP="001F01F1">
                            <w:pPr>
                              <w:pStyle w:val="Standard"/>
                              <w:autoSpaceDE w:val="0"/>
                              <w:rPr>
                                <w:rFonts w:asciiTheme="minorHAnsi" w:eastAsia="CUZSEJ+GillSans-Light" w:hAnsiTheme="minorHAnsi" w:cstheme="minorHAnsi"/>
                                <w:sz w:val="20"/>
                                <w:szCs w:val="20"/>
                              </w:rPr>
                            </w:pPr>
                            <w:r w:rsidRPr="006B4AEC">
                              <w:rPr>
                                <w:rFonts w:asciiTheme="minorHAnsi" w:eastAsia="CUZSEJ+GillSans-Light" w:hAnsiTheme="minorHAnsi" w:cstheme="minorHAnsi"/>
                                <w:sz w:val="20"/>
                                <w:szCs w:val="20"/>
                              </w:rPr>
                              <w:tab/>
                            </w:r>
                            <w:r w:rsidRPr="006B4AEC">
                              <w:rPr>
                                <w:rFonts w:asciiTheme="minorHAnsi" w:eastAsia="CUZSEJ+GillSans-Light" w:hAnsiTheme="minorHAnsi" w:cstheme="minorHAnsi"/>
                                <w:sz w:val="20"/>
                                <w:szCs w:val="20"/>
                              </w:rPr>
                              <w:tab/>
                            </w:r>
                            <w:r w:rsidRPr="006B4AEC">
                              <w:rPr>
                                <w:rFonts w:asciiTheme="minorHAnsi" w:eastAsia="CUZSEJ+GillSans-Light" w:hAnsiTheme="minorHAnsi" w:cstheme="minorHAnsi"/>
                                <w:sz w:val="20"/>
                                <w:szCs w:val="20"/>
                              </w:rPr>
                              <w:tab/>
                              <w:t>Intestato a: Servizio Volontario Internazionale</w:t>
                            </w:r>
                          </w:p>
                          <w:p w:rsidR="008544FC" w:rsidRPr="006B4AEC" w:rsidRDefault="008544FC" w:rsidP="001F01F1">
                            <w:pPr>
                              <w:pStyle w:val="Standard"/>
                              <w:autoSpaceDE w:val="0"/>
                              <w:rPr>
                                <w:rFonts w:asciiTheme="minorHAnsi" w:eastAsia="CUZSEJ+GillSans-Light" w:hAnsiTheme="minorHAnsi" w:cstheme="minorHAnsi"/>
                                <w:sz w:val="20"/>
                                <w:szCs w:val="20"/>
                              </w:rPr>
                            </w:pPr>
                            <w:r w:rsidRPr="006B4AEC">
                              <w:rPr>
                                <w:rFonts w:asciiTheme="minorHAnsi" w:eastAsia="CUZSEJ+GillSans-Light" w:hAnsiTheme="minorHAnsi" w:cstheme="minorHAnsi"/>
                                <w:sz w:val="20"/>
                                <w:szCs w:val="20"/>
                              </w:rPr>
                              <w:t xml:space="preserve">Conto corrente bancario: </w:t>
                            </w:r>
                            <w:r w:rsidRPr="006B4AEC">
                              <w:rPr>
                                <w:rFonts w:asciiTheme="minorHAnsi" w:eastAsia="CUZSEJ+GillSans-Light" w:hAnsiTheme="minorHAnsi" w:cstheme="minorHAnsi"/>
                                <w:sz w:val="20"/>
                                <w:szCs w:val="20"/>
                              </w:rPr>
                              <w:tab/>
                              <w:t>Banca Etica, Filiale di Brescia,</w:t>
                            </w:r>
                          </w:p>
                          <w:p w:rsidR="008544FC" w:rsidRPr="006B4AEC" w:rsidRDefault="008544FC" w:rsidP="001F01F1">
                            <w:pPr>
                              <w:pStyle w:val="Standard"/>
                              <w:autoSpaceDE w:val="0"/>
                              <w:rPr>
                                <w:rFonts w:asciiTheme="minorHAnsi" w:hAnsiTheme="minorHAnsi" w:cstheme="minorHAnsi"/>
                                <w:sz w:val="20"/>
                                <w:szCs w:val="20"/>
                              </w:rPr>
                            </w:pPr>
                            <w:r w:rsidRPr="006B4AEC">
                              <w:rPr>
                                <w:rFonts w:asciiTheme="minorHAnsi" w:eastAsia="CUZSEJ+GillSans-Light" w:hAnsiTheme="minorHAnsi" w:cstheme="minorHAnsi"/>
                                <w:sz w:val="20"/>
                                <w:szCs w:val="20"/>
                              </w:rPr>
                              <w:tab/>
                            </w:r>
                            <w:r w:rsidRPr="006B4AEC">
                              <w:rPr>
                                <w:rFonts w:asciiTheme="minorHAnsi" w:eastAsia="CUZSEJ+GillSans-Light" w:hAnsiTheme="minorHAnsi" w:cstheme="minorHAnsi"/>
                                <w:sz w:val="20"/>
                                <w:szCs w:val="20"/>
                              </w:rPr>
                              <w:tab/>
                            </w:r>
                            <w:r w:rsidRPr="006B4AEC">
                              <w:rPr>
                                <w:rFonts w:asciiTheme="minorHAnsi" w:eastAsia="CUZSEJ+GillSans-Light" w:hAnsiTheme="minorHAnsi" w:cstheme="minorHAnsi"/>
                                <w:sz w:val="20"/>
                                <w:szCs w:val="20"/>
                              </w:rPr>
                              <w:tab/>
                            </w:r>
                            <w:proofErr w:type="gramStart"/>
                            <w:r w:rsidRPr="006B4AEC">
                              <w:rPr>
                                <w:rFonts w:asciiTheme="minorHAnsi" w:eastAsia="CUZSEJ+GillSans-Light" w:hAnsiTheme="minorHAnsi" w:cstheme="minorHAnsi"/>
                                <w:sz w:val="20"/>
                                <w:szCs w:val="20"/>
                              </w:rPr>
                              <w:t>codice</w:t>
                            </w:r>
                            <w:proofErr w:type="gramEnd"/>
                            <w:r w:rsidRPr="006B4AEC">
                              <w:rPr>
                                <w:rFonts w:asciiTheme="minorHAnsi" w:eastAsia="CUZSEJ+GillSans-Light" w:hAnsiTheme="minorHAnsi" w:cstheme="minorHAnsi"/>
                                <w:sz w:val="20"/>
                                <w:szCs w:val="20"/>
                              </w:rPr>
                              <w:t xml:space="preserve"> </w:t>
                            </w:r>
                            <w:r w:rsidRPr="006B4AEC">
                              <w:rPr>
                                <w:rFonts w:asciiTheme="minorHAnsi" w:hAnsiTheme="minorHAnsi" w:cstheme="minorHAnsi"/>
                                <w:sz w:val="20"/>
                                <w:szCs w:val="20"/>
                              </w:rPr>
                              <w:t>IBAN: IT02L0501811200000000504030</w:t>
                            </w:r>
                          </w:p>
                          <w:p w:rsidR="008544FC" w:rsidRPr="006B4AEC" w:rsidRDefault="008544FC" w:rsidP="001F01F1">
                            <w:pPr>
                              <w:pStyle w:val="Standard"/>
                              <w:autoSpaceDE w:val="0"/>
                              <w:rPr>
                                <w:rFonts w:asciiTheme="minorHAnsi" w:eastAsiaTheme="majorEastAsia" w:hAnsiTheme="minorHAnsi" w:cstheme="minorHAnsi"/>
                                <w:i/>
                                <w:iCs/>
                                <w:sz w:val="28"/>
                                <w:szCs w:val="28"/>
                              </w:rPr>
                            </w:pPr>
                            <w:r w:rsidRPr="006B4AEC">
                              <w:rPr>
                                <w:rFonts w:asciiTheme="minorHAnsi" w:hAnsiTheme="minorHAnsi" w:cstheme="minorHAnsi"/>
                                <w:sz w:val="20"/>
                                <w:szCs w:val="20"/>
                              </w:rPr>
                              <w:tab/>
                            </w:r>
                            <w:r w:rsidRPr="006B4AEC">
                              <w:rPr>
                                <w:rFonts w:asciiTheme="minorHAnsi" w:hAnsiTheme="minorHAnsi" w:cstheme="minorHAnsi"/>
                                <w:sz w:val="20"/>
                                <w:szCs w:val="20"/>
                              </w:rPr>
                              <w:tab/>
                            </w:r>
                            <w:r w:rsidRPr="006B4AEC">
                              <w:rPr>
                                <w:rFonts w:asciiTheme="minorHAnsi" w:hAnsiTheme="minorHAnsi" w:cstheme="minorHAnsi"/>
                                <w:sz w:val="20"/>
                                <w:szCs w:val="20"/>
                              </w:rPr>
                              <w:tab/>
                              <w:t>Intestato a: Servizio Volontario Internazionale</w:t>
                            </w:r>
                          </w:p>
                        </w:txbxContent>
                      </wps:txbx>
                      <wps:bodyPr rot="0" vert="horz" wrap="square" lIns="137160" tIns="91440" rIns="137160" bIns="91440" anchor="ctr" anchorCtr="0" upright="1">
                        <a:spAutoFit/>
                      </wps:bodyPr>
                    </wps:wsp>
                  </a:graphicData>
                </a:graphic>
                <wp14:sizeRelH relativeFrom="margin">
                  <wp14:pctWidth>0</wp14:pctWidth>
                </wp14:sizeRelH>
                <wp14:sizeRelV relativeFrom="page">
                  <wp14:pctHeight>0</wp14:pctHeight>
                </wp14:sizeRelV>
              </wp:anchor>
            </w:drawing>
          </mc:Choice>
          <mc:Fallback>
            <w:pict>
              <v:shapetype w14:anchorId="6905C5EF" id="_x0000_t202" coordsize="21600,21600" o:spt="202" path="m,l,21600r21600,l21600,xe">
                <v:stroke joinstyle="miter"/>
                <v:path gradientshapeok="t" o:connecttype="rect"/>
              </v:shapetype>
              <v:shape id="Casella di testo 2" o:spid="_x0000_s1032" type="#_x0000_t202" style="position:absolute;margin-left:50.95pt;margin-top:632.25pt;width:515.25pt;height:291.2pt;z-index:251700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bjXnwIAADcFAAAOAAAAZHJzL2Uyb0RvYy54bWyslF1v2yAUhu8n7T8g7lN/xHUSq06V2ck0&#10;qfuQ2v0AgnGMisEDErub9t93wEmWrDfTNF/YYODlvOc8cHc/tAIdmDZcyRxHNyFGTFJVcbnL8den&#10;zWSOkbFEVkQoyXL8wgy+X759c9d3GYtVo0TFNAIRabK+y3FjbZcFgaENa4m5UR2TMFgr3RILXb0L&#10;Kk16UG9FEIdhGvRKV51WlBkDf8txEC+9fl0zaj/XtWEWiRxDbNa/tX9v3TtY3pFsp0nXcHoMg/xD&#10;FC3hEjY9S5XEErTX/JVUy6lWRtX2hqo2UHXNKfMewE0U/uHmsSEd814gOaY7p8n8P1n66fBFI17l&#10;OF2kGEnSQpEKYpgQBFUcWWasQrHLU9+ZDKY/drDADu/UAPX2nk33oOizQVIVDZE7ttJa9Q0jFcQZ&#10;uZXBxdJRxziRbf9RVbAd2VvlhYZaty6JkBYE6lCvl3ON2GARhZ/pbTJNZ7cYURibpot5nPgqBiQ7&#10;Le+0se+ZapFr5FgDBF6eHB6MdeGQ7DTF7SbVhgvhQRAS9TmepUAWbNB2kBYLYDw/NcfyGiV45aa7&#10;hUbvtoXQ6EAArjSOk3jq3cLI5bSWW0Bc8DbH89A9I3QuQWtZ+X0t4WJsQ2xCOnHwC9EeWyNKPxbh&#10;Yj1fz5NJEqfrSRKW5WS1KZJJuolmt+W0LIoy+umsRknW8Kpi0oV6wjpK/g6b4wEbgTyDfWXpyvnG&#10;P6+dB9dh+LyDq9PXu/NkOBhGLOywHTyMZ+C2qnoBVLSCQkJN4KaBRqP0d4x6OLU5Nt/2RDOMxAfp&#10;cJvOotSdc99bRAnAgfTV0PZyiEgKYjmmVmM0dgo7Xg/7TvNdA7udIF8BphvuAXI8j5Ed4YbT6X0d&#10;bxJ3/C/7ftbv+275CwAA//8DAFBLAwQUAAYACAAAACEAvfH5I+MAAAAOAQAADwAAAGRycy9kb3du&#10;cmV2LnhtbEyPUUvDMBSF3wX/Q7iCby5N15WtNh0iiAwfZFMGvmXNtSk2SWnSrv57757m2zncj3PP&#10;Kbez7diEQ2i9kyAWCTB0tdetayR8frw8rIGFqJxWnXco4RcDbKvbm1IV2p/dHqdDbBiFuFAoCSbG&#10;vuA81AatCgvfo6Pbtx+simSHhutBnSncdjxNkpxb1Tr6YFSPzwbrn8NoJaT+KAS+7V6X72aq9+Nq&#10;lx3HLynv7+anR2AR53iF4VKfqkNFnU5+dDqwjnwiNoSSSPNsBeyCiGWaATuRWmf5BnhV8v8zqj8A&#10;AAD//wMAUEsBAi0AFAAGAAgAAAAhALaDOJL+AAAA4QEAABMAAAAAAAAAAAAAAAAAAAAAAFtDb250&#10;ZW50X1R5cGVzXS54bWxQSwECLQAUAAYACAAAACEAOP0h/9YAAACUAQAACwAAAAAAAAAAAAAAAAAv&#10;AQAAX3JlbHMvLnJlbHNQSwECLQAUAAYACAAAACEAZwW4158CAAA3BQAADgAAAAAAAAAAAAAAAAAu&#10;AgAAZHJzL2Uyb0RvYy54bWxQSwECLQAUAAYACAAAACEAvfH5I+MAAAAOAQAADwAAAAAAAAAAAAAA&#10;AAD5BAAAZHJzL2Rvd25yZXYueG1sUEsFBgAAAAAEAAQA8wAAAAkGAAAAAA==&#10;" o:allowincell="f" filled="f" strokecolor="#622423" strokeweight="6pt">
                <v:stroke linestyle="thickThin"/>
                <v:textbox style="mso-fit-shape-to-text:t" inset="10.8pt,7.2pt,10.8pt,7.2pt">
                  <w:txbxContent>
                    <w:p w:rsidR="008544FC" w:rsidRPr="006B4AEC" w:rsidRDefault="008544FC" w:rsidP="001F01F1">
                      <w:pPr>
                        <w:pStyle w:val="Standard"/>
                        <w:autoSpaceDE w:val="0"/>
                        <w:rPr>
                          <w:rFonts w:asciiTheme="minorHAnsi" w:eastAsia="HXHMWZ+GillSans-Bold" w:hAnsiTheme="minorHAnsi" w:cstheme="minorHAnsi"/>
                          <w:b/>
                          <w:bCs/>
                          <w:sz w:val="20"/>
                          <w:szCs w:val="20"/>
                        </w:rPr>
                      </w:pPr>
                      <w:r w:rsidRPr="006B4AEC">
                        <w:rPr>
                          <w:rFonts w:asciiTheme="minorHAnsi" w:eastAsia="HXHMWZ+GillSans-Bold" w:hAnsiTheme="minorHAnsi" w:cstheme="minorHAnsi"/>
                          <w:b/>
                          <w:bCs/>
                          <w:sz w:val="20"/>
                          <w:szCs w:val="20"/>
                        </w:rPr>
                        <w:t>Deducibilità fiscale delle donazioni</w:t>
                      </w:r>
                    </w:p>
                    <w:p w:rsidR="008544FC" w:rsidRPr="006B4AEC" w:rsidRDefault="008544FC" w:rsidP="001F01F1">
                      <w:pPr>
                        <w:pStyle w:val="Standard"/>
                        <w:autoSpaceDE w:val="0"/>
                        <w:jc w:val="both"/>
                        <w:rPr>
                          <w:rFonts w:asciiTheme="minorHAnsi" w:eastAsia="CUZSEJ+GillSans-Light" w:hAnsiTheme="minorHAnsi" w:cstheme="minorHAnsi"/>
                          <w:sz w:val="20"/>
                          <w:szCs w:val="20"/>
                        </w:rPr>
                      </w:pPr>
                      <w:r w:rsidRPr="006B4AEC">
                        <w:rPr>
                          <w:rFonts w:asciiTheme="minorHAnsi" w:eastAsia="CUZSEJ+GillSans-Light" w:hAnsiTheme="minorHAnsi" w:cstheme="minorHAnsi"/>
                          <w:sz w:val="20"/>
                          <w:szCs w:val="20"/>
                        </w:rPr>
                        <w:t>Anche nel 201</w:t>
                      </w:r>
                      <w:r>
                        <w:rPr>
                          <w:rFonts w:asciiTheme="minorHAnsi" w:eastAsia="CUZSEJ+GillSans-Light" w:hAnsiTheme="minorHAnsi" w:cstheme="minorHAnsi"/>
                          <w:sz w:val="20"/>
                          <w:szCs w:val="20"/>
                        </w:rPr>
                        <w:t>3</w:t>
                      </w:r>
                      <w:r w:rsidRPr="006B4AEC">
                        <w:rPr>
                          <w:rFonts w:asciiTheme="minorHAnsi" w:eastAsia="CUZSEJ+GillSans-Light" w:hAnsiTheme="minorHAnsi" w:cstheme="minorHAnsi"/>
                          <w:sz w:val="20"/>
                          <w:szCs w:val="20"/>
                        </w:rPr>
                        <w:t xml:space="preserve"> è possibile sostenere i progetti S.V.I. devolvendo il 5x1000 delle imposte. Lo stesso speriamo che sia confermato anche per gli anni futuri. </w:t>
                      </w:r>
                    </w:p>
                    <w:p w:rsidR="008544FC" w:rsidRPr="006B4AEC" w:rsidRDefault="008544FC" w:rsidP="001F01F1">
                      <w:pPr>
                        <w:pStyle w:val="Standard"/>
                        <w:autoSpaceDE w:val="0"/>
                        <w:rPr>
                          <w:rFonts w:asciiTheme="minorHAnsi" w:eastAsia="CUZSEJ+GillSans-Light" w:hAnsiTheme="minorHAnsi" w:cstheme="minorHAnsi"/>
                          <w:sz w:val="20"/>
                          <w:szCs w:val="20"/>
                        </w:rPr>
                      </w:pPr>
                      <w:r w:rsidRPr="006B4AEC">
                        <w:rPr>
                          <w:rFonts w:asciiTheme="minorHAnsi" w:eastAsia="CUZSEJ+GillSans-Light" w:hAnsiTheme="minorHAnsi" w:cstheme="minorHAnsi"/>
                          <w:sz w:val="20"/>
                          <w:szCs w:val="20"/>
                        </w:rPr>
                        <w:t>I contributi a favore di S.V.I. sono fiscalmente deducibili.</w:t>
                      </w:r>
                    </w:p>
                    <w:p w:rsidR="008544FC" w:rsidRPr="006B4AEC" w:rsidRDefault="008544FC" w:rsidP="001F01F1">
                      <w:pPr>
                        <w:pStyle w:val="Standard"/>
                        <w:autoSpaceDE w:val="0"/>
                        <w:rPr>
                          <w:rFonts w:asciiTheme="minorHAnsi" w:eastAsia="CUZSEJ+GillSans-Light" w:hAnsiTheme="minorHAnsi" w:cstheme="minorHAnsi"/>
                          <w:sz w:val="20"/>
                          <w:szCs w:val="20"/>
                        </w:rPr>
                      </w:pPr>
                      <w:r w:rsidRPr="006B4AEC">
                        <w:rPr>
                          <w:rFonts w:asciiTheme="minorHAnsi" w:eastAsia="CUZSEJ+GillSans-Light" w:hAnsiTheme="minorHAnsi" w:cstheme="minorHAnsi"/>
                          <w:sz w:val="20"/>
                          <w:szCs w:val="20"/>
                        </w:rPr>
                        <w:t xml:space="preserve">Conto corrente postale: </w:t>
                      </w:r>
                      <w:r w:rsidRPr="006B4AEC">
                        <w:rPr>
                          <w:rFonts w:asciiTheme="minorHAnsi" w:eastAsia="CUZSEJ+GillSans-Light" w:hAnsiTheme="minorHAnsi" w:cstheme="minorHAnsi"/>
                          <w:sz w:val="20"/>
                          <w:szCs w:val="20"/>
                        </w:rPr>
                        <w:tab/>
                        <w:t>n° 10236255</w:t>
                      </w:r>
                    </w:p>
                    <w:p w:rsidR="008544FC" w:rsidRPr="006B4AEC" w:rsidRDefault="008544FC" w:rsidP="001F01F1">
                      <w:pPr>
                        <w:pStyle w:val="Standard"/>
                        <w:autoSpaceDE w:val="0"/>
                        <w:rPr>
                          <w:rFonts w:asciiTheme="minorHAnsi" w:eastAsia="CUZSEJ+GillSans-Light" w:hAnsiTheme="minorHAnsi" w:cstheme="minorHAnsi"/>
                          <w:sz w:val="20"/>
                          <w:szCs w:val="20"/>
                        </w:rPr>
                      </w:pPr>
                      <w:r w:rsidRPr="006B4AEC">
                        <w:rPr>
                          <w:rFonts w:asciiTheme="minorHAnsi" w:eastAsia="CUZSEJ+GillSans-Light" w:hAnsiTheme="minorHAnsi" w:cstheme="minorHAnsi"/>
                          <w:sz w:val="20"/>
                          <w:szCs w:val="20"/>
                        </w:rPr>
                        <w:tab/>
                      </w:r>
                      <w:r w:rsidRPr="006B4AEC">
                        <w:rPr>
                          <w:rFonts w:asciiTheme="minorHAnsi" w:eastAsia="CUZSEJ+GillSans-Light" w:hAnsiTheme="minorHAnsi" w:cstheme="minorHAnsi"/>
                          <w:sz w:val="20"/>
                          <w:szCs w:val="20"/>
                        </w:rPr>
                        <w:tab/>
                      </w:r>
                      <w:r w:rsidRPr="006B4AEC">
                        <w:rPr>
                          <w:rFonts w:asciiTheme="minorHAnsi" w:eastAsia="CUZSEJ+GillSans-Light" w:hAnsiTheme="minorHAnsi" w:cstheme="minorHAnsi"/>
                          <w:sz w:val="20"/>
                          <w:szCs w:val="20"/>
                        </w:rPr>
                        <w:tab/>
                        <w:t>Intestato a: Servizio Volontario Internazionale</w:t>
                      </w:r>
                    </w:p>
                    <w:p w:rsidR="008544FC" w:rsidRPr="006B4AEC" w:rsidRDefault="008544FC" w:rsidP="001F01F1">
                      <w:pPr>
                        <w:pStyle w:val="Standard"/>
                        <w:autoSpaceDE w:val="0"/>
                        <w:rPr>
                          <w:rFonts w:asciiTheme="minorHAnsi" w:eastAsia="CUZSEJ+GillSans-Light" w:hAnsiTheme="minorHAnsi" w:cstheme="minorHAnsi"/>
                          <w:sz w:val="20"/>
                          <w:szCs w:val="20"/>
                        </w:rPr>
                      </w:pPr>
                      <w:r w:rsidRPr="006B4AEC">
                        <w:rPr>
                          <w:rFonts w:asciiTheme="minorHAnsi" w:eastAsia="CUZSEJ+GillSans-Light" w:hAnsiTheme="minorHAnsi" w:cstheme="minorHAnsi"/>
                          <w:sz w:val="20"/>
                          <w:szCs w:val="20"/>
                        </w:rPr>
                        <w:t xml:space="preserve">Conto corrente bancario: </w:t>
                      </w:r>
                      <w:r w:rsidRPr="006B4AEC">
                        <w:rPr>
                          <w:rFonts w:asciiTheme="minorHAnsi" w:eastAsia="CUZSEJ+GillSans-Light" w:hAnsiTheme="minorHAnsi" w:cstheme="minorHAnsi"/>
                          <w:sz w:val="20"/>
                          <w:szCs w:val="20"/>
                        </w:rPr>
                        <w:tab/>
                        <w:t>Banca Etica, Filiale di Brescia,</w:t>
                      </w:r>
                    </w:p>
                    <w:p w:rsidR="008544FC" w:rsidRPr="006B4AEC" w:rsidRDefault="008544FC" w:rsidP="001F01F1">
                      <w:pPr>
                        <w:pStyle w:val="Standard"/>
                        <w:autoSpaceDE w:val="0"/>
                        <w:rPr>
                          <w:rFonts w:asciiTheme="minorHAnsi" w:hAnsiTheme="minorHAnsi" w:cstheme="minorHAnsi"/>
                          <w:sz w:val="20"/>
                          <w:szCs w:val="20"/>
                        </w:rPr>
                      </w:pPr>
                      <w:r w:rsidRPr="006B4AEC">
                        <w:rPr>
                          <w:rFonts w:asciiTheme="minorHAnsi" w:eastAsia="CUZSEJ+GillSans-Light" w:hAnsiTheme="minorHAnsi" w:cstheme="minorHAnsi"/>
                          <w:sz w:val="20"/>
                          <w:szCs w:val="20"/>
                        </w:rPr>
                        <w:tab/>
                      </w:r>
                      <w:r w:rsidRPr="006B4AEC">
                        <w:rPr>
                          <w:rFonts w:asciiTheme="minorHAnsi" w:eastAsia="CUZSEJ+GillSans-Light" w:hAnsiTheme="minorHAnsi" w:cstheme="minorHAnsi"/>
                          <w:sz w:val="20"/>
                          <w:szCs w:val="20"/>
                        </w:rPr>
                        <w:tab/>
                      </w:r>
                      <w:r w:rsidRPr="006B4AEC">
                        <w:rPr>
                          <w:rFonts w:asciiTheme="minorHAnsi" w:eastAsia="CUZSEJ+GillSans-Light" w:hAnsiTheme="minorHAnsi" w:cstheme="minorHAnsi"/>
                          <w:sz w:val="20"/>
                          <w:szCs w:val="20"/>
                        </w:rPr>
                        <w:tab/>
                      </w:r>
                      <w:proofErr w:type="gramStart"/>
                      <w:r w:rsidRPr="006B4AEC">
                        <w:rPr>
                          <w:rFonts w:asciiTheme="minorHAnsi" w:eastAsia="CUZSEJ+GillSans-Light" w:hAnsiTheme="minorHAnsi" w:cstheme="minorHAnsi"/>
                          <w:sz w:val="20"/>
                          <w:szCs w:val="20"/>
                        </w:rPr>
                        <w:t>codice</w:t>
                      </w:r>
                      <w:proofErr w:type="gramEnd"/>
                      <w:r w:rsidRPr="006B4AEC">
                        <w:rPr>
                          <w:rFonts w:asciiTheme="minorHAnsi" w:eastAsia="CUZSEJ+GillSans-Light" w:hAnsiTheme="minorHAnsi" w:cstheme="minorHAnsi"/>
                          <w:sz w:val="20"/>
                          <w:szCs w:val="20"/>
                        </w:rPr>
                        <w:t xml:space="preserve"> </w:t>
                      </w:r>
                      <w:r w:rsidRPr="006B4AEC">
                        <w:rPr>
                          <w:rFonts w:asciiTheme="minorHAnsi" w:hAnsiTheme="minorHAnsi" w:cstheme="minorHAnsi"/>
                          <w:sz w:val="20"/>
                          <w:szCs w:val="20"/>
                        </w:rPr>
                        <w:t>IBAN: IT02L0501811200000000504030</w:t>
                      </w:r>
                    </w:p>
                    <w:p w:rsidR="008544FC" w:rsidRPr="006B4AEC" w:rsidRDefault="008544FC" w:rsidP="001F01F1">
                      <w:pPr>
                        <w:pStyle w:val="Standard"/>
                        <w:autoSpaceDE w:val="0"/>
                        <w:rPr>
                          <w:rFonts w:asciiTheme="minorHAnsi" w:eastAsiaTheme="majorEastAsia" w:hAnsiTheme="minorHAnsi" w:cstheme="minorHAnsi"/>
                          <w:i/>
                          <w:iCs/>
                          <w:sz w:val="28"/>
                          <w:szCs w:val="28"/>
                        </w:rPr>
                      </w:pPr>
                      <w:r w:rsidRPr="006B4AEC">
                        <w:rPr>
                          <w:rFonts w:asciiTheme="minorHAnsi" w:hAnsiTheme="minorHAnsi" w:cstheme="minorHAnsi"/>
                          <w:sz w:val="20"/>
                          <w:szCs w:val="20"/>
                        </w:rPr>
                        <w:tab/>
                      </w:r>
                      <w:r w:rsidRPr="006B4AEC">
                        <w:rPr>
                          <w:rFonts w:asciiTheme="minorHAnsi" w:hAnsiTheme="minorHAnsi" w:cstheme="minorHAnsi"/>
                          <w:sz w:val="20"/>
                          <w:szCs w:val="20"/>
                        </w:rPr>
                        <w:tab/>
                      </w:r>
                      <w:r w:rsidRPr="006B4AEC">
                        <w:rPr>
                          <w:rFonts w:asciiTheme="minorHAnsi" w:hAnsiTheme="minorHAnsi" w:cstheme="minorHAnsi"/>
                          <w:sz w:val="20"/>
                          <w:szCs w:val="20"/>
                        </w:rPr>
                        <w:tab/>
                        <w:t>Intestato a: Servizio Volontario Internazionale</w:t>
                      </w:r>
                    </w:p>
                  </w:txbxContent>
                </v:textbox>
                <w10:wrap type="square" anchorx="page" anchory="page"/>
              </v:shape>
            </w:pict>
          </mc:Fallback>
        </mc:AlternateContent>
      </w:r>
      <w:r w:rsidR="00BA30CD">
        <w:rPr>
          <w:noProof/>
        </w:rPr>
        <mc:AlternateContent>
          <mc:Choice Requires="wps">
            <w:drawing>
              <wp:anchor distT="0" distB="0" distL="114300" distR="114300" simplePos="0" relativeHeight="251673600" behindDoc="0" locked="0" layoutInCell="1" allowOverlap="1" wp14:anchorId="13053BB5" wp14:editId="4AD0381D">
                <wp:simplePos x="0" y="0"/>
                <wp:positionH relativeFrom="column">
                  <wp:posOffset>0</wp:posOffset>
                </wp:positionH>
                <wp:positionV relativeFrom="paragraph">
                  <wp:posOffset>0</wp:posOffset>
                </wp:positionV>
                <wp:extent cx="1828800" cy="1828800"/>
                <wp:effectExtent l="0" t="0" r="0" b="0"/>
                <wp:wrapNone/>
                <wp:docPr id="1" name="Casella di testo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8544FC" w:rsidRPr="0018281A" w:rsidRDefault="008544FC" w:rsidP="00263E72">
                            <w:pPr>
                              <w:pStyle w:val="PreformattatoHTML"/>
                              <w:rPr>
                                <w:rFonts w:eastAsia="CUZSEJ+AGaramondPro-Semibold" w:cstheme="minorHAnsi"/>
                                <w:caps/>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3053BB5" id="Casella di testo 1" o:spid="_x0000_s1033" type="#_x0000_t202" style="position:absolute;margin-left:0;margin-top:0;width:2in;height:2in;z-index:2516736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VRzLQIAAGQEAAAOAAAAZHJzL2Uyb0RvYy54bWysVN9v2jAQfp+0/8Hy+wgwtrGIUDEqpklV&#10;W4lOfTaOQyLZPss+SNhfv7NDKO32NO3FuV8+33ffXRY3ndHsqHxowBZ8MhpzpqyEsrH7gv982nyY&#10;cxZQ2FJosKrgJxX4zfL9u0XrcjWFGnSpPKMkNuStK3iN6PIsC7JWRoQROGXJWYE3Akn1+6z0oqXs&#10;RmfT8fhz1oIvnQepQiDrbe/ky5S/qpTEh6oKCpkuONWG6fTp3MUzWy5EvvfC1Y08lyH+oQojGkuP&#10;XlLdChTs4Js/UplGeghQ4UiCyaCqGqkSBkIzGb9Bs62FUwkLNSe4S5vC/0sr74+PnjUlcceZFYYo&#10;WougtBasbBiqgMAmsUutCzkFbx2FY/cNunjjbA9kjOC7ypv4JViM/NTv06XHqkMm46X5dD4fk0uS&#10;b1AoT/Zy3fmA3xUYFoWCeyIx9VYc7wL2oUNIfM3CptGa7CLX9pWBcvYWlSbhfDsi6SuOEna7LuH/&#10;OKDZQXkikB76YQlObhoq5E4EfBSepoOKp4nHBzoqDW3B4SxxVoP/9Td7jCfSyMtZS9NWcEvrwJn+&#10;YYnMr5PZLA5nUmafvkxJ8dee3bXHHswaaJyJMKotiTEe9SBWHswzrcUqvkkuYSW9XHAcxDX2G0Br&#10;JdVqlYJoHJ3AO7t1MqaOfYxNfuqehXdnJpBIvIdhKkX+hpA+Nt4MbnVAoiWxFbvc95RYjgqNcuL7&#10;vHZxV671FPXyc1j+BgAA//8DAFBLAwQUAAYACAAAACEAS4kmzdYAAAAFAQAADwAAAGRycy9kb3du&#10;cmV2LnhtbEyP0U7DMAxF35H4h8hIvLF0FaBSmk5owDMw+ACvMU1p41RNthW+HoOQxovlq2tdn1ut&#10;Zj+oPU2xC2xguchAETfBdtwaeHt9vChAxYRscQhMBj4pwqo+PamwtOHAL7TfpFZJCMcSDbiUxlLr&#10;2DjyGBdhJBbvPUwek8ip1XbCg4T7QedZdq09diwfHI60dtT0m503UGT+qe9v8ufoL7+WV259Hx7G&#10;D2POz+a7W1CJ5nQ8hh98QYdamLZhxzaqwYAUSb9TvLwoRG7/Fl1X+j99/Q0AAP//AwBQSwECLQAU&#10;AAYACAAAACEAtoM4kv4AAADhAQAAEwAAAAAAAAAAAAAAAAAAAAAAW0NvbnRlbnRfVHlwZXNdLnht&#10;bFBLAQItABQABgAIAAAAIQA4/SH/1gAAAJQBAAALAAAAAAAAAAAAAAAAAC8BAABfcmVscy8ucmVs&#10;c1BLAQItABQABgAIAAAAIQDiMVRzLQIAAGQEAAAOAAAAAAAAAAAAAAAAAC4CAABkcnMvZTJvRG9j&#10;LnhtbFBLAQItABQABgAIAAAAIQBLiSbN1gAAAAUBAAAPAAAAAAAAAAAAAAAAAIcEAABkcnMvZG93&#10;bnJldi54bWxQSwUGAAAAAAQABADzAAAAigUAAAAA&#10;" filled="f" stroked="f">
                <v:textbox style="mso-fit-shape-to-text:t">
                  <w:txbxContent>
                    <w:p w:rsidR="008544FC" w:rsidRPr="0018281A" w:rsidRDefault="008544FC" w:rsidP="00263E72">
                      <w:pPr>
                        <w:pStyle w:val="PreformattatoHTML"/>
                        <w:rPr>
                          <w:rFonts w:eastAsia="CUZSEJ+AGaramondPro-Semibold" w:cstheme="minorHAnsi"/>
                          <w:caps/>
                        </w:rPr>
                      </w:pPr>
                    </w:p>
                  </w:txbxContent>
                </v:textbox>
              </v:shape>
            </w:pict>
          </mc:Fallback>
        </mc:AlternateContent>
      </w:r>
    </w:p>
    <w:sectPr w:rsidR="00361541" w:rsidRPr="00CF2D9E">
      <w:footerReference w:type="default" r:id="rId36"/>
      <w:pgSz w:w="11906" w:h="16838"/>
      <w:pgMar w:top="1050" w:right="1120" w:bottom="1342" w:left="126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2531C" w:rsidRDefault="00F2531C">
      <w:r>
        <w:separator/>
      </w:r>
    </w:p>
  </w:endnote>
  <w:endnote w:type="continuationSeparator" w:id="0">
    <w:p w:rsidR="00F2531C" w:rsidRDefault="00F253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OpenSymbol">
    <w:altName w:val="Arial Unicode MS"/>
    <w:charset w:val="00"/>
    <w:family w:val="auto"/>
    <w:pitch w:val="variable"/>
    <w:sig w:usb0="800000AF" w:usb1="1001ECEA" w:usb2="00000000" w:usb3="00000000" w:csb0="00000001"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StarSymbol">
    <w:charset w:val="02"/>
    <w:family w:val="auto"/>
    <w:pitch w:val="default"/>
  </w:font>
  <w:font w:name="Batang, 바탕">
    <w:charset w:val="00"/>
    <w:family w:val="auto"/>
    <w:pitch w:val="default"/>
  </w:font>
  <w:font w:name="DejaVu Sans">
    <w:altName w:val="MS Mincho"/>
    <w:charset w:val="00"/>
    <w:family w:val="swiss"/>
    <w:pitch w:val="variable"/>
    <w:sig w:usb0="E7002EFF" w:usb1="D200FDFF" w:usb2="0A046029" w:usb3="00000000" w:csb0="000001FF" w:csb1="00000000"/>
  </w:font>
  <w:font w:name="Nimbus Roman No9 L">
    <w:altName w:val="Times New Roman"/>
    <w:charset w:val="00"/>
    <w:family w:val="roman"/>
    <w:pitch w:val="variable"/>
  </w:font>
  <w:font w:name="Nimbus Sans L">
    <w:altName w:val="Arial"/>
    <w:charset w:val="00"/>
    <w:family w:val="swiss"/>
    <w:pitch w:val="variable"/>
  </w:font>
  <w:font w:name="Arial Unicode MS">
    <w:panose1 w:val="020B0604020202020204"/>
    <w:charset w:val="80"/>
    <w:family w:val="swiss"/>
    <w:pitch w:val="variable"/>
    <w:sig w:usb0="F7FFAFFF" w:usb1="E9DFFFFF" w:usb2="0000003F" w:usb3="00000000" w:csb0="003F01FF" w:csb1="00000000"/>
  </w:font>
  <w:font w:name="Wingdings 2">
    <w:panose1 w:val="05020102010507070707"/>
    <w:charset w:val="02"/>
    <w:family w:val="roman"/>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Century Gothic">
    <w:panose1 w:val="020B0502020202020204"/>
    <w:charset w:val="00"/>
    <w:family w:val="swiss"/>
    <w:pitch w:val="variable"/>
    <w:sig w:usb0="00000287" w:usb1="00000000" w:usb2="00000000" w:usb3="00000000" w:csb0="0000009F" w:csb1="00000000"/>
  </w:font>
  <w:font w:name="Liberation Sans">
    <w:altName w:val="Arial"/>
    <w:charset w:val="00"/>
    <w:family w:val="swiss"/>
    <w:pitch w:val="variable"/>
  </w:font>
  <w:font w:name="MS Mincho">
    <w:altName w:val="ＭＳ 明朝"/>
    <w:panose1 w:val="02020609040205080304"/>
    <w:charset w:val="80"/>
    <w:family w:val="modern"/>
    <w:pitch w:val="fixed"/>
    <w:sig w:usb0="E00002FF" w:usb1="6AC7FDFB" w:usb2="00000012" w:usb3="00000000" w:csb0="0002009F" w:csb1="00000000"/>
  </w:font>
  <w:font w:name="DejaVu Sans Mono">
    <w:charset w:val="00"/>
    <w:family w:val="modern"/>
    <w:pitch w:val="fixed"/>
  </w:font>
  <w:font w:name="Verdana">
    <w:panose1 w:val="020B0604030504040204"/>
    <w:charset w:val="00"/>
    <w:family w:val="swiss"/>
    <w:pitch w:val="variable"/>
    <w:sig w:usb0="A10006FF" w:usb1="4000205B" w:usb2="00000010" w:usb3="00000000" w:csb0="0000019F" w:csb1="00000000"/>
  </w:font>
  <w:font w:name="Kristen ITC">
    <w:panose1 w:val="03050502040202030202"/>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French Script MT">
    <w:panose1 w:val="03020402040607040605"/>
    <w:charset w:val="00"/>
    <w:family w:val="script"/>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CUZSEJ+GillSans-Light">
    <w:charset w:val="00"/>
    <w:family w:val="swiss"/>
    <w:pitch w:val="default"/>
  </w:font>
  <w:font w:name="HXHMWZ+GillSans-Bold">
    <w:charset w:val="00"/>
    <w:family w:val="swiss"/>
    <w:pitch w:val="default"/>
  </w:font>
  <w:font w:name="NXSYFR+Calibri">
    <w:charset w:val="00"/>
    <w:family w:val="auto"/>
    <w:pitch w:val="default"/>
  </w:font>
  <w:font w:name="XWWDMT+AGaramondPro-Regular">
    <w:charset w:val="00"/>
    <w:family w:val="roman"/>
    <w:pitch w:val="default"/>
  </w:font>
  <w:font w:name="TimesNewRomanPSMT">
    <w:charset w:val="00"/>
    <w:family w:val="auto"/>
    <w:pitch w:val="default"/>
  </w:font>
  <w:font w:name="TimesNewRomanPS-ItalicMT">
    <w:charset w:val="00"/>
    <w:family w:val="roman"/>
    <w:pitch w:val="default"/>
  </w:font>
  <w:font w:name="TimesNewRomanPS-BoldMT">
    <w:charset w:val="00"/>
    <w:family w:val="roman"/>
    <w:pitch w:val="default"/>
  </w:font>
  <w:font w:name="CUZSEJ+GillSans">
    <w:altName w:val="Arial"/>
    <w:charset w:val="00"/>
    <w:family w:val="swiss"/>
    <w:pitch w:val="default"/>
  </w:font>
  <w:font w:name="WDPTWV+AGaramondPro-Bold">
    <w:charset w:val="00"/>
    <w:family w:val="roman"/>
    <w:pitch w:val="default"/>
  </w:font>
  <w:font w:name="CUZSEJ+AGaramondPro-Semibold">
    <w:charset w:val="00"/>
    <w:family w:val="roman"/>
    <w:pitch w:val="default"/>
  </w:font>
  <w:font w:name="Freestyle Script">
    <w:panose1 w:val="030804020302050B0404"/>
    <w:charset w:val="00"/>
    <w:family w:val="script"/>
    <w:pitch w:val="variable"/>
    <w:sig w:usb0="00000003" w:usb1="00000000" w:usb2="00000000" w:usb3="00000000" w:csb0="00000001" w:csb1="00000000"/>
  </w:font>
  <w:font w:name="Arabic Typesetting">
    <w:panose1 w:val="03020402040406030203"/>
    <w:charset w:val="00"/>
    <w:family w:val="script"/>
    <w:pitch w:val="variable"/>
    <w:sig w:usb0="A000206F" w:usb1="C0000000" w:usb2="00000008" w:usb3="00000000" w:csb0="000000D3" w:csb1="00000000"/>
  </w:font>
  <w:font w:name="Garamond">
    <w:panose1 w:val="02020404030301010803"/>
    <w:charset w:val="00"/>
    <w:family w:val="roman"/>
    <w:pitch w:val="variable"/>
    <w:sig w:usb0="00000287" w:usb1="000000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Andalus">
    <w:panose1 w:val="02020603050405020304"/>
    <w:charset w:val="00"/>
    <w:family w:val="roman"/>
    <w:pitch w:val="variable"/>
    <w:sig w:usb0="00002003" w:usb1="80000000" w:usb2="00000008" w:usb3="00000000" w:csb0="00000041" w:csb1="00000000"/>
  </w:font>
  <w:font w:name="Lohit Devanagari">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44FC" w:rsidRPr="00BD6700" w:rsidRDefault="008544FC">
    <w:pPr>
      <w:pStyle w:val="Pidipagina"/>
      <w:pBdr>
        <w:top w:val="thinThickSmallGap" w:sz="24" w:space="1" w:color="622423" w:themeColor="accent2" w:themeShade="7F"/>
      </w:pBdr>
      <w:rPr>
        <w:rFonts w:asciiTheme="minorHAnsi" w:eastAsiaTheme="majorEastAsia" w:hAnsiTheme="minorHAnsi" w:cstheme="majorBidi"/>
        <w:i/>
        <w:sz w:val="20"/>
        <w:szCs w:val="20"/>
      </w:rPr>
    </w:pPr>
    <w:r w:rsidRPr="00BD6700">
      <w:rPr>
        <w:rFonts w:asciiTheme="minorHAnsi" w:eastAsiaTheme="majorEastAsia" w:hAnsiTheme="minorHAnsi" w:cstheme="majorBidi"/>
        <w:i/>
        <w:sz w:val="20"/>
        <w:szCs w:val="20"/>
      </w:rPr>
      <w:t>Bilancio SVI 2013</w:t>
    </w:r>
    <w:r w:rsidRPr="00BD6700">
      <w:rPr>
        <w:rFonts w:asciiTheme="minorHAnsi" w:eastAsiaTheme="majorEastAsia" w:hAnsiTheme="minorHAnsi" w:cstheme="majorBidi"/>
        <w:i/>
        <w:sz w:val="20"/>
        <w:szCs w:val="20"/>
      </w:rPr>
      <w:ptab w:relativeTo="margin" w:alignment="right" w:leader="none"/>
    </w:r>
    <w:r w:rsidRPr="00BD6700">
      <w:rPr>
        <w:rFonts w:asciiTheme="minorHAnsi" w:eastAsiaTheme="majorEastAsia" w:hAnsiTheme="minorHAnsi" w:cstheme="majorBidi"/>
        <w:i/>
        <w:sz w:val="20"/>
        <w:szCs w:val="20"/>
      </w:rPr>
      <w:t xml:space="preserve">Pag. </w:t>
    </w:r>
    <w:r w:rsidRPr="00BD6700">
      <w:rPr>
        <w:rFonts w:asciiTheme="minorHAnsi" w:eastAsiaTheme="minorEastAsia" w:hAnsiTheme="minorHAnsi" w:cstheme="minorBidi"/>
        <w:i/>
        <w:sz w:val="20"/>
        <w:szCs w:val="20"/>
      </w:rPr>
      <w:fldChar w:fldCharType="begin"/>
    </w:r>
    <w:r w:rsidRPr="00BD6700">
      <w:rPr>
        <w:rFonts w:asciiTheme="minorHAnsi" w:hAnsiTheme="minorHAnsi"/>
        <w:i/>
        <w:sz w:val="20"/>
        <w:szCs w:val="20"/>
      </w:rPr>
      <w:instrText>PAGE   \* MERGEFORMAT</w:instrText>
    </w:r>
    <w:r w:rsidRPr="00BD6700">
      <w:rPr>
        <w:rFonts w:asciiTheme="minorHAnsi" w:eastAsiaTheme="minorEastAsia" w:hAnsiTheme="minorHAnsi" w:cstheme="minorBidi"/>
        <w:i/>
        <w:sz w:val="20"/>
        <w:szCs w:val="20"/>
      </w:rPr>
      <w:fldChar w:fldCharType="separate"/>
    </w:r>
    <w:r w:rsidR="00FB0466" w:rsidRPr="00FB0466">
      <w:rPr>
        <w:rFonts w:asciiTheme="minorHAnsi" w:eastAsiaTheme="majorEastAsia" w:hAnsiTheme="minorHAnsi" w:cstheme="majorBidi"/>
        <w:i/>
        <w:noProof/>
        <w:sz w:val="20"/>
        <w:szCs w:val="20"/>
      </w:rPr>
      <w:t>49</w:t>
    </w:r>
    <w:r w:rsidRPr="00BD6700">
      <w:rPr>
        <w:rFonts w:asciiTheme="minorHAnsi" w:eastAsiaTheme="majorEastAsia" w:hAnsiTheme="minorHAnsi" w:cstheme="majorBidi"/>
        <w:i/>
        <w:sz w:val="20"/>
        <w:szCs w:val="20"/>
      </w:rPr>
      <w:fldChar w:fldCharType="end"/>
    </w:r>
  </w:p>
  <w:p w:rsidR="008544FC" w:rsidRDefault="008544FC">
    <w:pPr>
      <w:pStyle w:val="Pidipagina"/>
      <w:ind w:right="-15"/>
      <w:jc w:val="right"/>
      <w:rPr>
        <w:rFonts w:ascii="Arial" w:hAnsi="Arial"/>
        <w:sz w:val="18"/>
        <w:szCs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2531C" w:rsidRDefault="00F2531C">
      <w:r>
        <w:rPr>
          <w:color w:val="000000"/>
        </w:rPr>
        <w:separator/>
      </w:r>
    </w:p>
  </w:footnote>
  <w:footnote w:type="continuationSeparator" w:id="0">
    <w:p w:rsidR="00F2531C" w:rsidRDefault="00F2531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2"/>
    <w:multiLevelType w:val="multilevel"/>
    <w:tmpl w:val="00000002"/>
    <w:name w:val="WW8Num2"/>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3"/>
    <w:multiLevelType w:val="singleLevel"/>
    <w:tmpl w:val="00000003"/>
    <w:name w:val="WW8Num3"/>
    <w:lvl w:ilvl="0">
      <w:start w:val="1"/>
      <w:numFmt w:val="bullet"/>
      <w:lvlText w:val=""/>
      <w:lvlJc w:val="left"/>
      <w:pPr>
        <w:tabs>
          <w:tab w:val="num" w:pos="720"/>
        </w:tabs>
        <w:ind w:left="0" w:firstLine="0"/>
      </w:pPr>
      <w:rPr>
        <w:rFonts w:ascii="Symbol" w:hAnsi="Symbol" w:cs="Tahoma"/>
      </w:rPr>
    </w:lvl>
  </w:abstractNum>
  <w:abstractNum w:abstractNumId="2" w15:restartNumberingAfterBreak="0">
    <w:nsid w:val="00000004"/>
    <w:multiLevelType w:val="singleLevel"/>
    <w:tmpl w:val="00000004"/>
    <w:name w:val="WW8Num4"/>
    <w:lvl w:ilvl="0">
      <w:start w:val="1"/>
      <w:numFmt w:val="bullet"/>
      <w:lvlText w:val=""/>
      <w:lvlJc w:val="left"/>
      <w:pPr>
        <w:tabs>
          <w:tab w:val="num" w:pos="720"/>
        </w:tabs>
        <w:ind w:left="0" w:firstLine="0"/>
      </w:pPr>
      <w:rPr>
        <w:rFonts w:ascii="Symbol" w:hAnsi="Symbol"/>
      </w:rPr>
    </w:lvl>
  </w:abstractNum>
  <w:abstractNum w:abstractNumId="3" w15:restartNumberingAfterBreak="0">
    <w:nsid w:val="00000005"/>
    <w:multiLevelType w:val="multilevel"/>
    <w:tmpl w:val="00000005"/>
    <w:name w:val="WW8Num5"/>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4" w15:restartNumberingAfterBreak="0">
    <w:nsid w:val="00000006"/>
    <w:multiLevelType w:val="multilevel"/>
    <w:tmpl w:val="00000006"/>
    <w:name w:val="WW8Num6"/>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5" w15:restartNumberingAfterBreak="0">
    <w:nsid w:val="00000007"/>
    <w:multiLevelType w:val="singleLevel"/>
    <w:tmpl w:val="00000007"/>
    <w:name w:val="WW8Num7"/>
    <w:lvl w:ilvl="0">
      <w:start w:val="1"/>
      <w:numFmt w:val="bullet"/>
      <w:lvlText w:val=""/>
      <w:lvlJc w:val="left"/>
      <w:pPr>
        <w:tabs>
          <w:tab w:val="num" w:pos="360"/>
        </w:tabs>
        <w:ind w:left="360" w:hanging="360"/>
      </w:pPr>
      <w:rPr>
        <w:rFonts w:ascii="Symbol" w:hAnsi="Symbol"/>
      </w:rPr>
    </w:lvl>
  </w:abstractNum>
  <w:abstractNum w:abstractNumId="6" w15:restartNumberingAfterBreak="0">
    <w:nsid w:val="00000008"/>
    <w:multiLevelType w:val="multilevel"/>
    <w:tmpl w:val="00000008"/>
    <w:name w:val="WW8Num8"/>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15:restartNumberingAfterBreak="0">
    <w:nsid w:val="00000009"/>
    <w:multiLevelType w:val="multilevel"/>
    <w:tmpl w:val="00000009"/>
    <w:name w:val="WW8Num9"/>
    <w:lvl w:ilvl="0">
      <w:start w:val="1"/>
      <w:numFmt w:val="bullet"/>
      <w:lvlText w:val=""/>
      <w:lvlJc w:val="left"/>
      <w:pPr>
        <w:tabs>
          <w:tab w:val="num" w:pos="1080"/>
        </w:tabs>
        <w:ind w:left="1080" w:hanging="360"/>
      </w:pPr>
      <w:rPr>
        <w:rFonts w:ascii="Symbol" w:hAnsi="Symbol" w:cs="Tahoma"/>
      </w:rPr>
    </w:lvl>
    <w:lvl w:ilvl="1">
      <w:start w:val="1"/>
      <w:numFmt w:val="bullet"/>
      <w:lvlText w:val="◦"/>
      <w:lvlJc w:val="left"/>
      <w:pPr>
        <w:tabs>
          <w:tab w:val="num" w:pos="1440"/>
        </w:tabs>
        <w:ind w:left="1440" w:hanging="360"/>
      </w:pPr>
      <w:rPr>
        <w:rFonts w:ascii="OpenSymbol" w:hAnsi="OpenSymbol" w:cs="Courier New"/>
      </w:rPr>
    </w:lvl>
    <w:lvl w:ilvl="2">
      <w:start w:val="1"/>
      <w:numFmt w:val="bullet"/>
      <w:lvlText w:val="▪"/>
      <w:lvlJc w:val="left"/>
      <w:pPr>
        <w:tabs>
          <w:tab w:val="num" w:pos="1800"/>
        </w:tabs>
        <w:ind w:left="1800" w:hanging="360"/>
      </w:pPr>
      <w:rPr>
        <w:rFonts w:ascii="OpenSymbol" w:hAnsi="OpenSymbol" w:cs="Courier New"/>
      </w:rPr>
    </w:lvl>
    <w:lvl w:ilvl="3">
      <w:start w:val="1"/>
      <w:numFmt w:val="bullet"/>
      <w:lvlText w:val=""/>
      <w:lvlJc w:val="left"/>
      <w:pPr>
        <w:tabs>
          <w:tab w:val="num" w:pos="2160"/>
        </w:tabs>
        <w:ind w:left="2160" w:hanging="360"/>
      </w:pPr>
      <w:rPr>
        <w:rFonts w:ascii="Symbol" w:hAnsi="Symbol" w:cs="Tahoma"/>
      </w:rPr>
    </w:lvl>
    <w:lvl w:ilvl="4">
      <w:start w:val="1"/>
      <w:numFmt w:val="bullet"/>
      <w:lvlText w:val="◦"/>
      <w:lvlJc w:val="left"/>
      <w:pPr>
        <w:tabs>
          <w:tab w:val="num" w:pos="2520"/>
        </w:tabs>
        <w:ind w:left="2520" w:hanging="360"/>
      </w:pPr>
      <w:rPr>
        <w:rFonts w:ascii="OpenSymbol" w:hAnsi="OpenSymbol" w:cs="Courier New"/>
      </w:rPr>
    </w:lvl>
    <w:lvl w:ilvl="5">
      <w:start w:val="1"/>
      <w:numFmt w:val="bullet"/>
      <w:lvlText w:val="▪"/>
      <w:lvlJc w:val="left"/>
      <w:pPr>
        <w:tabs>
          <w:tab w:val="num" w:pos="2880"/>
        </w:tabs>
        <w:ind w:left="2880" w:hanging="360"/>
      </w:pPr>
      <w:rPr>
        <w:rFonts w:ascii="OpenSymbol" w:hAnsi="OpenSymbol" w:cs="Courier New"/>
      </w:rPr>
    </w:lvl>
    <w:lvl w:ilvl="6">
      <w:start w:val="1"/>
      <w:numFmt w:val="bullet"/>
      <w:lvlText w:val=""/>
      <w:lvlJc w:val="left"/>
      <w:pPr>
        <w:tabs>
          <w:tab w:val="num" w:pos="3240"/>
        </w:tabs>
        <w:ind w:left="3240" w:hanging="360"/>
      </w:pPr>
      <w:rPr>
        <w:rFonts w:ascii="Symbol" w:hAnsi="Symbol" w:cs="Tahoma"/>
      </w:rPr>
    </w:lvl>
    <w:lvl w:ilvl="7">
      <w:start w:val="1"/>
      <w:numFmt w:val="bullet"/>
      <w:lvlText w:val="◦"/>
      <w:lvlJc w:val="left"/>
      <w:pPr>
        <w:tabs>
          <w:tab w:val="num" w:pos="3600"/>
        </w:tabs>
        <w:ind w:left="3600" w:hanging="360"/>
      </w:pPr>
      <w:rPr>
        <w:rFonts w:ascii="OpenSymbol" w:hAnsi="OpenSymbol" w:cs="Courier New"/>
      </w:rPr>
    </w:lvl>
    <w:lvl w:ilvl="8">
      <w:start w:val="1"/>
      <w:numFmt w:val="bullet"/>
      <w:lvlText w:val="▪"/>
      <w:lvlJc w:val="left"/>
      <w:pPr>
        <w:tabs>
          <w:tab w:val="num" w:pos="3960"/>
        </w:tabs>
        <w:ind w:left="3960" w:hanging="360"/>
      </w:pPr>
      <w:rPr>
        <w:rFonts w:ascii="OpenSymbol" w:hAnsi="OpenSymbol" w:cs="Courier New"/>
      </w:rPr>
    </w:lvl>
  </w:abstractNum>
  <w:abstractNum w:abstractNumId="8" w15:restartNumberingAfterBreak="0">
    <w:nsid w:val="0000000A"/>
    <w:multiLevelType w:val="multilevel"/>
    <w:tmpl w:val="0000000A"/>
    <w:name w:val="WW8Num10"/>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9" w15:restartNumberingAfterBreak="0">
    <w:nsid w:val="0000000B"/>
    <w:multiLevelType w:val="singleLevel"/>
    <w:tmpl w:val="0000000B"/>
    <w:name w:val="WW8Num11"/>
    <w:lvl w:ilvl="0">
      <w:start w:val="4"/>
      <w:numFmt w:val="bullet"/>
      <w:lvlText w:val="-"/>
      <w:lvlJc w:val="left"/>
      <w:pPr>
        <w:tabs>
          <w:tab w:val="num" w:pos="0"/>
        </w:tabs>
        <w:ind w:left="720" w:hanging="360"/>
      </w:pPr>
      <w:rPr>
        <w:rFonts w:ascii="Arial" w:hAnsi="Arial"/>
      </w:rPr>
    </w:lvl>
  </w:abstractNum>
  <w:abstractNum w:abstractNumId="10" w15:restartNumberingAfterBreak="0">
    <w:nsid w:val="0000000C"/>
    <w:multiLevelType w:val="multilevel"/>
    <w:tmpl w:val="0000000C"/>
    <w:name w:val="WW8Num12"/>
    <w:lvl w:ilvl="0">
      <w:start w:val="3"/>
      <w:numFmt w:val="decimal"/>
      <w:lvlText w:val="%1"/>
      <w:lvlJc w:val="left"/>
      <w:pPr>
        <w:tabs>
          <w:tab w:val="num" w:pos="360"/>
        </w:tabs>
        <w:ind w:left="0" w:firstLine="0"/>
      </w:pPr>
    </w:lvl>
    <w:lvl w:ilvl="1">
      <w:start w:val="1"/>
      <w:numFmt w:val="decimal"/>
      <w:lvlText w:val="%1.%2"/>
      <w:lvlJc w:val="left"/>
      <w:pPr>
        <w:tabs>
          <w:tab w:val="num" w:pos="360"/>
        </w:tabs>
        <w:ind w:left="0" w:firstLine="0"/>
      </w:pPr>
    </w:lvl>
    <w:lvl w:ilvl="2">
      <w:start w:val="1"/>
      <w:numFmt w:val="decimal"/>
      <w:lvlText w:val="%1.%2.%3"/>
      <w:lvlJc w:val="left"/>
      <w:pPr>
        <w:tabs>
          <w:tab w:val="num" w:pos="660"/>
        </w:tabs>
        <w:ind w:left="0" w:firstLine="0"/>
      </w:pPr>
    </w:lvl>
    <w:lvl w:ilvl="3">
      <w:start w:val="1"/>
      <w:numFmt w:val="decimal"/>
      <w:lvlText w:val="%1.%2.%3.%4"/>
      <w:lvlJc w:val="left"/>
      <w:pPr>
        <w:tabs>
          <w:tab w:val="num" w:pos="630"/>
        </w:tabs>
        <w:ind w:left="0" w:firstLine="0"/>
      </w:pPr>
    </w:lvl>
    <w:lvl w:ilvl="4">
      <w:start w:val="1"/>
      <w:numFmt w:val="decimal"/>
      <w:lvlText w:val="%1.%2.%3.%4.%5"/>
      <w:lvlJc w:val="left"/>
      <w:pPr>
        <w:tabs>
          <w:tab w:val="num" w:pos="960"/>
        </w:tabs>
        <w:ind w:left="0" w:firstLine="0"/>
      </w:pPr>
    </w:lvl>
    <w:lvl w:ilvl="5">
      <w:start w:val="1"/>
      <w:numFmt w:val="decimal"/>
      <w:lvlText w:val="%1.%2.%3.%4.%5.%6"/>
      <w:lvlJc w:val="left"/>
      <w:pPr>
        <w:tabs>
          <w:tab w:val="num" w:pos="930"/>
        </w:tabs>
        <w:ind w:left="0" w:firstLine="0"/>
      </w:pPr>
    </w:lvl>
    <w:lvl w:ilvl="6">
      <w:start w:val="1"/>
      <w:numFmt w:val="decimal"/>
      <w:lvlText w:val="%1.%2.%3.%4.%5.%6.%7"/>
      <w:lvlJc w:val="left"/>
      <w:pPr>
        <w:tabs>
          <w:tab w:val="num" w:pos="1260"/>
        </w:tabs>
        <w:ind w:left="0" w:firstLine="0"/>
      </w:pPr>
    </w:lvl>
    <w:lvl w:ilvl="7">
      <w:start w:val="1"/>
      <w:numFmt w:val="decimal"/>
      <w:lvlText w:val="%1.%2.%3.%4.%5.%6.%7.%8"/>
      <w:lvlJc w:val="left"/>
      <w:pPr>
        <w:tabs>
          <w:tab w:val="num" w:pos="1230"/>
        </w:tabs>
        <w:ind w:left="0" w:firstLine="0"/>
      </w:pPr>
    </w:lvl>
    <w:lvl w:ilvl="8">
      <w:start w:val="1"/>
      <w:numFmt w:val="decimal"/>
      <w:lvlText w:val="%1.%2.%3.%4.%5.%6.%7.%8.%9"/>
      <w:lvlJc w:val="left"/>
      <w:pPr>
        <w:tabs>
          <w:tab w:val="num" w:pos="1560"/>
        </w:tabs>
        <w:ind w:left="0" w:firstLine="0"/>
      </w:pPr>
    </w:lvl>
  </w:abstractNum>
  <w:abstractNum w:abstractNumId="11" w15:restartNumberingAfterBreak="0">
    <w:nsid w:val="0000000E"/>
    <w:multiLevelType w:val="singleLevel"/>
    <w:tmpl w:val="0000000E"/>
    <w:name w:val="WW8Num14"/>
    <w:lvl w:ilvl="0">
      <w:start w:val="1"/>
      <w:numFmt w:val="bullet"/>
      <w:lvlText w:val=""/>
      <w:lvlJc w:val="left"/>
      <w:pPr>
        <w:tabs>
          <w:tab w:val="num" w:pos="720"/>
        </w:tabs>
        <w:ind w:left="0" w:firstLine="0"/>
      </w:pPr>
      <w:rPr>
        <w:rFonts w:ascii="Wingdings" w:hAnsi="Wingdings"/>
      </w:rPr>
    </w:lvl>
  </w:abstractNum>
  <w:abstractNum w:abstractNumId="12" w15:restartNumberingAfterBreak="0">
    <w:nsid w:val="0000000F"/>
    <w:multiLevelType w:val="multilevel"/>
    <w:tmpl w:val="0000000F"/>
    <w:name w:val="WW8Num16"/>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 w15:restartNumberingAfterBreak="0">
    <w:nsid w:val="00000010"/>
    <w:multiLevelType w:val="multilevel"/>
    <w:tmpl w:val="00000010"/>
    <w:name w:val="WW8Num17"/>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2"/>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 w15:restartNumberingAfterBreak="0">
    <w:nsid w:val="00000012"/>
    <w:multiLevelType w:val="singleLevel"/>
    <w:tmpl w:val="00000012"/>
    <w:name w:val="WW8Num18"/>
    <w:lvl w:ilvl="0">
      <w:start w:val="1"/>
      <w:numFmt w:val="bullet"/>
      <w:lvlText w:val=""/>
      <w:lvlJc w:val="left"/>
      <w:pPr>
        <w:tabs>
          <w:tab w:val="num" w:pos="720"/>
        </w:tabs>
      </w:pPr>
      <w:rPr>
        <w:rFonts w:ascii="Wingdings" w:hAnsi="Wingdings"/>
      </w:rPr>
    </w:lvl>
  </w:abstractNum>
  <w:abstractNum w:abstractNumId="15" w15:restartNumberingAfterBreak="0">
    <w:nsid w:val="00000013"/>
    <w:multiLevelType w:val="singleLevel"/>
    <w:tmpl w:val="00000013"/>
    <w:name w:val="WW8Num19"/>
    <w:lvl w:ilvl="0">
      <w:start w:val="1"/>
      <w:numFmt w:val="bullet"/>
      <w:lvlText w:val=""/>
      <w:lvlJc w:val="left"/>
      <w:pPr>
        <w:tabs>
          <w:tab w:val="num" w:pos="1080"/>
        </w:tabs>
      </w:pPr>
      <w:rPr>
        <w:rFonts w:ascii="Wingdings" w:hAnsi="Wingdings"/>
        <w:color w:val="auto"/>
      </w:rPr>
    </w:lvl>
  </w:abstractNum>
  <w:abstractNum w:abstractNumId="16" w15:restartNumberingAfterBreak="0">
    <w:nsid w:val="00000014"/>
    <w:multiLevelType w:val="singleLevel"/>
    <w:tmpl w:val="00000014"/>
    <w:name w:val="WW8Num20"/>
    <w:lvl w:ilvl="0">
      <w:start w:val="1"/>
      <w:numFmt w:val="bullet"/>
      <w:lvlText w:val=""/>
      <w:lvlJc w:val="left"/>
      <w:pPr>
        <w:tabs>
          <w:tab w:val="num" w:pos="720"/>
        </w:tabs>
      </w:pPr>
      <w:rPr>
        <w:rFonts w:ascii="Symbol" w:hAnsi="Symbol"/>
      </w:rPr>
    </w:lvl>
  </w:abstractNum>
  <w:abstractNum w:abstractNumId="17" w15:restartNumberingAfterBreak="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18" w15:restartNumberingAfterBreak="0">
    <w:nsid w:val="00000016"/>
    <w:multiLevelType w:val="singleLevel"/>
    <w:tmpl w:val="00000016"/>
    <w:name w:val="WW8Num22"/>
    <w:lvl w:ilvl="0">
      <w:start w:val="1"/>
      <w:numFmt w:val="bullet"/>
      <w:lvlText w:val=""/>
      <w:lvlJc w:val="left"/>
      <w:pPr>
        <w:tabs>
          <w:tab w:val="num" w:pos="720"/>
        </w:tabs>
      </w:pPr>
      <w:rPr>
        <w:rFonts w:ascii="Symbol" w:hAnsi="Symbol" w:cs="Times New Roman"/>
      </w:rPr>
    </w:lvl>
  </w:abstractNum>
  <w:abstractNum w:abstractNumId="19" w15:restartNumberingAfterBreak="0">
    <w:nsid w:val="00000017"/>
    <w:multiLevelType w:val="singleLevel"/>
    <w:tmpl w:val="00000017"/>
    <w:name w:val="WW8Num23"/>
    <w:lvl w:ilvl="0">
      <w:start w:val="1"/>
      <w:numFmt w:val="bullet"/>
      <w:lvlText w:val=""/>
      <w:lvlJc w:val="left"/>
      <w:pPr>
        <w:tabs>
          <w:tab w:val="num" w:pos="1080"/>
        </w:tabs>
      </w:pPr>
      <w:rPr>
        <w:rFonts w:ascii="Symbol" w:hAnsi="Symbol"/>
      </w:rPr>
    </w:lvl>
  </w:abstractNum>
  <w:abstractNum w:abstractNumId="20" w15:restartNumberingAfterBreak="0">
    <w:nsid w:val="00D778B6"/>
    <w:multiLevelType w:val="multilevel"/>
    <w:tmpl w:val="42401B72"/>
    <w:lvl w:ilvl="0">
      <w:numFmt w:val="bullet"/>
      <w:lvlText w:val="•"/>
      <w:lvlJc w:val="left"/>
      <w:pPr>
        <w:ind w:left="720" w:hanging="360"/>
      </w:p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21" w15:restartNumberingAfterBreak="0">
    <w:nsid w:val="015719EE"/>
    <w:multiLevelType w:val="multilevel"/>
    <w:tmpl w:val="03726392"/>
    <w:styleLink w:val="WW8Num78"/>
    <w:lvl w:ilvl="0">
      <w:numFmt w:val="bullet"/>
      <w:lvlText w:val="o"/>
      <w:lvlJc w:val="left"/>
      <w:rPr>
        <w:rFonts w:ascii="Courier New" w:hAnsi="Courier New" w:cs="Courier New"/>
      </w:rPr>
    </w:lvl>
    <w:lvl w:ilvl="1">
      <w:start w:val="1"/>
      <w:numFmt w:val="decimal"/>
      <w:lvlText w:val="%2."/>
      <w:lvlJc w:val="left"/>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2" w15:restartNumberingAfterBreak="0">
    <w:nsid w:val="03784CD7"/>
    <w:multiLevelType w:val="hybridMultilevel"/>
    <w:tmpl w:val="3F7CE7EE"/>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23" w15:restartNumberingAfterBreak="0">
    <w:nsid w:val="056105C0"/>
    <w:multiLevelType w:val="multilevel"/>
    <w:tmpl w:val="7D3035A6"/>
    <w:styleLink w:val="WW8Num17"/>
    <w:lvl w:ilvl="0">
      <w:start w:val="1"/>
      <w:numFmt w:val="decimal"/>
      <w:lvlText w:val="%1."/>
      <w:lvlJc w:val="left"/>
    </w:lvl>
    <w:lvl w:ilvl="1">
      <w:numFmt w:val="bullet"/>
      <w:lvlText w:val=""/>
      <w:lvlJc w:val="left"/>
      <w:rPr>
        <w:rFonts w:ascii="Wingdings" w:hAnsi="Wingdings"/>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
      <w:lvlJc w:val="left"/>
      <w:rPr>
        <w:rFonts w:ascii="Symbol" w:hAnsi="Symbol"/>
      </w:rPr>
    </w:lvl>
    <w:lvl w:ilvl="5">
      <w:numFmt w:val="bullet"/>
      <w:lvlText w:val=""/>
      <w:lvlJc w:val="left"/>
      <w:rPr>
        <w:rFonts w:ascii="Wingdings" w:hAnsi="Wingdings"/>
      </w:rPr>
    </w:lvl>
    <w:lvl w:ilvl="6">
      <w:numFmt w:val="bullet"/>
      <w:lvlText w:val=""/>
      <w:lvlJc w:val="left"/>
      <w:rPr>
        <w:rFonts w:ascii="Wingdings" w:hAnsi="Wingdings"/>
      </w:rPr>
    </w:lvl>
    <w:lvl w:ilvl="7">
      <w:numFmt w:val="bullet"/>
      <w:lvlText w:val=""/>
      <w:lvlJc w:val="left"/>
      <w:rPr>
        <w:rFonts w:ascii="Symbol" w:hAnsi="Symbol"/>
      </w:rPr>
    </w:lvl>
    <w:lvl w:ilvl="8">
      <w:numFmt w:val="bullet"/>
      <w:lvlText w:val=""/>
      <w:lvlJc w:val="left"/>
      <w:rPr>
        <w:rFonts w:ascii="Symbol" w:hAnsi="Symbol"/>
      </w:rPr>
    </w:lvl>
  </w:abstractNum>
  <w:abstractNum w:abstractNumId="24" w15:restartNumberingAfterBreak="0">
    <w:nsid w:val="061F7B83"/>
    <w:multiLevelType w:val="multilevel"/>
    <w:tmpl w:val="355A18E4"/>
    <w:styleLink w:val="WW8Num26"/>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25" w15:restartNumberingAfterBreak="0">
    <w:nsid w:val="07587A11"/>
    <w:multiLevelType w:val="multilevel"/>
    <w:tmpl w:val="75522BC8"/>
    <w:styleLink w:val="WW8Num53"/>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26" w15:restartNumberingAfterBreak="0">
    <w:nsid w:val="081375C3"/>
    <w:multiLevelType w:val="multilevel"/>
    <w:tmpl w:val="35CC548A"/>
    <w:lvl w:ilvl="0">
      <w:numFmt w:val="bullet"/>
      <w:lvlText w:val="•"/>
      <w:lvlJc w:val="left"/>
      <w:pPr>
        <w:ind w:left="720" w:hanging="360"/>
      </w:p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27" w15:restartNumberingAfterBreak="0">
    <w:nsid w:val="08CA51C9"/>
    <w:multiLevelType w:val="multilevel"/>
    <w:tmpl w:val="8E1AEC52"/>
    <w:styleLink w:val="WW8Num27"/>
    <w:lvl w:ilvl="0">
      <w:start w:val="1"/>
      <w:numFmt w:val="lowerLetter"/>
      <w:lvlText w:val="%1)"/>
      <w:lvlJc w:val="left"/>
      <w:rPr>
        <w:b w:val="0"/>
        <w:i w:val="0"/>
        <w:caps w:val="0"/>
        <w:smallCaps w:val="0"/>
        <w:strike w:val="0"/>
        <w:dstrike w:val="0"/>
        <w:vanish w:val="0"/>
        <w:color w:val="auto"/>
        <w:position w:val="0"/>
        <w:vertAlign w:val="baseline"/>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8" w15:restartNumberingAfterBreak="0">
    <w:nsid w:val="0C9553FC"/>
    <w:multiLevelType w:val="multilevel"/>
    <w:tmpl w:val="7868B190"/>
    <w:styleLink w:val="WW8Num83"/>
    <w:lvl w:ilvl="0">
      <w:start w:val="1"/>
      <w:numFmt w:val="decimal"/>
      <w:lvlText w:val="%1."/>
      <w:lvlJc w:val="left"/>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9" w15:restartNumberingAfterBreak="0">
    <w:nsid w:val="0D440B55"/>
    <w:multiLevelType w:val="multilevel"/>
    <w:tmpl w:val="DACC8270"/>
    <w:styleLink w:val="WW8Num52"/>
    <w:lvl w:ilvl="0">
      <w:start w:val="1"/>
      <w:numFmt w:val="decimal"/>
      <w:lvlText w:val="%1."/>
      <w:lvlJc w:val="left"/>
    </w:lvl>
    <w:lvl w:ilvl="1">
      <w:start w:val="1"/>
      <w:numFmt w:val="decimal"/>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30" w15:restartNumberingAfterBreak="0">
    <w:nsid w:val="0EED423E"/>
    <w:multiLevelType w:val="multilevel"/>
    <w:tmpl w:val="1E588A36"/>
    <w:lvl w:ilvl="0">
      <w:numFmt w:val="bullet"/>
      <w:lvlText w:val="•"/>
      <w:lvlJc w:val="left"/>
      <w:pPr>
        <w:ind w:left="360" w:hanging="360"/>
      </w:p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31" w15:restartNumberingAfterBreak="0">
    <w:nsid w:val="0FBE22F1"/>
    <w:multiLevelType w:val="multilevel"/>
    <w:tmpl w:val="666EFB1E"/>
    <w:lvl w:ilvl="0">
      <w:numFmt w:val="bullet"/>
      <w:lvlText w:val="•"/>
      <w:lvlJc w:val="left"/>
      <w:pPr>
        <w:ind w:left="360" w:hanging="360"/>
      </w:p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32" w15:restartNumberingAfterBreak="0">
    <w:nsid w:val="107F7877"/>
    <w:multiLevelType w:val="multilevel"/>
    <w:tmpl w:val="680ABD0C"/>
    <w:styleLink w:val="RTFNum21"/>
    <w:lvl w:ilvl="0">
      <w:start w:val="2"/>
      <w:numFmt w:val="decimal"/>
      <w:lvlText w:val="%1."/>
      <w:lvlJc w:val="left"/>
      <w:pPr>
        <w:ind w:left="360" w:hanging="360"/>
      </w:pPr>
    </w:lvl>
    <w:lvl w:ilvl="1">
      <w:start w:val="3"/>
      <w:numFmt w:val="decimal"/>
      <w:lvlText w:val="%1.%2"/>
      <w:lvlJc w:val="left"/>
      <w:pPr>
        <w:ind w:left="720" w:hanging="360"/>
      </w:pPr>
    </w:lvl>
    <w:lvl w:ilvl="2">
      <w:start w:val="1"/>
      <w:numFmt w:val="decimal"/>
      <w:lvlText w:val="%1.%2.%3."/>
      <w:lvlJc w:val="left"/>
      <w:pPr>
        <w:ind w:left="1080" w:hanging="360"/>
      </w:pPr>
    </w:lvl>
    <w:lvl w:ilvl="3">
      <w:start w:val="1"/>
      <w:numFmt w:val="decimal"/>
      <w:lvlText w:val="%1.%2.%3.%4."/>
      <w:lvlJc w:val="left"/>
      <w:pPr>
        <w:ind w:left="1440" w:hanging="360"/>
      </w:pPr>
    </w:lvl>
    <w:lvl w:ilvl="4">
      <w:start w:val="1"/>
      <w:numFmt w:val="decimal"/>
      <w:lvlText w:val="%1.%2.%3.%4.%5."/>
      <w:lvlJc w:val="left"/>
      <w:pPr>
        <w:ind w:left="1800" w:hanging="360"/>
      </w:pPr>
    </w:lvl>
    <w:lvl w:ilvl="5">
      <w:start w:val="1"/>
      <w:numFmt w:val="decimal"/>
      <w:lvlText w:val="%1.%2.%3.%4.%5.%6."/>
      <w:lvlJc w:val="left"/>
      <w:pPr>
        <w:ind w:left="2160" w:hanging="360"/>
      </w:pPr>
    </w:lvl>
    <w:lvl w:ilvl="6">
      <w:start w:val="1"/>
      <w:numFmt w:val="decimal"/>
      <w:lvlText w:val="%1.%2.%3.%4.%5.%6.%7."/>
      <w:lvlJc w:val="left"/>
      <w:pPr>
        <w:ind w:left="2520" w:hanging="360"/>
      </w:pPr>
    </w:lvl>
    <w:lvl w:ilvl="7">
      <w:start w:val="1"/>
      <w:numFmt w:val="decimal"/>
      <w:lvlText w:val="%1.%2.%3.%4.%5.%6.%7.%8."/>
      <w:lvlJc w:val="left"/>
      <w:pPr>
        <w:ind w:left="2880" w:hanging="360"/>
      </w:pPr>
    </w:lvl>
    <w:lvl w:ilvl="8">
      <w:start w:val="1"/>
      <w:numFmt w:val="decimal"/>
      <w:lvlText w:val="%1.%2.%3.%4.%5.%6.%7.%8.%9."/>
      <w:lvlJc w:val="left"/>
      <w:pPr>
        <w:ind w:left="3240" w:hanging="360"/>
      </w:pPr>
    </w:lvl>
  </w:abstractNum>
  <w:abstractNum w:abstractNumId="33" w15:restartNumberingAfterBreak="0">
    <w:nsid w:val="1080295E"/>
    <w:multiLevelType w:val="multilevel"/>
    <w:tmpl w:val="8C4CEABC"/>
    <w:lvl w:ilvl="0">
      <w:numFmt w:val="bullet"/>
      <w:lvlText w:val="•"/>
      <w:lvlJc w:val="left"/>
      <w:pPr>
        <w:ind w:left="720" w:hanging="360"/>
      </w:p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34" w15:restartNumberingAfterBreak="0">
    <w:nsid w:val="10E25A06"/>
    <w:multiLevelType w:val="multilevel"/>
    <w:tmpl w:val="DC58BC7C"/>
    <w:styleLink w:val="WW8Num13"/>
    <w:lvl w:ilvl="0">
      <w:start w:val="1"/>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35" w15:restartNumberingAfterBreak="0">
    <w:nsid w:val="11825807"/>
    <w:multiLevelType w:val="multilevel"/>
    <w:tmpl w:val="A5BC88A0"/>
    <w:styleLink w:val="RTFNum10"/>
    <w:lvl w:ilvl="0">
      <w:start w:val="2"/>
      <w:numFmt w:val="decimal"/>
      <w:lvlText w:val="%1."/>
      <w:lvlJc w:val="left"/>
      <w:pPr>
        <w:ind w:left="360" w:hanging="360"/>
      </w:pPr>
    </w:lvl>
    <w:lvl w:ilvl="1">
      <w:start w:val="3"/>
      <w:numFmt w:val="decimal"/>
      <w:lvlText w:val="%1.%2"/>
      <w:lvlJc w:val="left"/>
      <w:pPr>
        <w:ind w:left="720" w:hanging="360"/>
      </w:pPr>
    </w:lvl>
    <w:lvl w:ilvl="2">
      <w:start w:val="1"/>
      <w:numFmt w:val="decimal"/>
      <w:lvlText w:val="%1.%2.%3."/>
      <w:lvlJc w:val="left"/>
      <w:pPr>
        <w:ind w:left="1080" w:hanging="360"/>
      </w:pPr>
    </w:lvl>
    <w:lvl w:ilvl="3">
      <w:start w:val="1"/>
      <w:numFmt w:val="decimal"/>
      <w:lvlText w:val="%1.%2.%3.%4."/>
      <w:lvlJc w:val="left"/>
      <w:pPr>
        <w:ind w:left="1440" w:hanging="360"/>
      </w:pPr>
    </w:lvl>
    <w:lvl w:ilvl="4">
      <w:start w:val="1"/>
      <w:numFmt w:val="decimal"/>
      <w:lvlText w:val="%1.%2.%3.%4.%5."/>
      <w:lvlJc w:val="left"/>
      <w:pPr>
        <w:ind w:left="1800" w:hanging="360"/>
      </w:pPr>
    </w:lvl>
    <w:lvl w:ilvl="5">
      <w:start w:val="1"/>
      <w:numFmt w:val="decimal"/>
      <w:lvlText w:val="%1.%2.%3.%4.%5.%6."/>
      <w:lvlJc w:val="left"/>
      <w:pPr>
        <w:ind w:left="2160" w:hanging="360"/>
      </w:pPr>
    </w:lvl>
    <w:lvl w:ilvl="6">
      <w:start w:val="1"/>
      <w:numFmt w:val="decimal"/>
      <w:lvlText w:val="%1.%2.%3.%4.%5.%6.%7."/>
      <w:lvlJc w:val="left"/>
      <w:pPr>
        <w:ind w:left="2520" w:hanging="360"/>
      </w:pPr>
    </w:lvl>
    <w:lvl w:ilvl="7">
      <w:start w:val="1"/>
      <w:numFmt w:val="decimal"/>
      <w:lvlText w:val="%1.%2.%3.%4.%5.%6.%7.%8."/>
      <w:lvlJc w:val="left"/>
      <w:pPr>
        <w:ind w:left="2880" w:hanging="360"/>
      </w:pPr>
    </w:lvl>
    <w:lvl w:ilvl="8">
      <w:start w:val="1"/>
      <w:numFmt w:val="decimal"/>
      <w:lvlText w:val="%1.%2.%3.%4.%5.%6.%7.%8.%9."/>
      <w:lvlJc w:val="left"/>
      <w:pPr>
        <w:ind w:left="3240" w:hanging="360"/>
      </w:pPr>
    </w:lvl>
  </w:abstractNum>
  <w:abstractNum w:abstractNumId="36" w15:restartNumberingAfterBreak="0">
    <w:nsid w:val="11CF7504"/>
    <w:multiLevelType w:val="multilevel"/>
    <w:tmpl w:val="CC881636"/>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37" w15:restartNumberingAfterBreak="0">
    <w:nsid w:val="136E1AEB"/>
    <w:multiLevelType w:val="multilevel"/>
    <w:tmpl w:val="A34AEF94"/>
    <w:styleLink w:val="WW8Num70"/>
    <w:lvl w:ilvl="0">
      <w:start w:val="1"/>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38" w15:restartNumberingAfterBreak="0">
    <w:nsid w:val="13B11DFF"/>
    <w:multiLevelType w:val="multilevel"/>
    <w:tmpl w:val="D5FA6554"/>
    <w:styleLink w:val="WW8Num48"/>
    <w:lvl w:ilvl="0">
      <w:numFmt w:val="bullet"/>
      <w:lvlText w:val=""/>
      <w:lvlJc w:val="left"/>
      <w:rPr>
        <w:rFonts w:ascii="Wingdings" w:hAnsi="Wingdings"/>
        <w:lang w:val="it-IT"/>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9" w15:restartNumberingAfterBreak="0">
    <w:nsid w:val="14523981"/>
    <w:multiLevelType w:val="multilevel"/>
    <w:tmpl w:val="7BC80580"/>
    <w:styleLink w:val="WW8Num7"/>
    <w:lvl w:ilvl="0">
      <w:numFmt w:val="bullet"/>
      <w:lvlText w:val=""/>
      <w:lvlJc w:val="left"/>
      <w:rPr>
        <w:rFonts w:ascii="Wingdings" w:hAnsi="Wingdings"/>
        <w:color w:val="auto"/>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40" w15:restartNumberingAfterBreak="0">
    <w:nsid w:val="14966C41"/>
    <w:multiLevelType w:val="multilevel"/>
    <w:tmpl w:val="7B724714"/>
    <w:lvl w:ilvl="0">
      <w:numFmt w:val="bullet"/>
      <w:lvlText w:val="•"/>
      <w:lvlJc w:val="left"/>
      <w:pPr>
        <w:ind w:left="720" w:hanging="360"/>
      </w:p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41" w15:restartNumberingAfterBreak="0">
    <w:nsid w:val="175002D1"/>
    <w:multiLevelType w:val="multilevel"/>
    <w:tmpl w:val="94F03F24"/>
    <w:styleLink w:val="WW8Num49"/>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42" w15:restartNumberingAfterBreak="0">
    <w:nsid w:val="18011B03"/>
    <w:multiLevelType w:val="multilevel"/>
    <w:tmpl w:val="FD32FC86"/>
    <w:lvl w:ilvl="0">
      <w:numFmt w:val="bullet"/>
      <w:lvlText w:val="•"/>
      <w:lvlJc w:val="left"/>
      <w:pPr>
        <w:ind w:left="360" w:hanging="360"/>
      </w:p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43" w15:restartNumberingAfterBreak="0">
    <w:nsid w:val="182E4B30"/>
    <w:multiLevelType w:val="hybridMultilevel"/>
    <w:tmpl w:val="6F68751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4" w15:restartNumberingAfterBreak="0">
    <w:nsid w:val="183317CF"/>
    <w:multiLevelType w:val="multilevel"/>
    <w:tmpl w:val="3858E9BC"/>
    <w:lvl w:ilvl="0">
      <w:numFmt w:val="bullet"/>
      <w:lvlText w:val="•"/>
      <w:lvlJc w:val="left"/>
      <w:pPr>
        <w:ind w:left="720" w:hanging="360"/>
      </w:p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45" w15:restartNumberingAfterBreak="0">
    <w:nsid w:val="189E164C"/>
    <w:multiLevelType w:val="multilevel"/>
    <w:tmpl w:val="14544B30"/>
    <w:styleLink w:val="WW8Num45"/>
    <w:lvl w:ilvl="0">
      <w:start w:val="1"/>
      <w:numFmt w:val="upperLetter"/>
      <w:lvlText w:val="%1."/>
      <w:lvlJc w:val="left"/>
    </w:lvl>
    <w:lvl w:ilvl="1">
      <w:numFmt w:val="bullet"/>
      <w:lvlText w:val=""/>
      <w:lvlJc w:val="left"/>
      <w:rPr>
        <w:rFonts w:ascii="Wingdings" w:hAnsi="Wingdings"/>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
      <w:lvlJc w:val="left"/>
      <w:rPr>
        <w:rFonts w:ascii="Symbol" w:hAnsi="Symbol"/>
      </w:rPr>
    </w:lvl>
    <w:lvl w:ilvl="5">
      <w:numFmt w:val="bullet"/>
      <w:lvlText w:val=""/>
      <w:lvlJc w:val="left"/>
      <w:rPr>
        <w:rFonts w:ascii="Wingdings" w:hAnsi="Wingdings"/>
      </w:rPr>
    </w:lvl>
    <w:lvl w:ilvl="6">
      <w:numFmt w:val="bullet"/>
      <w:lvlText w:val=""/>
      <w:lvlJc w:val="left"/>
      <w:rPr>
        <w:rFonts w:ascii="Wingdings" w:hAnsi="Wingdings"/>
      </w:rPr>
    </w:lvl>
    <w:lvl w:ilvl="7">
      <w:numFmt w:val="bullet"/>
      <w:lvlText w:val=""/>
      <w:lvlJc w:val="left"/>
      <w:rPr>
        <w:rFonts w:ascii="Symbol" w:hAnsi="Symbol"/>
      </w:rPr>
    </w:lvl>
    <w:lvl w:ilvl="8">
      <w:numFmt w:val="bullet"/>
      <w:lvlText w:val=""/>
      <w:lvlJc w:val="left"/>
      <w:rPr>
        <w:rFonts w:ascii="Symbol" w:hAnsi="Symbol"/>
      </w:rPr>
    </w:lvl>
  </w:abstractNum>
  <w:abstractNum w:abstractNumId="46" w15:restartNumberingAfterBreak="0">
    <w:nsid w:val="18B46A9B"/>
    <w:multiLevelType w:val="multilevel"/>
    <w:tmpl w:val="02245CE2"/>
    <w:styleLink w:val="WW8Num46"/>
    <w:lvl w:ilvl="0">
      <w:start w:val="1"/>
      <w:numFmt w:val="upperLetter"/>
      <w:lvlText w:val="%1."/>
      <w:lvlJc w:val="left"/>
    </w:lvl>
    <w:lvl w:ilvl="1">
      <w:numFmt w:val="bullet"/>
      <w:lvlText w:val=""/>
      <w:lvlJc w:val="left"/>
      <w:rPr>
        <w:rFonts w:ascii="Wingdings" w:hAnsi="Wingdings"/>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
      <w:lvlJc w:val="left"/>
      <w:rPr>
        <w:rFonts w:ascii="Symbol" w:hAnsi="Symbol"/>
      </w:rPr>
    </w:lvl>
    <w:lvl w:ilvl="5">
      <w:numFmt w:val="bullet"/>
      <w:lvlText w:val=""/>
      <w:lvlJc w:val="left"/>
      <w:rPr>
        <w:rFonts w:ascii="Wingdings" w:hAnsi="Wingdings"/>
      </w:rPr>
    </w:lvl>
    <w:lvl w:ilvl="6">
      <w:numFmt w:val="bullet"/>
      <w:lvlText w:val=""/>
      <w:lvlJc w:val="left"/>
      <w:rPr>
        <w:rFonts w:ascii="Wingdings" w:hAnsi="Wingdings"/>
      </w:rPr>
    </w:lvl>
    <w:lvl w:ilvl="7">
      <w:numFmt w:val="bullet"/>
      <w:lvlText w:val=""/>
      <w:lvlJc w:val="left"/>
      <w:rPr>
        <w:rFonts w:ascii="Symbol" w:hAnsi="Symbol"/>
      </w:rPr>
    </w:lvl>
    <w:lvl w:ilvl="8">
      <w:numFmt w:val="bullet"/>
      <w:lvlText w:val=""/>
      <w:lvlJc w:val="left"/>
      <w:rPr>
        <w:rFonts w:ascii="Symbol" w:hAnsi="Symbol"/>
      </w:rPr>
    </w:lvl>
  </w:abstractNum>
  <w:abstractNum w:abstractNumId="47" w15:restartNumberingAfterBreak="0">
    <w:nsid w:val="18F8277D"/>
    <w:multiLevelType w:val="multilevel"/>
    <w:tmpl w:val="552040A8"/>
    <w:lvl w:ilvl="0">
      <w:numFmt w:val="bullet"/>
      <w:lvlText w:val="•"/>
      <w:lvlJc w:val="left"/>
      <w:pPr>
        <w:ind w:left="360" w:hanging="360"/>
      </w:p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48" w15:restartNumberingAfterBreak="0">
    <w:nsid w:val="196F5AD8"/>
    <w:multiLevelType w:val="multilevel"/>
    <w:tmpl w:val="C13C8BAA"/>
    <w:styleLink w:val="WW8Num37"/>
    <w:lvl w:ilvl="0">
      <w:start w:val="2"/>
      <w:numFmt w:val="decimal"/>
      <w:lvlText w:val="%1"/>
      <w:lvlJc w:val="left"/>
      <w:rPr>
        <w:sz w:val="20"/>
      </w:rPr>
    </w:lvl>
    <w:lvl w:ilvl="1">
      <w:start w:val="4"/>
      <w:numFmt w:val="decimal"/>
      <w:lvlText w:val="%1.%2"/>
      <w:lvlJc w:val="left"/>
      <w:rPr>
        <w:sz w:val="20"/>
      </w:rPr>
    </w:lvl>
    <w:lvl w:ilvl="2">
      <w:start w:val="1"/>
      <w:numFmt w:val="decimal"/>
      <w:lvlText w:val="%1.%2.%3"/>
      <w:lvlJc w:val="left"/>
      <w:rPr>
        <w:sz w:val="20"/>
      </w:rPr>
    </w:lvl>
    <w:lvl w:ilvl="3">
      <w:start w:val="1"/>
      <w:numFmt w:val="decimal"/>
      <w:lvlText w:val="%1.%2.%3.%4"/>
      <w:lvlJc w:val="left"/>
      <w:rPr>
        <w:sz w:val="20"/>
      </w:rPr>
    </w:lvl>
    <w:lvl w:ilvl="4">
      <w:start w:val="1"/>
      <w:numFmt w:val="decimal"/>
      <w:lvlText w:val="%1.%2.%3.%4.%5"/>
      <w:lvlJc w:val="left"/>
      <w:rPr>
        <w:sz w:val="20"/>
      </w:rPr>
    </w:lvl>
    <w:lvl w:ilvl="5">
      <w:start w:val="1"/>
      <w:numFmt w:val="decimal"/>
      <w:lvlText w:val="%1.%2.%3.%4.%5.%6"/>
      <w:lvlJc w:val="left"/>
      <w:rPr>
        <w:sz w:val="20"/>
      </w:rPr>
    </w:lvl>
    <w:lvl w:ilvl="6">
      <w:start w:val="1"/>
      <w:numFmt w:val="decimal"/>
      <w:lvlText w:val="%1.%2.%3.%4.%5.%6.%7"/>
      <w:lvlJc w:val="left"/>
      <w:rPr>
        <w:sz w:val="20"/>
      </w:rPr>
    </w:lvl>
    <w:lvl w:ilvl="7">
      <w:start w:val="1"/>
      <w:numFmt w:val="decimal"/>
      <w:lvlText w:val="%1.%2.%3.%4.%5.%6.%7.%8"/>
      <w:lvlJc w:val="left"/>
      <w:rPr>
        <w:sz w:val="20"/>
      </w:rPr>
    </w:lvl>
    <w:lvl w:ilvl="8">
      <w:start w:val="1"/>
      <w:numFmt w:val="decimal"/>
      <w:lvlText w:val="%1.%2.%3.%4.%5.%6.%7.%8.%9"/>
      <w:lvlJc w:val="left"/>
      <w:rPr>
        <w:sz w:val="20"/>
      </w:rPr>
    </w:lvl>
  </w:abstractNum>
  <w:abstractNum w:abstractNumId="49" w15:restartNumberingAfterBreak="0">
    <w:nsid w:val="1A253332"/>
    <w:multiLevelType w:val="multilevel"/>
    <w:tmpl w:val="7F8A6A22"/>
    <w:styleLink w:val="WW8Num20"/>
    <w:lvl w:ilvl="0">
      <w:start w:val="1"/>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50" w15:restartNumberingAfterBreak="0">
    <w:nsid w:val="1A711A34"/>
    <w:multiLevelType w:val="multilevel"/>
    <w:tmpl w:val="F528C81E"/>
    <w:styleLink w:val="WW8Num18"/>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51" w15:restartNumberingAfterBreak="0">
    <w:nsid w:val="1B677284"/>
    <w:multiLevelType w:val="hybridMultilevel"/>
    <w:tmpl w:val="C97C10D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2" w15:restartNumberingAfterBreak="0">
    <w:nsid w:val="1C5F2362"/>
    <w:multiLevelType w:val="multilevel"/>
    <w:tmpl w:val="33521FD0"/>
    <w:lvl w:ilvl="0">
      <w:numFmt w:val="bullet"/>
      <w:lvlText w:val="•"/>
      <w:lvlJc w:val="left"/>
      <w:pPr>
        <w:ind w:left="720" w:hanging="360"/>
      </w:p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53" w15:restartNumberingAfterBreak="0">
    <w:nsid w:val="1E055A5C"/>
    <w:multiLevelType w:val="hybridMultilevel"/>
    <w:tmpl w:val="77461560"/>
    <w:lvl w:ilvl="0" w:tplc="04100011">
      <w:start w:val="1"/>
      <w:numFmt w:val="decimal"/>
      <w:lvlText w:val="%1)"/>
      <w:lvlJc w:val="left"/>
      <w:pPr>
        <w:tabs>
          <w:tab w:val="num" w:pos="720"/>
        </w:tabs>
        <w:ind w:left="720" w:hanging="360"/>
      </w:pPr>
      <w:rPr>
        <w:rFonts w:hint="default"/>
      </w:rPr>
    </w:lvl>
    <w:lvl w:ilvl="1" w:tplc="615A4286">
      <w:start w:val="1"/>
      <w:numFmt w:val="upperLetter"/>
      <w:lvlText w:val="%2)"/>
      <w:lvlJc w:val="left"/>
      <w:pPr>
        <w:tabs>
          <w:tab w:val="num" w:pos="1440"/>
        </w:tabs>
        <w:ind w:left="1440" w:hanging="360"/>
      </w:pPr>
      <w:rPr>
        <w:rFonts w:hint="default"/>
      </w:r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54" w15:restartNumberingAfterBreak="0">
    <w:nsid w:val="1E060F6C"/>
    <w:multiLevelType w:val="multilevel"/>
    <w:tmpl w:val="CCBE5142"/>
    <w:styleLink w:val="WW8Num86"/>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55" w15:restartNumberingAfterBreak="0">
    <w:nsid w:val="1EBA7930"/>
    <w:multiLevelType w:val="multilevel"/>
    <w:tmpl w:val="03680494"/>
    <w:styleLink w:val="WW8Num8"/>
    <w:lvl w:ilvl="0">
      <w:start w:val="1"/>
      <w:numFmt w:val="upperLetter"/>
      <w:lvlText w:val="%1."/>
      <w:lvlJc w:val="left"/>
    </w:lvl>
    <w:lvl w:ilvl="1">
      <w:numFmt w:val="bullet"/>
      <w:lvlText w:val=""/>
      <w:lvlJc w:val="left"/>
      <w:rPr>
        <w:rFonts w:ascii="Wingdings" w:hAnsi="Wingdings"/>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
      <w:lvlJc w:val="left"/>
      <w:rPr>
        <w:rFonts w:ascii="Symbol" w:hAnsi="Symbol"/>
      </w:rPr>
    </w:lvl>
    <w:lvl w:ilvl="5">
      <w:numFmt w:val="bullet"/>
      <w:lvlText w:val=""/>
      <w:lvlJc w:val="left"/>
      <w:rPr>
        <w:rFonts w:ascii="Wingdings" w:hAnsi="Wingdings"/>
      </w:rPr>
    </w:lvl>
    <w:lvl w:ilvl="6">
      <w:numFmt w:val="bullet"/>
      <w:lvlText w:val=""/>
      <w:lvlJc w:val="left"/>
      <w:rPr>
        <w:rFonts w:ascii="Wingdings" w:hAnsi="Wingdings"/>
      </w:rPr>
    </w:lvl>
    <w:lvl w:ilvl="7">
      <w:numFmt w:val="bullet"/>
      <w:lvlText w:val=""/>
      <w:lvlJc w:val="left"/>
      <w:rPr>
        <w:rFonts w:ascii="Symbol" w:hAnsi="Symbol"/>
      </w:rPr>
    </w:lvl>
    <w:lvl w:ilvl="8">
      <w:numFmt w:val="bullet"/>
      <w:lvlText w:val=""/>
      <w:lvlJc w:val="left"/>
      <w:rPr>
        <w:rFonts w:ascii="Symbol" w:hAnsi="Symbol"/>
      </w:rPr>
    </w:lvl>
  </w:abstractNum>
  <w:abstractNum w:abstractNumId="56" w15:restartNumberingAfterBreak="0">
    <w:nsid w:val="20756282"/>
    <w:multiLevelType w:val="multilevel"/>
    <w:tmpl w:val="9F1A2BF0"/>
    <w:styleLink w:val="WW8Num4"/>
    <w:lvl w:ilvl="0">
      <w:start w:val="1"/>
      <w:numFmt w:val="upperLetter"/>
      <w:pStyle w:val="Heading10"/>
      <w:lvlText w:val="%1."/>
      <w:lvlJc w:val="left"/>
    </w:lvl>
    <w:lvl w:ilvl="1">
      <w:numFmt w:val="bullet"/>
      <w:lvlText w:val=""/>
      <w:lvlJc w:val="left"/>
      <w:rPr>
        <w:rFonts w:ascii="Wingdings" w:hAnsi="Wingdings"/>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
      <w:lvlJc w:val="left"/>
      <w:rPr>
        <w:rFonts w:ascii="Symbol" w:hAnsi="Symbol"/>
      </w:rPr>
    </w:lvl>
    <w:lvl w:ilvl="5">
      <w:numFmt w:val="bullet"/>
      <w:lvlText w:val=""/>
      <w:lvlJc w:val="left"/>
      <w:rPr>
        <w:rFonts w:ascii="Wingdings" w:hAnsi="Wingdings"/>
      </w:rPr>
    </w:lvl>
    <w:lvl w:ilvl="6">
      <w:numFmt w:val="bullet"/>
      <w:lvlText w:val=""/>
      <w:lvlJc w:val="left"/>
      <w:rPr>
        <w:rFonts w:ascii="Wingdings" w:hAnsi="Wingdings"/>
      </w:rPr>
    </w:lvl>
    <w:lvl w:ilvl="7">
      <w:numFmt w:val="bullet"/>
      <w:lvlText w:val=""/>
      <w:lvlJc w:val="left"/>
      <w:rPr>
        <w:rFonts w:ascii="Symbol" w:hAnsi="Symbol"/>
      </w:rPr>
    </w:lvl>
    <w:lvl w:ilvl="8">
      <w:numFmt w:val="bullet"/>
      <w:lvlText w:val=""/>
      <w:lvlJc w:val="left"/>
      <w:rPr>
        <w:rFonts w:ascii="Symbol" w:hAnsi="Symbol"/>
      </w:rPr>
    </w:lvl>
  </w:abstractNum>
  <w:abstractNum w:abstractNumId="57" w15:restartNumberingAfterBreak="0">
    <w:nsid w:val="20796A8D"/>
    <w:multiLevelType w:val="multilevel"/>
    <w:tmpl w:val="E50EFBC6"/>
    <w:styleLink w:val="WW8Num14"/>
    <w:lvl w:ilvl="0">
      <w:start w:val="1"/>
      <w:numFmt w:val="upperLetter"/>
      <w:lvlText w:val="%1."/>
      <w:lvlJc w:val="left"/>
    </w:lvl>
    <w:lvl w:ilvl="1">
      <w:numFmt w:val="bullet"/>
      <w:lvlText w:val=""/>
      <w:lvlJc w:val="left"/>
      <w:rPr>
        <w:rFonts w:ascii="Wingdings" w:hAnsi="Wingdings"/>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
      <w:lvlJc w:val="left"/>
      <w:rPr>
        <w:rFonts w:ascii="Symbol" w:hAnsi="Symbol"/>
      </w:rPr>
    </w:lvl>
    <w:lvl w:ilvl="5">
      <w:numFmt w:val="bullet"/>
      <w:lvlText w:val=""/>
      <w:lvlJc w:val="left"/>
      <w:rPr>
        <w:rFonts w:ascii="Wingdings" w:hAnsi="Wingdings"/>
      </w:rPr>
    </w:lvl>
    <w:lvl w:ilvl="6">
      <w:numFmt w:val="bullet"/>
      <w:lvlText w:val=""/>
      <w:lvlJc w:val="left"/>
      <w:rPr>
        <w:rFonts w:ascii="Wingdings" w:hAnsi="Wingdings"/>
      </w:rPr>
    </w:lvl>
    <w:lvl w:ilvl="7">
      <w:numFmt w:val="bullet"/>
      <w:lvlText w:val=""/>
      <w:lvlJc w:val="left"/>
      <w:rPr>
        <w:rFonts w:ascii="Symbol" w:hAnsi="Symbol"/>
      </w:rPr>
    </w:lvl>
    <w:lvl w:ilvl="8">
      <w:numFmt w:val="bullet"/>
      <w:lvlText w:val=""/>
      <w:lvlJc w:val="left"/>
      <w:rPr>
        <w:rFonts w:ascii="Symbol" w:hAnsi="Symbol"/>
      </w:rPr>
    </w:lvl>
  </w:abstractNum>
  <w:abstractNum w:abstractNumId="58" w15:restartNumberingAfterBreak="0">
    <w:nsid w:val="21033A21"/>
    <w:multiLevelType w:val="multilevel"/>
    <w:tmpl w:val="75E68D5A"/>
    <w:styleLink w:val="RTFNum8"/>
    <w:lvl w:ilvl="0">
      <w:start w:val="2"/>
      <w:numFmt w:val="decimal"/>
      <w:lvlText w:val="%1."/>
      <w:lvlJc w:val="left"/>
      <w:pPr>
        <w:ind w:left="360" w:hanging="360"/>
      </w:pPr>
    </w:lvl>
    <w:lvl w:ilvl="1">
      <w:start w:val="3"/>
      <w:numFmt w:val="decimal"/>
      <w:lvlText w:val="%1.%2"/>
      <w:lvlJc w:val="left"/>
      <w:pPr>
        <w:ind w:left="720" w:hanging="360"/>
      </w:pPr>
    </w:lvl>
    <w:lvl w:ilvl="2">
      <w:start w:val="1"/>
      <w:numFmt w:val="decimal"/>
      <w:lvlText w:val="%1.%2.%3."/>
      <w:lvlJc w:val="left"/>
      <w:pPr>
        <w:ind w:left="1080" w:hanging="360"/>
      </w:pPr>
    </w:lvl>
    <w:lvl w:ilvl="3">
      <w:start w:val="1"/>
      <w:numFmt w:val="decimal"/>
      <w:lvlText w:val="%1.%2.%3.%4."/>
      <w:lvlJc w:val="left"/>
      <w:pPr>
        <w:ind w:left="1440" w:hanging="360"/>
      </w:pPr>
    </w:lvl>
    <w:lvl w:ilvl="4">
      <w:start w:val="1"/>
      <w:numFmt w:val="decimal"/>
      <w:lvlText w:val="%1.%2.%3.%4.%5."/>
      <w:lvlJc w:val="left"/>
      <w:pPr>
        <w:ind w:left="1800" w:hanging="360"/>
      </w:pPr>
    </w:lvl>
    <w:lvl w:ilvl="5">
      <w:start w:val="1"/>
      <w:numFmt w:val="decimal"/>
      <w:lvlText w:val="%1.%2.%3.%4.%5.%6."/>
      <w:lvlJc w:val="left"/>
      <w:pPr>
        <w:ind w:left="2160" w:hanging="360"/>
      </w:pPr>
    </w:lvl>
    <w:lvl w:ilvl="6">
      <w:start w:val="1"/>
      <w:numFmt w:val="decimal"/>
      <w:lvlText w:val="%1.%2.%3.%4.%5.%6.%7."/>
      <w:lvlJc w:val="left"/>
      <w:pPr>
        <w:ind w:left="2520" w:hanging="360"/>
      </w:pPr>
    </w:lvl>
    <w:lvl w:ilvl="7">
      <w:start w:val="1"/>
      <w:numFmt w:val="decimal"/>
      <w:lvlText w:val="%1.%2.%3.%4.%5.%6.%7.%8."/>
      <w:lvlJc w:val="left"/>
      <w:pPr>
        <w:ind w:left="2880" w:hanging="360"/>
      </w:pPr>
    </w:lvl>
    <w:lvl w:ilvl="8">
      <w:start w:val="1"/>
      <w:numFmt w:val="decimal"/>
      <w:lvlText w:val="%1.%2.%3.%4.%5.%6.%7.%8.%9."/>
      <w:lvlJc w:val="left"/>
      <w:pPr>
        <w:ind w:left="3240" w:hanging="360"/>
      </w:pPr>
    </w:lvl>
  </w:abstractNum>
  <w:abstractNum w:abstractNumId="59" w15:restartNumberingAfterBreak="0">
    <w:nsid w:val="21463441"/>
    <w:multiLevelType w:val="multilevel"/>
    <w:tmpl w:val="D592000E"/>
    <w:styleLink w:val="WW8Num63"/>
    <w:lvl w:ilvl="0">
      <w:start w:val="2"/>
      <w:numFmt w:val="decimal"/>
      <w:lvlText w:val="%1"/>
      <w:lvlJc w:val="left"/>
    </w:lvl>
    <w:lvl w:ilvl="1">
      <w:start w:val="6"/>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60" w15:restartNumberingAfterBreak="0">
    <w:nsid w:val="21655BB9"/>
    <w:multiLevelType w:val="multilevel"/>
    <w:tmpl w:val="32705752"/>
    <w:lvl w:ilvl="0">
      <w:numFmt w:val="bullet"/>
      <w:lvlText w:val="•"/>
      <w:lvlJc w:val="left"/>
      <w:pPr>
        <w:ind w:left="720" w:hanging="360"/>
      </w:p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61" w15:restartNumberingAfterBreak="0">
    <w:nsid w:val="22567CCF"/>
    <w:multiLevelType w:val="multilevel"/>
    <w:tmpl w:val="D918F96A"/>
    <w:styleLink w:val="WW8Num5"/>
    <w:lvl w:ilvl="0">
      <w:start w:val="1"/>
      <w:numFmt w:val="upperLetter"/>
      <w:lvlText w:val="%1."/>
      <w:lvlJc w:val="left"/>
    </w:lvl>
    <w:lvl w:ilvl="1">
      <w:numFmt w:val="bullet"/>
      <w:lvlText w:val=""/>
      <w:lvlJc w:val="left"/>
      <w:rPr>
        <w:rFonts w:ascii="Wingdings" w:hAnsi="Wingdings"/>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
      <w:lvlJc w:val="left"/>
      <w:rPr>
        <w:rFonts w:ascii="Symbol" w:hAnsi="Symbol"/>
      </w:rPr>
    </w:lvl>
    <w:lvl w:ilvl="5">
      <w:numFmt w:val="bullet"/>
      <w:lvlText w:val=""/>
      <w:lvlJc w:val="left"/>
      <w:rPr>
        <w:rFonts w:ascii="Wingdings" w:hAnsi="Wingdings"/>
      </w:rPr>
    </w:lvl>
    <w:lvl w:ilvl="6">
      <w:numFmt w:val="bullet"/>
      <w:lvlText w:val=""/>
      <w:lvlJc w:val="left"/>
      <w:rPr>
        <w:rFonts w:ascii="Wingdings" w:hAnsi="Wingdings"/>
      </w:rPr>
    </w:lvl>
    <w:lvl w:ilvl="7">
      <w:numFmt w:val="bullet"/>
      <w:lvlText w:val=""/>
      <w:lvlJc w:val="left"/>
      <w:rPr>
        <w:rFonts w:ascii="Symbol" w:hAnsi="Symbol"/>
      </w:rPr>
    </w:lvl>
    <w:lvl w:ilvl="8">
      <w:numFmt w:val="bullet"/>
      <w:lvlText w:val=""/>
      <w:lvlJc w:val="left"/>
      <w:rPr>
        <w:rFonts w:ascii="Symbol" w:hAnsi="Symbol"/>
      </w:rPr>
    </w:lvl>
  </w:abstractNum>
  <w:abstractNum w:abstractNumId="62" w15:restartNumberingAfterBreak="0">
    <w:nsid w:val="22693CCE"/>
    <w:multiLevelType w:val="multilevel"/>
    <w:tmpl w:val="B762D1C0"/>
    <w:lvl w:ilvl="0">
      <w:numFmt w:val="bullet"/>
      <w:lvlText w:val="•"/>
      <w:lvlJc w:val="left"/>
      <w:pPr>
        <w:ind w:left="720" w:hanging="360"/>
      </w:p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63" w15:restartNumberingAfterBreak="0">
    <w:nsid w:val="231D5A5E"/>
    <w:multiLevelType w:val="multilevel"/>
    <w:tmpl w:val="3DCE551C"/>
    <w:lvl w:ilvl="0">
      <w:numFmt w:val="bullet"/>
      <w:lvlText w:val="•"/>
      <w:lvlJc w:val="left"/>
      <w:pPr>
        <w:ind w:left="720" w:hanging="360"/>
      </w:p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64" w15:restartNumberingAfterBreak="0">
    <w:nsid w:val="236342A0"/>
    <w:multiLevelType w:val="multilevel"/>
    <w:tmpl w:val="659A4A0E"/>
    <w:styleLink w:val="RTFNum18"/>
    <w:lvl w:ilvl="0">
      <w:start w:val="2"/>
      <w:numFmt w:val="decimal"/>
      <w:lvlText w:val="%1."/>
      <w:lvlJc w:val="left"/>
      <w:pPr>
        <w:ind w:left="360" w:hanging="360"/>
      </w:pPr>
    </w:lvl>
    <w:lvl w:ilvl="1">
      <w:start w:val="3"/>
      <w:numFmt w:val="decimal"/>
      <w:lvlText w:val="%1.%2"/>
      <w:lvlJc w:val="left"/>
      <w:pPr>
        <w:ind w:left="720" w:hanging="360"/>
      </w:pPr>
    </w:lvl>
    <w:lvl w:ilvl="2">
      <w:start w:val="1"/>
      <w:numFmt w:val="decimal"/>
      <w:lvlText w:val="%1.%2.%3."/>
      <w:lvlJc w:val="left"/>
      <w:pPr>
        <w:ind w:left="1080" w:hanging="360"/>
      </w:pPr>
    </w:lvl>
    <w:lvl w:ilvl="3">
      <w:start w:val="1"/>
      <w:numFmt w:val="decimal"/>
      <w:lvlText w:val="%1.%2.%3.%4."/>
      <w:lvlJc w:val="left"/>
      <w:pPr>
        <w:ind w:left="1440" w:hanging="360"/>
      </w:pPr>
    </w:lvl>
    <w:lvl w:ilvl="4">
      <w:start w:val="1"/>
      <w:numFmt w:val="decimal"/>
      <w:lvlText w:val="%1.%2.%3.%4.%5."/>
      <w:lvlJc w:val="left"/>
      <w:pPr>
        <w:ind w:left="1800" w:hanging="360"/>
      </w:pPr>
    </w:lvl>
    <w:lvl w:ilvl="5">
      <w:start w:val="1"/>
      <w:numFmt w:val="decimal"/>
      <w:lvlText w:val="%1.%2.%3.%4.%5.%6."/>
      <w:lvlJc w:val="left"/>
      <w:pPr>
        <w:ind w:left="2160" w:hanging="360"/>
      </w:pPr>
    </w:lvl>
    <w:lvl w:ilvl="6">
      <w:start w:val="1"/>
      <w:numFmt w:val="decimal"/>
      <w:lvlText w:val="%1.%2.%3.%4.%5.%6.%7."/>
      <w:lvlJc w:val="left"/>
      <w:pPr>
        <w:ind w:left="2520" w:hanging="360"/>
      </w:pPr>
    </w:lvl>
    <w:lvl w:ilvl="7">
      <w:start w:val="1"/>
      <w:numFmt w:val="decimal"/>
      <w:lvlText w:val="%1.%2.%3.%4.%5.%6.%7.%8."/>
      <w:lvlJc w:val="left"/>
      <w:pPr>
        <w:ind w:left="2880" w:hanging="360"/>
      </w:pPr>
    </w:lvl>
    <w:lvl w:ilvl="8">
      <w:start w:val="1"/>
      <w:numFmt w:val="decimal"/>
      <w:lvlText w:val="%1.%2.%3.%4.%5.%6.%7.%8.%9."/>
      <w:lvlJc w:val="left"/>
      <w:pPr>
        <w:ind w:left="3240" w:hanging="360"/>
      </w:pPr>
    </w:lvl>
  </w:abstractNum>
  <w:abstractNum w:abstractNumId="65" w15:restartNumberingAfterBreak="0">
    <w:nsid w:val="254323D5"/>
    <w:multiLevelType w:val="multilevel"/>
    <w:tmpl w:val="D5026516"/>
    <w:styleLink w:val="RTFNum13"/>
    <w:lvl w:ilvl="0">
      <w:start w:val="2"/>
      <w:numFmt w:val="decimal"/>
      <w:lvlText w:val="%1."/>
      <w:lvlJc w:val="left"/>
      <w:pPr>
        <w:ind w:left="360" w:hanging="360"/>
      </w:pPr>
    </w:lvl>
    <w:lvl w:ilvl="1">
      <w:start w:val="3"/>
      <w:numFmt w:val="decimal"/>
      <w:lvlText w:val="%1.%2"/>
      <w:lvlJc w:val="left"/>
      <w:pPr>
        <w:ind w:left="720" w:hanging="360"/>
      </w:pPr>
    </w:lvl>
    <w:lvl w:ilvl="2">
      <w:start w:val="1"/>
      <w:numFmt w:val="decimal"/>
      <w:lvlText w:val="%1.%2.%3."/>
      <w:lvlJc w:val="left"/>
      <w:pPr>
        <w:ind w:left="1080" w:hanging="360"/>
      </w:pPr>
    </w:lvl>
    <w:lvl w:ilvl="3">
      <w:start w:val="1"/>
      <w:numFmt w:val="decimal"/>
      <w:lvlText w:val="%1.%2.%3.%4."/>
      <w:lvlJc w:val="left"/>
      <w:pPr>
        <w:ind w:left="1440" w:hanging="360"/>
      </w:pPr>
    </w:lvl>
    <w:lvl w:ilvl="4">
      <w:start w:val="1"/>
      <w:numFmt w:val="decimal"/>
      <w:lvlText w:val="%1.%2.%3.%4.%5."/>
      <w:lvlJc w:val="left"/>
      <w:pPr>
        <w:ind w:left="1800" w:hanging="360"/>
      </w:pPr>
    </w:lvl>
    <w:lvl w:ilvl="5">
      <w:start w:val="1"/>
      <w:numFmt w:val="decimal"/>
      <w:lvlText w:val="%1.%2.%3.%4.%5.%6."/>
      <w:lvlJc w:val="left"/>
      <w:pPr>
        <w:ind w:left="2160" w:hanging="360"/>
      </w:pPr>
    </w:lvl>
    <w:lvl w:ilvl="6">
      <w:start w:val="1"/>
      <w:numFmt w:val="decimal"/>
      <w:lvlText w:val="%1.%2.%3.%4.%5.%6.%7."/>
      <w:lvlJc w:val="left"/>
      <w:pPr>
        <w:ind w:left="2520" w:hanging="360"/>
      </w:pPr>
    </w:lvl>
    <w:lvl w:ilvl="7">
      <w:start w:val="1"/>
      <w:numFmt w:val="decimal"/>
      <w:lvlText w:val="%1.%2.%3.%4.%5.%6.%7.%8."/>
      <w:lvlJc w:val="left"/>
      <w:pPr>
        <w:ind w:left="2880" w:hanging="360"/>
      </w:pPr>
    </w:lvl>
    <w:lvl w:ilvl="8">
      <w:start w:val="1"/>
      <w:numFmt w:val="decimal"/>
      <w:lvlText w:val="%1.%2.%3.%4.%5.%6.%7.%8.%9."/>
      <w:lvlJc w:val="left"/>
      <w:pPr>
        <w:ind w:left="3240" w:hanging="360"/>
      </w:pPr>
    </w:lvl>
  </w:abstractNum>
  <w:abstractNum w:abstractNumId="66" w15:restartNumberingAfterBreak="0">
    <w:nsid w:val="254922C2"/>
    <w:multiLevelType w:val="multilevel"/>
    <w:tmpl w:val="311689F0"/>
    <w:lvl w:ilvl="0">
      <w:numFmt w:val="bullet"/>
      <w:lvlText w:val="•"/>
      <w:lvlJc w:val="left"/>
      <w:pPr>
        <w:ind w:left="360" w:hanging="360"/>
      </w:p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67" w15:restartNumberingAfterBreak="0">
    <w:nsid w:val="25A60E23"/>
    <w:multiLevelType w:val="multilevel"/>
    <w:tmpl w:val="0180F69E"/>
    <w:styleLink w:val="WW8Num19"/>
    <w:lvl w:ilvl="0">
      <w:start w:val="1"/>
      <w:numFmt w:val="upperLetter"/>
      <w:lvlText w:val="%1."/>
      <w:lvlJc w:val="left"/>
    </w:lvl>
    <w:lvl w:ilvl="1">
      <w:numFmt w:val="bullet"/>
      <w:lvlText w:val=""/>
      <w:lvlJc w:val="left"/>
      <w:rPr>
        <w:rFonts w:ascii="Wingdings" w:hAnsi="Wingdings"/>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
      <w:lvlJc w:val="left"/>
      <w:rPr>
        <w:rFonts w:ascii="Symbol" w:hAnsi="Symbol"/>
      </w:rPr>
    </w:lvl>
    <w:lvl w:ilvl="5">
      <w:numFmt w:val="bullet"/>
      <w:lvlText w:val=""/>
      <w:lvlJc w:val="left"/>
      <w:rPr>
        <w:rFonts w:ascii="Wingdings" w:hAnsi="Wingdings"/>
      </w:rPr>
    </w:lvl>
    <w:lvl w:ilvl="6">
      <w:numFmt w:val="bullet"/>
      <w:lvlText w:val=""/>
      <w:lvlJc w:val="left"/>
      <w:rPr>
        <w:rFonts w:ascii="Wingdings" w:hAnsi="Wingdings"/>
      </w:rPr>
    </w:lvl>
    <w:lvl w:ilvl="7">
      <w:numFmt w:val="bullet"/>
      <w:lvlText w:val=""/>
      <w:lvlJc w:val="left"/>
      <w:rPr>
        <w:rFonts w:ascii="Symbol" w:hAnsi="Symbol"/>
      </w:rPr>
    </w:lvl>
    <w:lvl w:ilvl="8">
      <w:numFmt w:val="bullet"/>
      <w:lvlText w:val=""/>
      <w:lvlJc w:val="left"/>
      <w:rPr>
        <w:rFonts w:ascii="Symbol" w:hAnsi="Symbol"/>
      </w:rPr>
    </w:lvl>
  </w:abstractNum>
  <w:abstractNum w:abstractNumId="68" w15:restartNumberingAfterBreak="0">
    <w:nsid w:val="25B24427"/>
    <w:multiLevelType w:val="multilevel"/>
    <w:tmpl w:val="7A20B6BE"/>
    <w:styleLink w:val="RTFNum9"/>
    <w:lvl w:ilvl="0">
      <w:start w:val="2"/>
      <w:numFmt w:val="decimal"/>
      <w:lvlText w:val="%1."/>
      <w:lvlJc w:val="left"/>
      <w:pPr>
        <w:ind w:left="360" w:hanging="360"/>
      </w:pPr>
    </w:lvl>
    <w:lvl w:ilvl="1">
      <w:start w:val="3"/>
      <w:numFmt w:val="decimal"/>
      <w:lvlText w:val="%1.%2"/>
      <w:lvlJc w:val="left"/>
      <w:pPr>
        <w:ind w:left="720" w:hanging="360"/>
      </w:pPr>
    </w:lvl>
    <w:lvl w:ilvl="2">
      <w:start w:val="1"/>
      <w:numFmt w:val="decimal"/>
      <w:lvlText w:val="%1.%2.%3."/>
      <w:lvlJc w:val="left"/>
      <w:pPr>
        <w:ind w:left="1080" w:hanging="360"/>
      </w:pPr>
    </w:lvl>
    <w:lvl w:ilvl="3">
      <w:start w:val="1"/>
      <w:numFmt w:val="decimal"/>
      <w:lvlText w:val="%1.%2.%3.%4."/>
      <w:lvlJc w:val="left"/>
      <w:pPr>
        <w:ind w:left="1440" w:hanging="360"/>
      </w:pPr>
    </w:lvl>
    <w:lvl w:ilvl="4">
      <w:start w:val="1"/>
      <w:numFmt w:val="decimal"/>
      <w:lvlText w:val="%1.%2.%3.%4.%5."/>
      <w:lvlJc w:val="left"/>
      <w:pPr>
        <w:ind w:left="1800" w:hanging="360"/>
      </w:pPr>
    </w:lvl>
    <w:lvl w:ilvl="5">
      <w:start w:val="1"/>
      <w:numFmt w:val="decimal"/>
      <w:lvlText w:val="%1.%2.%3.%4.%5.%6."/>
      <w:lvlJc w:val="left"/>
      <w:pPr>
        <w:ind w:left="2160" w:hanging="360"/>
      </w:pPr>
    </w:lvl>
    <w:lvl w:ilvl="6">
      <w:start w:val="1"/>
      <w:numFmt w:val="decimal"/>
      <w:lvlText w:val="%1.%2.%3.%4.%5.%6.%7."/>
      <w:lvlJc w:val="left"/>
      <w:pPr>
        <w:ind w:left="2520" w:hanging="360"/>
      </w:pPr>
    </w:lvl>
    <w:lvl w:ilvl="7">
      <w:start w:val="1"/>
      <w:numFmt w:val="decimal"/>
      <w:lvlText w:val="%1.%2.%3.%4.%5.%6.%7.%8."/>
      <w:lvlJc w:val="left"/>
      <w:pPr>
        <w:ind w:left="2880" w:hanging="360"/>
      </w:pPr>
    </w:lvl>
    <w:lvl w:ilvl="8">
      <w:start w:val="1"/>
      <w:numFmt w:val="decimal"/>
      <w:lvlText w:val="%1.%2.%3.%4.%5.%6.%7.%8.%9."/>
      <w:lvlJc w:val="left"/>
      <w:pPr>
        <w:ind w:left="3240" w:hanging="360"/>
      </w:pPr>
    </w:lvl>
  </w:abstractNum>
  <w:abstractNum w:abstractNumId="69" w15:restartNumberingAfterBreak="0">
    <w:nsid w:val="26141828"/>
    <w:multiLevelType w:val="hybridMultilevel"/>
    <w:tmpl w:val="B3D2266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0" w15:restartNumberingAfterBreak="0">
    <w:nsid w:val="284521CC"/>
    <w:multiLevelType w:val="multilevel"/>
    <w:tmpl w:val="70028F3C"/>
    <w:lvl w:ilvl="0">
      <w:numFmt w:val="bullet"/>
      <w:lvlText w:val="•"/>
      <w:lvlJc w:val="left"/>
      <w:pPr>
        <w:ind w:left="720" w:hanging="360"/>
      </w:p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71" w15:restartNumberingAfterBreak="0">
    <w:nsid w:val="2A414BB6"/>
    <w:multiLevelType w:val="multilevel"/>
    <w:tmpl w:val="27BE18DC"/>
    <w:lvl w:ilvl="0">
      <w:start w:val="1"/>
      <w:numFmt w:val="bullet"/>
      <w:lvlText w:val=""/>
      <w:lvlJc w:val="left"/>
      <w:pPr>
        <w:ind w:left="360" w:hanging="360"/>
      </w:pPr>
      <w:rPr>
        <w:rFonts w:ascii="Symbol" w:hAnsi="Symbol" w:hint="default"/>
      </w:rPr>
    </w:lvl>
    <w:lvl w:ilvl="1">
      <w:start w:val="1"/>
      <w:numFmt w:val="bullet"/>
      <w:lvlText w:val=""/>
      <w:lvlJc w:val="left"/>
      <w:pPr>
        <w:ind w:left="360" w:hanging="360"/>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2" w15:restartNumberingAfterBreak="0">
    <w:nsid w:val="2A456577"/>
    <w:multiLevelType w:val="multilevel"/>
    <w:tmpl w:val="27BE18DC"/>
    <w:lvl w:ilvl="0">
      <w:start w:val="1"/>
      <w:numFmt w:val="bullet"/>
      <w:lvlText w:val=""/>
      <w:lvlJc w:val="left"/>
      <w:pPr>
        <w:ind w:left="360" w:hanging="360"/>
      </w:pPr>
      <w:rPr>
        <w:rFonts w:ascii="Symbol" w:hAnsi="Symbol" w:hint="default"/>
      </w:rPr>
    </w:lvl>
    <w:lvl w:ilvl="1">
      <w:start w:val="1"/>
      <w:numFmt w:val="bullet"/>
      <w:lvlText w:val=""/>
      <w:lvlJc w:val="left"/>
      <w:pPr>
        <w:ind w:left="360" w:hanging="360"/>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3" w15:restartNumberingAfterBreak="0">
    <w:nsid w:val="2AC74162"/>
    <w:multiLevelType w:val="hybridMultilevel"/>
    <w:tmpl w:val="2D5683B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4" w15:restartNumberingAfterBreak="0">
    <w:nsid w:val="2C185468"/>
    <w:multiLevelType w:val="multilevel"/>
    <w:tmpl w:val="BA526D0E"/>
    <w:styleLink w:val="WW8Num76"/>
    <w:lvl w:ilvl="0">
      <w:numFmt w:val="bullet"/>
      <w:lvlText w:val=""/>
      <w:lvlJc w:val="left"/>
      <w:rPr>
        <w:rFonts w:ascii="Wingdings" w:hAnsi="Wingdings"/>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75" w15:restartNumberingAfterBreak="0">
    <w:nsid w:val="2C6C61A2"/>
    <w:multiLevelType w:val="multilevel"/>
    <w:tmpl w:val="9BAEF30C"/>
    <w:styleLink w:val="WW8Num67"/>
    <w:lvl w:ilvl="0">
      <w:numFmt w:val="bullet"/>
      <w:lvlText w:val=""/>
      <w:lvlJc w:val="left"/>
      <w:rPr>
        <w:rFonts w:ascii="Wingdings" w:hAnsi="Wingdings"/>
      </w:rPr>
    </w:lvl>
    <w:lvl w:ilvl="1">
      <w:numFmt w:val="bullet"/>
      <w:lvlText w:val="o"/>
      <w:lvlJc w:val="left"/>
      <w:rPr>
        <w:rFonts w:ascii="OpenSymbol" w:hAnsi="OpenSymbol"/>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76" w15:restartNumberingAfterBreak="0">
    <w:nsid w:val="2CEB5FF2"/>
    <w:multiLevelType w:val="multilevel"/>
    <w:tmpl w:val="0F36F8AA"/>
    <w:styleLink w:val="WW8Num24"/>
    <w:lvl w:ilvl="0">
      <w:numFmt w:val="bullet"/>
      <w:lvlText w:val="-"/>
      <w:lvlJc w:val="left"/>
      <w:rPr>
        <w:rFonts w:ascii="OpenSymbol" w:hAnsi="OpenSymbol"/>
      </w:rPr>
    </w:lvl>
    <w:lvl w:ilvl="1">
      <w:start w:val="1"/>
      <w:numFmt w:val="decimal"/>
      <w:lvlText w:val="%2."/>
      <w:lvlJc w:val="left"/>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77" w15:restartNumberingAfterBreak="0">
    <w:nsid w:val="2D5842C7"/>
    <w:multiLevelType w:val="hybridMultilevel"/>
    <w:tmpl w:val="5C0495F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8" w15:restartNumberingAfterBreak="0">
    <w:nsid w:val="2DA01661"/>
    <w:multiLevelType w:val="multilevel"/>
    <w:tmpl w:val="5FF80D9C"/>
    <w:styleLink w:val="WW8Num74"/>
    <w:lvl w:ilvl="0">
      <w:numFmt w:val="bullet"/>
      <w:lvlText w:val=""/>
      <w:lvlJc w:val="left"/>
      <w:rPr>
        <w:rFonts w:ascii="Wingdings" w:hAnsi="Wingdings"/>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79" w15:restartNumberingAfterBreak="0">
    <w:nsid w:val="2E8D06C6"/>
    <w:multiLevelType w:val="multilevel"/>
    <w:tmpl w:val="1358892C"/>
    <w:styleLink w:val="WW8Num31"/>
    <w:lvl w:ilvl="0">
      <w:numFmt w:val="bullet"/>
      <w:lvlText w:val=""/>
      <w:lvlJc w:val="left"/>
      <w:rPr>
        <w:rFonts w:ascii="Symbol" w:hAnsi="Symbol"/>
        <w:color w:val="000000"/>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80" w15:restartNumberingAfterBreak="0">
    <w:nsid w:val="30741A73"/>
    <w:multiLevelType w:val="multilevel"/>
    <w:tmpl w:val="B9EACE9C"/>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81" w15:restartNumberingAfterBreak="0">
    <w:nsid w:val="32D314C9"/>
    <w:multiLevelType w:val="multilevel"/>
    <w:tmpl w:val="1C30CDE6"/>
    <w:lvl w:ilvl="0">
      <w:numFmt w:val="bullet"/>
      <w:lvlText w:val="•"/>
      <w:lvlJc w:val="left"/>
      <w:pPr>
        <w:ind w:left="360" w:hanging="360"/>
      </w:p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82" w15:restartNumberingAfterBreak="0">
    <w:nsid w:val="32E2478B"/>
    <w:multiLevelType w:val="multilevel"/>
    <w:tmpl w:val="A5D0AA76"/>
    <w:styleLink w:val="WW8Num58"/>
    <w:lvl w:ilvl="0">
      <w:start w:val="1"/>
      <w:numFmt w:val="decimal"/>
      <w:lvlText w:val="%1."/>
      <w:lvlJc w:val="left"/>
    </w:lvl>
    <w:lvl w:ilvl="1">
      <w:numFmt w:val="bullet"/>
      <w:lvlText w:val="-"/>
      <w:lvlJc w:val="left"/>
      <w:rPr>
        <w:rFonts w:ascii="Bookman Old Style" w:eastAsia="Calibri" w:hAnsi="Bookman Old Style" w:cs="Times New Roman"/>
      </w:rPr>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83" w15:restartNumberingAfterBreak="0">
    <w:nsid w:val="349F6E73"/>
    <w:multiLevelType w:val="multilevel"/>
    <w:tmpl w:val="DD906374"/>
    <w:styleLink w:val="RTFNum3"/>
    <w:lvl w:ilvl="0">
      <w:start w:val="2"/>
      <w:numFmt w:val="decimal"/>
      <w:lvlText w:val="%1."/>
      <w:lvlJc w:val="left"/>
      <w:pPr>
        <w:ind w:left="360" w:hanging="360"/>
      </w:pPr>
    </w:lvl>
    <w:lvl w:ilvl="1">
      <w:start w:val="3"/>
      <w:numFmt w:val="decimal"/>
      <w:lvlText w:val="%1.%2"/>
      <w:lvlJc w:val="left"/>
      <w:pPr>
        <w:ind w:left="720" w:hanging="360"/>
      </w:pPr>
    </w:lvl>
    <w:lvl w:ilvl="2">
      <w:start w:val="1"/>
      <w:numFmt w:val="decimal"/>
      <w:lvlText w:val="%1.%2.%3."/>
      <w:lvlJc w:val="left"/>
      <w:pPr>
        <w:ind w:left="1080" w:hanging="360"/>
      </w:pPr>
    </w:lvl>
    <w:lvl w:ilvl="3">
      <w:start w:val="1"/>
      <w:numFmt w:val="decimal"/>
      <w:lvlText w:val="%1.%2.%3.%4."/>
      <w:lvlJc w:val="left"/>
      <w:pPr>
        <w:ind w:left="1440" w:hanging="360"/>
      </w:pPr>
    </w:lvl>
    <w:lvl w:ilvl="4">
      <w:start w:val="1"/>
      <w:numFmt w:val="decimal"/>
      <w:lvlText w:val="%1.%2.%3.%4.%5."/>
      <w:lvlJc w:val="left"/>
      <w:pPr>
        <w:ind w:left="1800" w:hanging="360"/>
      </w:pPr>
    </w:lvl>
    <w:lvl w:ilvl="5">
      <w:start w:val="1"/>
      <w:numFmt w:val="decimal"/>
      <w:lvlText w:val="%1.%2.%3.%4.%5.%6."/>
      <w:lvlJc w:val="left"/>
      <w:pPr>
        <w:ind w:left="2160" w:hanging="360"/>
      </w:pPr>
    </w:lvl>
    <w:lvl w:ilvl="6">
      <w:start w:val="1"/>
      <w:numFmt w:val="decimal"/>
      <w:lvlText w:val="%1.%2.%3.%4.%5.%6.%7."/>
      <w:lvlJc w:val="left"/>
      <w:pPr>
        <w:ind w:left="2520" w:hanging="360"/>
      </w:pPr>
    </w:lvl>
    <w:lvl w:ilvl="7">
      <w:start w:val="1"/>
      <w:numFmt w:val="decimal"/>
      <w:lvlText w:val="%1.%2.%3.%4.%5.%6.%7.%8."/>
      <w:lvlJc w:val="left"/>
      <w:pPr>
        <w:ind w:left="2880" w:hanging="360"/>
      </w:pPr>
    </w:lvl>
    <w:lvl w:ilvl="8">
      <w:start w:val="1"/>
      <w:numFmt w:val="decimal"/>
      <w:lvlText w:val="%1.%2.%3.%4.%5.%6.%7.%8.%9."/>
      <w:lvlJc w:val="left"/>
      <w:pPr>
        <w:ind w:left="3240" w:hanging="360"/>
      </w:pPr>
    </w:lvl>
  </w:abstractNum>
  <w:abstractNum w:abstractNumId="84" w15:restartNumberingAfterBreak="0">
    <w:nsid w:val="34F54F32"/>
    <w:multiLevelType w:val="multilevel"/>
    <w:tmpl w:val="1096C5F0"/>
    <w:styleLink w:val="WW8Num47"/>
    <w:lvl w:ilvl="0">
      <w:start w:val="2"/>
      <w:numFmt w:val="decimal"/>
      <w:lvlText w:val="%1"/>
      <w:lvlJc w:val="left"/>
      <w:rPr>
        <w:sz w:val="20"/>
      </w:rPr>
    </w:lvl>
    <w:lvl w:ilvl="1">
      <w:start w:val="4"/>
      <w:numFmt w:val="decimal"/>
      <w:lvlText w:val="%1.%2"/>
      <w:lvlJc w:val="left"/>
      <w:rPr>
        <w:sz w:val="20"/>
      </w:rPr>
    </w:lvl>
    <w:lvl w:ilvl="2">
      <w:start w:val="1"/>
      <w:numFmt w:val="decimal"/>
      <w:lvlText w:val="%1.%2.%3"/>
      <w:lvlJc w:val="left"/>
      <w:rPr>
        <w:sz w:val="20"/>
      </w:rPr>
    </w:lvl>
    <w:lvl w:ilvl="3">
      <w:start w:val="1"/>
      <w:numFmt w:val="decimal"/>
      <w:lvlText w:val="%1.%2.%3.%4"/>
      <w:lvlJc w:val="left"/>
      <w:rPr>
        <w:sz w:val="20"/>
      </w:rPr>
    </w:lvl>
    <w:lvl w:ilvl="4">
      <w:start w:val="1"/>
      <w:numFmt w:val="decimal"/>
      <w:lvlText w:val="%1.%2.%3.%4.%5"/>
      <w:lvlJc w:val="left"/>
      <w:rPr>
        <w:sz w:val="20"/>
      </w:rPr>
    </w:lvl>
    <w:lvl w:ilvl="5">
      <w:start w:val="1"/>
      <w:numFmt w:val="decimal"/>
      <w:lvlText w:val="%1.%2.%3.%4.%5.%6"/>
      <w:lvlJc w:val="left"/>
      <w:rPr>
        <w:sz w:val="20"/>
      </w:rPr>
    </w:lvl>
    <w:lvl w:ilvl="6">
      <w:start w:val="1"/>
      <w:numFmt w:val="decimal"/>
      <w:lvlText w:val="%1.%2.%3.%4.%5.%6.%7"/>
      <w:lvlJc w:val="left"/>
      <w:rPr>
        <w:sz w:val="20"/>
      </w:rPr>
    </w:lvl>
    <w:lvl w:ilvl="7">
      <w:start w:val="1"/>
      <w:numFmt w:val="decimal"/>
      <w:lvlText w:val="%1.%2.%3.%4.%5.%6.%7.%8"/>
      <w:lvlJc w:val="left"/>
      <w:rPr>
        <w:sz w:val="20"/>
      </w:rPr>
    </w:lvl>
    <w:lvl w:ilvl="8">
      <w:start w:val="1"/>
      <w:numFmt w:val="decimal"/>
      <w:lvlText w:val="%1.%2.%3.%4.%5.%6.%7.%8.%9"/>
      <w:lvlJc w:val="left"/>
      <w:rPr>
        <w:sz w:val="20"/>
      </w:rPr>
    </w:lvl>
  </w:abstractNum>
  <w:abstractNum w:abstractNumId="85" w15:restartNumberingAfterBreak="0">
    <w:nsid w:val="34F60CE1"/>
    <w:multiLevelType w:val="multilevel"/>
    <w:tmpl w:val="89CE2A1C"/>
    <w:styleLink w:val="WW8Num10"/>
    <w:lvl w:ilvl="0">
      <w:numFmt w:val="bullet"/>
      <w:lvlText w:val="•"/>
      <w:lvlJc w:val="left"/>
      <w:rPr>
        <w:rFonts w:ascii="StarSymbol" w:eastAsia="OpenSymbol" w:hAnsi="StarSymbol" w:cs="Open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86" w15:restartNumberingAfterBreak="0">
    <w:nsid w:val="35CA4A3F"/>
    <w:multiLevelType w:val="multilevel"/>
    <w:tmpl w:val="20EC4AB0"/>
    <w:styleLink w:val="WW8Num79"/>
    <w:lvl w:ilvl="0">
      <w:start w:val="3"/>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87" w15:restartNumberingAfterBreak="0">
    <w:nsid w:val="370F7A22"/>
    <w:multiLevelType w:val="multilevel"/>
    <w:tmpl w:val="27BE18DC"/>
    <w:lvl w:ilvl="0">
      <w:start w:val="1"/>
      <w:numFmt w:val="bullet"/>
      <w:lvlText w:val=""/>
      <w:lvlJc w:val="left"/>
      <w:pPr>
        <w:ind w:left="360" w:hanging="360"/>
      </w:pPr>
      <w:rPr>
        <w:rFonts w:ascii="Symbol" w:hAnsi="Symbol" w:hint="default"/>
      </w:rPr>
    </w:lvl>
    <w:lvl w:ilvl="1">
      <w:start w:val="1"/>
      <w:numFmt w:val="bullet"/>
      <w:lvlText w:val=""/>
      <w:lvlJc w:val="left"/>
      <w:pPr>
        <w:ind w:left="360" w:hanging="360"/>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8" w15:restartNumberingAfterBreak="0">
    <w:nsid w:val="38EC6A66"/>
    <w:multiLevelType w:val="multilevel"/>
    <w:tmpl w:val="2DA0DB52"/>
    <w:styleLink w:val="WW8Num75"/>
    <w:lvl w:ilvl="0">
      <w:start w:val="1"/>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89" w15:restartNumberingAfterBreak="0">
    <w:nsid w:val="38FE1C6E"/>
    <w:multiLevelType w:val="multilevel"/>
    <w:tmpl w:val="CD061EE2"/>
    <w:styleLink w:val="RTFNum12"/>
    <w:lvl w:ilvl="0">
      <w:start w:val="2"/>
      <w:numFmt w:val="decimal"/>
      <w:lvlText w:val="%1."/>
      <w:lvlJc w:val="left"/>
      <w:pPr>
        <w:ind w:left="360" w:hanging="360"/>
      </w:pPr>
    </w:lvl>
    <w:lvl w:ilvl="1">
      <w:start w:val="3"/>
      <w:numFmt w:val="decimal"/>
      <w:lvlText w:val="%1.%2"/>
      <w:lvlJc w:val="left"/>
      <w:pPr>
        <w:ind w:left="720" w:hanging="360"/>
      </w:pPr>
    </w:lvl>
    <w:lvl w:ilvl="2">
      <w:start w:val="1"/>
      <w:numFmt w:val="decimal"/>
      <w:lvlText w:val="%1.%2.%3."/>
      <w:lvlJc w:val="left"/>
      <w:pPr>
        <w:ind w:left="1080" w:hanging="360"/>
      </w:pPr>
    </w:lvl>
    <w:lvl w:ilvl="3">
      <w:start w:val="1"/>
      <w:numFmt w:val="decimal"/>
      <w:lvlText w:val="%1.%2.%3.%4."/>
      <w:lvlJc w:val="left"/>
      <w:pPr>
        <w:ind w:left="1440" w:hanging="360"/>
      </w:pPr>
    </w:lvl>
    <w:lvl w:ilvl="4">
      <w:start w:val="1"/>
      <w:numFmt w:val="decimal"/>
      <w:lvlText w:val="%1.%2.%3.%4.%5."/>
      <w:lvlJc w:val="left"/>
      <w:pPr>
        <w:ind w:left="1800" w:hanging="360"/>
      </w:pPr>
    </w:lvl>
    <w:lvl w:ilvl="5">
      <w:start w:val="1"/>
      <w:numFmt w:val="decimal"/>
      <w:lvlText w:val="%1.%2.%3.%4.%5.%6."/>
      <w:lvlJc w:val="left"/>
      <w:pPr>
        <w:ind w:left="2160" w:hanging="360"/>
      </w:pPr>
    </w:lvl>
    <w:lvl w:ilvl="6">
      <w:start w:val="1"/>
      <w:numFmt w:val="decimal"/>
      <w:lvlText w:val="%1.%2.%3.%4.%5.%6.%7."/>
      <w:lvlJc w:val="left"/>
      <w:pPr>
        <w:ind w:left="2520" w:hanging="360"/>
      </w:pPr>
    </w:lvl>
    <w:lvl w:ilvl="7">
      <w:start w:val="1"/>
      <w:numFmt w:val="decimal"/>
      <w:lvlText w:val="%1.%2.%3.%4.%5.%6.%7.%8."/>
      <w:lvlJc w:val="left"/>
      <w:pPr>
        <w:ind w:left="2880" w:hanging="360"/>
      </w:pPr>
    </w:lvl>
    <w:lvl w:ilvl="8">
      <w:start w:val="1"/>
      <w:numFmt w:val="decimal"/>
      <w:lvlText w:val="%1.%2.%3.%4.%5.%6.%7.%8.%9."/>
      <w:lvlJc w:val="left"/>
      <w:pPr>
        <w:ind w:left="3240" w:hanging="360"/>
      </w:pPr>
    </w:lvl>
  </w:abstractNum>
  <w:abstractNum w:abstractNumId="90" w15:restartNumberingAfterBreak="0">
    <w:nsid w:val="39F407DE"/>
    <w:multiLevelType w:val="multilevel"/>
    <w:tmpl w:val="E29C22D6"/>
    <w:styleLink w:val="WW8Num64"/>
    <w:lvl w:ilvl="0">
      <w:numFmt w:val="bullet"/>
      <w:lvlText w:val="-"/>
      <w:lvlJc w:val="left"/>
      <w:rPr>
        <w:rFonts w:ascii="Times New Roman" w:eastAsia="Times New Roman" w:hAnsi="Times New Roman" w:cs="Times New Roman"/>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91" w15:restartNumberingAfterBreak="0">
    <w:nsid w:val="39FF3495"/>
    <w:multiLevelType w:val="multilevel"/>
    <w:tmpl w:val="27BE18DC"/>
    <w:lvl w:ilvl="0">
      <w:start w:val="1"/>
      <w:numFmt w:val="bullet"/>
      <w:lvlText w:val=""/>
      <w:lvlJc w:val="left"/>
      <w:pPr>
        <w:ind w:left="360" w:hanging="360"/>
      </w:pPr>
      <w:rPr>
        <w:rFonts w:ascii="Symbol" w:hAnsi="Symbol" w:hint="default"/>
      </w:rPr>
    </w:lvl>
    <w:lvl w:ilvl="1">
      <w:start w:val="1"/>
      <w:numFmt w:val="bullet"/>
      <w:lvlText w:val=""/>
      <w:lvlJc w:val="left"/>
      <w:pPr>
        <w:ind w:left="360" w:hanging="360"/>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2" w15:restartNumberingAfterBreak="0">
    <w:nsid w:val="3A785C5A"/>
    <w:multiLevelType w:val="multilevel"/>
    <w:tmpl w:val="6D8648DC"/>
    <w:styleLink w:val="RTFNum19"/>
    <w:lvl w:ilvl="0">
      <w:start w:val="2"/>
      <w:numFmt w:val="decimal"/>
      <w:lvlText w:val="%1."/>
      <w:lvlJc w:val="left"/>
      <w:pPr>
        <w:ind w:left="360" w:hanging="360"/>
      </w:pPr>
    </w:lvl>
    <w:lvl w:ilvl="1">
      <w:start w:val="3"/>
      <w:numFmt w:val="decimal"/>
      <w:lvlText w:val="%1.%2"/>
      <w:lvlJc w:val="left"/>
      <w:pPr>
        <w:ind w:left="720" w:hanging="360"/>
      </w:pPr>
    </w:lvl>
    <w:lvl w:ilvl="2">
      <w:start w:val="1"/>
      <w:numFmt w:val="decimal"/>
      <w:lvlText w:val="%1.%2.%3."/>
      <w:lvlJc w:val="left"/>
      <w:pPr>
        <w:ind w:left="1080" w:hanging="360"/>
      </w:pPr>
    </w:lvl>
    <w:lvl w:ilvl="3">
      <w:start w:val="1"/>
      <w:numFmt w:val="decimal"/>
      <w:lvlText w:val="%1.%2.%3.%4."/>
      <w:lvlJc w:val="left"/>
      <w:pPr>
        <w:ind w:left="1440" w:hanging="360"/>
      </w:pPr>
    </w:lvl>
    <w:lvl w:ilvl="4">
      <w:start w:val="1"/>
      <w:numFmt w:val="decimal"/>
      <w:lvlText w:val="%1.%2.%3.%4.%5."/>
      <w:lvlJc w:val="left"/>
      <w:pPr>
        <w:ind w:left="1800" w:hanging="360"/>
      </w:pPr>
    </w:lvl>
    <w:lvl w:ilvl="5">
      <w:start w:val="1"/>
      <w:numFmt w:val="decimal"/>
      <w:lvlText w:val="%1.%2.%3.%4.%5.%6."/>
      <w:lvlJc w:val="left"/>
      <w:pPr>
        <w:ind w:left="2160" w:hanging="360"/>
      </w:pPr>
    </w:lvl>
    <w:lvl w:ilvl="6">
      <w:start w:val="1"/>
      <w:numFmt w:val="decimal"/>
      <w:lvlText w:val="%1.%2.%3.%4.%5.%6.%7."/>
      <w:lvlJc w:val="left"/>
      <w:pPr>
        <w:ind w:left="2520" w:hanging="360"/>
      </w:pPr>
    </w:lvl>
    <w:lvl w:ilvl="7">
      <w:start w:val="1"/>
      <w:numFmt w:val="decimal"/>
      <w:lvlText w:val="%1.%2.%3.%4.%5.%6.%7.%8."/>
      <w:lvlJc w:val="left"/>
      <w:pPr>
        <w:ind w:left="2880" w:hanging="360"/>
      </w:pPr>
    </w:lvl>
    <w:lvl w:ilvl="8">
      <w:start w:val="1"/>
      <w:numFmt w:val="decimal"/>
      <w:lvlText w:val="%1.%2.%3.%4.%5.%6.%7.%8.%9."/>
      <w:lvlJc w:val="left"/>
      <w:pPr>
        <w:ind w:left="3240" w:hanging="360"/>
      </w:pPr>
    </w:lvl>
  </w:abstractNum>
  <w:abstractNum w:abstractNumId="93" w15:restartNumberingAfterBreak="0">
    <w:nsid w:val="3BD05088"/>
    <w:multiLevelType w:val="multilevel"/>
    <w:tmpl w:val="56E85F78"/>
    <w:styleLink w:val="WW8Num3"/>
    <w:lvl w:ilvl="0">
      <w:numFmt w:val="bullet"/>
      <w:lvlText w:val=""/>
      <w:lvlJc w:val="left"/>
      <w:rPr>
        <w:rFonts w:ascii="Symbol" w:hAnsi="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94" w15:restartNumberingAfterBreak="0">
    <w:nsid w:val="3C38764B"/>
    <w:multiLevelType w:val="multilevel"/>
    <w:tmpl w:val="B6C664CC"/>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95" w15:restartNumberingAfterBreak="0">
    <w:nsid w:val="3C4F6E57"/>
    <w:multiLevelType w:val="multilevel"/>
    <w:tmpl w:val="8FD434C4"/>
    <w:styleLink w:val="WW8Num38"/>
    <w:lvl w:ilvl="0">
      <w:start w:val="1"/>
      <w:numFmt w:val="decimal"/>
      <w:lvlText w:val="%1"/>
      <w:lvlJc w:val="left"/>
    </w:lvl>
    <w:lvl w:ilvl="1">
      <w:start w:val="2"/>
      <w:numFmt w:val="decimal"/>
      <w:lvlText w:val="%1.%2"/>
      <w:lvlJc w:val="left"/>
    </w:lvl>
    <w:lvl w:ilvl="2">
      <w:start w:val="2"/>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96" w15:restartNumberingAfterBreak="0">
    <w:nsid w:val="3C6B08A3"/>
    <w:multiLevelType w:val="multilevel"/>
    <w:tmpl w:val="27BE18DC"/>
    <w:lvl w:ilvl="0">
      <w:start w:val="1"/>
      <w:numFmt w:val="bullet"/>
      <w:lvlText w:val=""/>
      <w:lvlJc w:val="left"/>
      <w:pPr>
        <w:ind w:left="360" w:hanging="360"/>
      </w:pPr>
      <w:rPr>
        <w:rFonts w:ascii="Symbol" w:hAnsi="Symbol" w:hint="default"/>
      </w:rPr>
    </w:lvl>
    <w:lvl w:ilvl="1">
      <w:start w:val="1"/>
      <w:numFmt w:val="bullet"/>
      <w:lvlText w:val=""/>
      <w:lvlJc w:val="left"/>
      <w:pPr>
        <w:ind w:left="360" w:hanging="360"/>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7" w15:restartNumberingAfterBreak="0">
    <w:nsid w:val="3C7645E8"/>
    <w:multiLevelType w:val="multilevel"/>
    <w:tmpl w:val="2050F5F4"/>
    <w:styleLink w:val="WW8Num36"/>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98" w15:restartNumberingAfterBreak="0">
    <w:nsid w:val="3CDB50DF"/>
    <w:multiLevelType w:val="multilevel"/>
    <w:tmpl w:val="A300CF6C"/>
    <w:styleLink w:val="RTFNum20"/>
    <w:lvl w:ilvl="0">
      <w:start w:val="2"/>
      <w:numFmt w:val="decimal"/>
      <w:lvlText w:val="%1."/>
      <w:lvlJc w:val="left"/>
      <w:pPr>
        <w:ind w:left="360" w:hanging="360"/>
      </w:pPr>
    </w:lvl>
    <w:lvl w:ilvl="1">
      <w:start w:val="3"/>
      <w:numFmt w:val="decimal"/>
      <w:lvlText w:val="%1.%2"/>
      <w:lvlJc w:val="left"/>
      <w:pPr>
        <w:ind w:left="720" w:hanging="360"/>
      </w:pPr>
    </w:lvl>
    <w:lvl w:ilvl="2">
      <w:start w:val="1"/>
      <w:numFmt w:val="decimal"/>
      <w:lvlText w:val="%1.%2.%3."/>
      <w:lvlJc w:val="left"/>
      <w:pPr>
        <w:ind w:left="1080" w:hanging="360"/>
      </w:pPr>
    </w:lvl>
    <w:lvl w:ilvl="3">
      <w:start w:val="1"/>
      <w:numFmt w:val="decimal"/>
      <w:lvlText w:val="%1.%2.%3.%4."/>
      <w:lvlJc w:val="left"/>
      <w:pPr>
        <w:ind w:left="1440" w:hanging="360"/>
      </w:pPr>
    </w:lvl>
    <w:lvl w:ilvl="4">
      <w:start w:val="1"/>
      <w:numFmt w:val="decimal"/>
      <w:lvlText w:val="%1.%2.%3.%4.%5."/>
      <w:lvlJc w:val="left"/>
      <w:pPr>
        <w:ind w:left="1800" w:hanging="360"/>
      </w:pPr>
    </w:lvl>
    <w:lvl w:ilvl="5">
      <w:start w:val="1"/>
      <w:numFmt w:val="decimal"/>
      <w:lvlText w:val="%1.%2.%3.%4.%5.%6."/>
      <w:lvlJc w:val="left"/>
      <w:pPr>
        <w:ind w:left="2160" w:hanging="360"/>
      </w:pPr>
    </w:lvl>
    <w:lvl w:ilvl="6">
      <w:start w:val="1"/>
      <w:numFmt w:val="decimal"/>
      <w:lvlText w:val="%1.%2.%3.%4.%5.%6.%7."/>
      <w:lvlJc w:val="left"/>
      <w:pPr>
        <w:ind w:left="2520" w:hanging="360"/>
      </w:pPr>
    </w:lvl>
    <w:lvl w:ilvl="7">
      <w:start w:val="1"/>
      <w:numFmt w:val="decimal"/>
      <w:lvlText w:val="%1.%2.%3.%4.%5.%6.%7.%8."/>
      <w:lvlJc w:val="left"/>
      <w:pPr>
        <w:ind w:left="2880" w:hanging="360"/>
      </w:pPr>
    </w:lvl>
    <w:lvl w:ilvl="8">
      <w:start w:val="1"/>
      <w:numFmt w:val="decimal"/>
      <w:lvlText w:val="%1.%2.%3.%4.%5.%6.%7.%8.%9."/>
      <w:lvlJc w:val="left"/>
      <w:pPr>
        <w:ind w:left="3240" w:hanging="360"/>
      </w:pPr>
    </w:lvl>
  </w:abstractNum>
  <w:abstractNum w:abstractNumId="99" w15:restartNumberingAfterBreak="0">
    <w:nsid w:val="3D1A5E2F"/>
    <w:multiLevelType w:val="multilevel"/>
    <w:tmpl w:val="F12CCF20"/>
    <w:styleLink w:val="WW8Num9"/>
    <w:lvl w:ilvl="0">
      <w:start w:val="1"/>
      <w:numFmt w:val="upperLetter"/>
      <w:lvlText w:val="%1"/>
      <w:lvlJc w:val="left"/>
    </w:lvl>
    <w:lvl w:ilvl="1">
      <w:numFmt w:val="bullet"/>
      <w:lvlText w:val=""/>
      <w:lvlJc w:val="left"/>
      <w:rPr>
        <w:rFonts w:ascii="Wingdings" w:hAnsi="Wingdings"/>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
      <w:lvlJc w:val="left"/>
      <w:rPr>
        <w:rFonts w:ascii="Symbol" w:hAnsi="Symbol"/>
      </w:rPr>
    </w:lvl>
    <w:lvl w:ilvl="5">
      <w:numFmt w:val="bullet"/>
      <w:lvlText w:val=""/>
      <w:lvlJc w:val="left"/>
      <w:rPr>
        <w:rFonts w:ascii="Wingdings" w:hAnsi="Wingdings"/>
      </w:rPr>
    </w:lvl>
    <w:lvl w:ilvl="6">
      <w:numFmt w:val="bullet"/>
      <w:lvlText w:val=""/>
      <w:lvlJc w:val="left"/>
      <w:rPr>
        <w:rFonts w:ascii="Wingdings" w:hAnsi="Wingdings"/>
      </w:rPr>
    </w:lvl>
    <w:lvl w:ilvl="7">
      <w:numFmt w:val="bullet"/>
      <w:lvlText w:val=""/>
      <w:lvlJc w:val="left"/>
      <w:rPr>
        <w:rFonts w:ascii="Symbol" w:hAnsi="Symbol"/>
      </w:rPr>
    </w:lvl>
    <w:lvl w:ilvl="8">
      <w:numFmt w:val="bullet"/>
      <w:lvlText w:val=""/>
      <w:lvlJc w:val="left"/>
      <w:rPr>
        <w:rFonts w:ascii="Symbol" w:hAnsi="Symbol"/>
      </w:rPr>
    </w:lvl>
  </w:abstractNum>
  <w:abstractNum w:abstractNumId="100" w15:restartNumberingAfterBreak="0">
    <w:nsid w:val="3D76262E"/>
    <w:multiLevelType w:val="multilevel"/>
    <w:tmpl w:val="DE482C78"/>
    <w:styleLink w:val="WW8Num12"/>
    <w:lvl w:ilvl="0">
      <w:numFmt w:val="bullet"/>
      <w:lvlText w:val=""/>
      <w:lvlJc w:val="left"/>
      <w:rPr>
        <w:rFonts w:ascii="Symbol" w:hAnsi="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01" w15:restartNumberingAfterBreak="0">
    <w:nsid w:val="3E8D62DA"/>
    <w:multiLevelType w:val="hybridMultilevel"/>
    <w:tmpl w:val="4270468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2" w15:restartNumberingAfterBreak="0">
    <w:nsid w:val="3F6C4836"/>
    <w:multiLevelType w:val="multilevel"/>
    <w:tmpl w:val="1108E120"/>
    <w:styleLink w:val="WW8Num1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03" w15:restartNumberingAfterBreak="0">
    <w:nsid w:val="3FB70181"/>
    <w:multiLevelType w:val="multilevel"/>
    <w:tmpl w:val="C8C60508"/>
    <w:styleLink w:val="WW8Num44"/>
    <w:lvl w:ilvl="0">
      <w:numFmt w:val="bullet"/>
      <w:lvlText w:val=""/>
      <w:lvlJc w:val="left"/>
      <w:rPr>
        <w:rFonts w:ascii="Symbol" w:hAnsi="Symbol"/>
        <w:color w:val="000000"/>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04" w15:restartNumberingAfterBreak="0">
    <w:nsid w:val="3FC4144C"/>
    <w:multiLevelType w:val="multilevel"/>
    <w:tmpl w:val="CEE82D04"/>
    <w:styleLink w:val="WW8Num85"/>
    <w:lvl w:ilvl="0">
      <w:numFmt w:val="bullet"/>
      <w:lvlText w:val=""/>
      <w:lvlJc w:val="left"/>
      <w:rPr>
        <w:rFonts w:ascii="Symbol" w:hAnsi="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05" w15:restartNumberingAfterBreak="0">
    <w:nsid w:val="40960D94"/>
    <w:multiLevelType w:val="multilevel"/>
    <w:tmpl w:val="363C2DB4"/>
    <w:styleLink w:val="WW8Num56"/>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06" w15:restartNumberingAfterBreak="0">
    <w:nsid w:val="41535F55"/>
    <w:multiLevelType w:val="multilevel"/>
    <w:tmpl w:val="2EA609AE"/>
    <w:styleLink w:val="WW8Num90"/>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07" w15:restartNumberingAfterBreak="0">
    <w:nsid w:val="41A45F86"/>
    <w:multiLevelType w:val="multilevel"/>
    <w:tmpl w:val="DF2C1E3E"/>
    <w:styleLink w:val="WW8Num55"/>
    <w:lvl w:ilvl="0">
      <w:start w:val="3"/>
      <w:numFmt w:val="decimal"/>
      <w:lvlText w:val="%1"/>
      <w:lvlJc w:val="left"/>
    </w:lvl>
    <w:lvl w:ilvl="1">
      <w:start w:val="1"/>
      <w:numFmt w:val="decimal"/>
      <w:lvlText w:val="%1.%2"/>
      <w:lvlJc w:val="left"/>
    </w:lvl>
    <w:lvl w:ilvl="2">
      <w:start w:val="3"/>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08" w15:restartNumberingAfterBreak="0">
    <w:nsid w:val="42225014"/>
    <w:multiLevelType w:val="multilevel"/>
    <w:tmpl w:val="91A6163E"/>
    <w:lvl w:ilvl="0">
      <w:numFmt w:val="bullet"/>
      <w:lvlText w:val="•"/>
      <w:lvlJc w:val="left"/>
      <w:pPr>
        <w:ind w:left="720" w:hanging="360"/>
      </w:p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109" w15:restartNumberingAfterBreak="0">
    <w:nsid w:val="42AF7D0A"/>
    <w:multiLevelType w:val="multilevel"/>
    <w:tmpl w:val="6C846EB0"/>
    <w:styleLink w:val="WW8Num84"/>
    <w:lvl w:ilvl="0">
      <w:start w:val="1"/>
      <w:numFmt w:val="decimal"/>
      <w:lvlText w:val="%1"/>
      <w:lvlJc w:val="left"/>
    </w:lvl>
    <w:lvl w:ilvl="1">
      <w:start w:val="1"/>
      <w:numFmt w:val="decimal"/>
      <w:lvlText w:val="%1.%2"/>
      <w:lvlJc w:val="left"/>
    </w:lvl>
    <w:lvl w:ilvl="2">
      <w:start w:val="8"/>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10" w15:restartNumberingAfterBreak="0">
    <w:nsid w:val="43CF2B52"/>
    <w:multiLevelType w:val="multilevel"/>
    <w:tmpl w:val="2B2EED56"/>
    <w:lvl w:ilvl="0">
      <w:numFmt w:val="bullet"/>
      <w:lvlText w:val="•"/>
      <w:lvlJc w:val="left"/>
      <w:pPr>
        <w:ind w:left="360" w:hanging="360"/>
      </w:p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111" w15:restartNumberingAfterBreak="0">
    <w:nsid w:val="440958C6"/>
    <w:multiLevelType w:val="multilevel"/>
    <w:tmpl w:val="B5484128"/>
    <w:styleLink w:val="WW8Num157"/>
    <w:lvl w:ilvl="0">
      <w:numFmt w:val="bullet"/>
      <w:lvlText w:val="-"/>
      <w:lvlJc w:val="left"/>
      <w:pPr>
        <w:ind w:left="360" w:hanging="360"/>
      </w:pPr>
      <w:rPr>
        <w:rFonts w:ascii="StarSymbol" w:hAnsi="StarSymbol"/>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12" w15:restartNumberingAfterBreak="0">
    <w:nsid w:val="44744E15"/>
    <w:multiLevelType w:val="hybridMultilevel"/>
    <w:tmpl w:val="C1B4C228"/>
    <w:lvl w:ilvl="0" w:tplc="04100019">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3" w15:restartNumberingAfterBreak="0">
    <w:nsid w:val="449A03B8"/>
    <w:multiLevelType w:val="multilevel"/>
    <w:tmpl w:val="D69EFF38"/>
    <w:styleLink w:val="WW8Num71"/>
    <w:lvl w:ilvl="0">
      <w:start w:val="1"/>
      <w:numFmt w:val="decimal"/>
      <w:lvlText w:val="%1"/>
      <w:lvlJc w:val="left"/>
    </w:lvl>
    <w:lvl w:ilvl="1">
      <w:start w:val="1"/>
      <w:numFmt w:val="decimal"/>
      <w:lvlText w:val="%1.%2"/>
      <w:lvlJc w:val="left"/>
      <w:rPr>
        <w:sz w:val="20"/>
      </w:rPr>
    </w:lvl>
    <w:lvl w:ilvl="2">
      <w:start w:val="9"/>
      <w:numFmt w:val="decimal"/>
      <w:lvlText w:val="%1.%2.%3"/>
      <w:lvlJc w:val="left"/>
      <w:rPr>
        <w:sz w:val="20"/>
      </w:rPr>
    </w:lvl>
    <w:lvl w:ilvl="3">
      <w:start w:val="1"/>
      <w:numFmt w:val="decimal"/>
      <w:lvlText w:val="%1.%2.%3.%4"/>
      <w:lvlJc w:val="left"/>
      <w:rPr>
        <w:sz w:val="20"/>
      </w:rPr>
    </w:lvl>
    <w:lvl w:ilvl="4">
      <w:start w:val="1"/>
      <w:numFmt w:val="decimal"/>
      <w:lvlText w:val="%1.%2.%3.%4.%5"/>
      <w:lvlJc w:val="left"/>
      <w:rPr>
        <w:sz w:val="20"/>
      </w:rPr>
    </w:lvl>
    <w:lvl w:ilvl="5">
      <w:start w:val="1"/>
      <w:numFmt w:val="decimal"/>
      <w:lvlText w:val="%1.%2.%3.%4.%5.%6"/>
      <w:lvlJc w:val="left"/>
      <w:rPr>
        <w:sz w:val="20"/>
      </w:rPr>
    </w:lvl>
    <w:lvl w:ilvl="6">
      <w:start w:val="1"/>
      <w:numFmt w:val="decimal"/>
      <w:lvlText w:val="%1.%2.%3.%4.%5.%6.%7"/>
      <w:lvlJc w:val="left"/>
      <w:rPr>
        <w:sz w:val="20"/>
      </w:rPr>
    </w:lvl>
    <w:lvl w:ilvl="7">
      <w:start w:val="1"/>
      <w:numFmt w:val="decimal"/>
      <w:lvlText w:val="%1.%2.%3.%4.%5.%6.%7.%8"/>
      <w:lvlJc w:val="left"/>
      <w:rPr>
        <w:sz w:val="20"/>
      </w:rPr>
    </w:lvl>
    <w:lvl w:ilvl="8">
      <w:start w:val="1"/>
      <w:numFmt w:val="decimal"/>
      <w:lvlText w:val="%1.%2.%3.%4.%5.%6.%7.%8.%9"/>
      <w:lvlJc w:val="left"/>
      <w:rPr>
        <w:sz w:val="20"/>
      </w:rPr>
    </w:lvl>
  </w:abstractNum>
  <w:abstractNum w:abstractNumId="114" w15:restartNumberingAfterBreak="0">
    <w:nsid w:val="45B15989"/>
    <w:multiLevelType w:val="multilevel"/>
    <w:tmpl w:val="3732EC2E"/>
    <w:styleLink w:val="WW8Num73"/>
    <w:lvl w:ilvl="0">
      <w:numFmt w:val="bullet"/>
      <w:lvlText w:val="-"/>
      <w:lvlJc w:val="left"/>
      <w:rPr>
        <w:rFonts w:ascii="Bookman Old Style" w:eastAsia="Batang, 바탕" w:hAnsi="Bookman Old Style" w:cs="Times New Roman"/>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15" w15:restartNumberingAfterBreak="0">
    <w:nsid w:val="46E805F1"/>
    <w:multiLevelType w:val="multilevel"/>
    <w:tmpl w:val="35F8EA94"/>
    <w:styleLink w:val="WW8Num39"/>
    <w:lvl w:ilvl="0">
      <w:start w:val="5"/>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16" w15:restartNumberingAfterBreak="0">
    <w:nsid w:val="49173134"/>
    <w:multiLevelType w:val="multilevel"/>
    <w:tmpl w:val="BA4CAF68"/>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117" w15:restartNumberingAfterBreak="0">
    <w:nsid w:val="493D5E0C"/>
    <w:multiLevelType w:val="multilevel"/>
    <w:tmpl w:val="88943818"/>
    <w:styleLink w:val="WW8Num2"/>
    <w:lvl w:ilvl="0">
      <w:start w:val="1"/>
      <w:numFmt w:val="upperLetter"/>
      <w:lvlText w:val="%1."/>
      <w:lvlJc w:val="left"/>
    </w:lvl>
    <w:lvl w:ilvl="1">
      <w:numFmt w:val="bullet"/>
      <w:lvlText w:val=""/>
      <w:lvlJc w:val="left"/>
      <w:rPr>
        <w:rFonts w:ascii="Wingdings" w:hAnsi="Wingdings"/>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
      <w:lvlJc w:val="left"/>
      <w:rPr>
        <w:rFonts w:ascii="Symbol" w:hAnsi="Symbol"/>
      </w:rPr>
    </w:lvl>
    <w:lvl w:ilvl="5">
      <w:numFmt w:val="bullet"/>
      <w:lvlText w:val=""/>
      <w:lvlJc w:val="left"/>
      <w:rPr>
        <w:rFonts w:ascii="Wingdings" w:hAnsi="Wingdings"/>
      </w:rPr>
    </w:lvl>
    <w:lvl w:ilvl="6">
      <w:numFmt w:val="bullet"/>
      <w:lvlText w:val=""/>
      <w:lvlJc w:val="left"/>
      <w:rPr>
        <w:rFonts w:ascii="Wingdings" w:hAnsi="Wingdings"/>
      </w:rPr>
    </w:lvl>
    <w:lvl w:ilvl="7">
      <w:numFmt w:val="bullet"/>
      <w:lvlText w:val=""/>
      <w:lvlJc w:val="left"/>
      <w:rPr>
        <w:rFonts w:ascii="Symbol" w:hAnsi="Symbol"/>
      </w:rPr>
    </w:lvl>
    <w:lvl w:ilvl="8">
      <w:numFmt w:val="bullet"/>
      <w:lvlText w:val=""/>
      <w:lvlJc w:val="left"/>
      <w:rPr>
        <w:rFonts w:ascii="Symbol" w:hAnsi="Symbol"/>
      </w:rPr>
    </w:lvl>
  </w:abstractNum>
  <w:abstractNum w:abstractNumId="118" w15:restartNumberingAfterBreak="0">
    <w:nsid w:val="4943417E"/>
    <w:multiLevelType w:val="hybridMultilevel"/>
    <w:tmpl w:val="9B3EFF44"/>
    <w:lvl w:ilvl="0" w:tplc="E5464AF6">
      <w:start w:val="2"/>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9" w15:restartNumberingAfterBreak="0">
    <w:nsid w:val="495467EF"/>
    <w:multiLevelType w:val="multilevel"/>
    <w:tmpl w:val="1188FD3A"/>
    <w:styleLink w:val="WW8Num34"/>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120" w15:restartNumberingAfterBreak="0">
    <w:nsid w:val="49772701"/>
    <w:multiLevelType w:val="multilevel"/>
    <w:tmpl w:val="38DE0CE6"/>
    <w:styleLink w:val="WW8Num23"/>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21" w15:restartNumberingAfterBreak="0">
    <w:nsid w:val="49DE0ED8"/>
    <w:multiLevelType w:val="multilevel"/>
    <w:tmpl w:val="390C0EDC"/>
    <w:lvl w:ilvl="0">
      <w:numFmt w:val="bullet"/>
      <w:lvlText w:val="•"/>
      <w:lvlJc w:val="left"/>
      <w:pPr>
        <w:ind w:left="360" w:hanging="360"/>
      </w:p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122" w15:restartNumberingAfterBreak="0">
    <w:nsid w:val="4B361FC9"/>
    <w:multiLevelType w:val="multilevel"/>
    <w:tmpl w:val="3E4A1E18"/>
    <w:lvl w:ilvl="0">
      <w:numFmt w:val="bullet"/>
      <w:lvlText w:val="•"/>
      <w:lvlJc w:val="left"/>
      <w:pPr>
        <w:ind w:left="832" w:hanging="360"/>
      </w:p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123" w15:restartNumberingAfterBreak="0">
    <w:nsid w:val="4B3741BD"/>
    <w:multiLevelType w:val="multilevel"/>
    <w:tmpl w:val="486E3164"/>
    <w:styleLink w:val="WW8Num62"/>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24" w15:restartNumberingAfterBreak="0">
    <w:nsid w:val="4C2F5E97"/>
    <w:multiLevelType w:val="multilevel"/>
    <w:tmpl w:val="0750E5C8"/>
    <w:styleLink w:val="RTFNum14"/>
    <w:lvl w:ilvl="0">
      <w:start w:val="2"/>
      <w:numFmt w:val="decimal"/>
      <w:lvlText w:val="%1."/>
      <w:lvlJc w:val="left"/>
      <w:pPr>
        <w:ind w:left="360" w:hanging="360"/>
      </w:pPr>
    </w:lvl>
    <w:lvl w:ilvl="1">
      <w:start w:val="3"/>
      <w:numFmt w:val="decimal"/>
      <w:lvlText w:val="%1.%2"/>
      <w:lvlJc w:val="left"/>
      <w:pPr>
        <w:ind w:left="720" w:hanging="360"/>
      </w:pPr>
    </w:lvl>
    <w:lvl w:ilvl="2">
      <w:start w:val="1"/>
      <w:numFmt w:val="decimal"/>
      <w:lvlText w:val="%1.%2.%3."/>
      <w:lvlJc w:val="left"/>
      <w:pPr>
        <w:ind w:left="1080" w:hanging="360"/>
      </w:pPr>
    </w:lvl>
    <w:lvl w:ilvl="3">
      <w:start w:val="1"/>
      <w:numFmt w:val="decimal"/>
      <w:lvlText w:val="%1.%2.%3.%4."/>
      <w:lvlJc w:val="left"/>
      <w:pPr>
        <w:ind w:left="1440" w:hanging="360"/>
      </w:pPr>
    </w:lvl>
    <w:lvl w:ilvl="4">
      <w:start w:val="1"/>
      <w:numFmt w:val="decimal"/>
      <w:lvlText w:val="%1.%2.%3.%4.%5."/>
      <w:lvlJc w:val="left"/>
      <w:pPr>
        <w:ind w:left="1800" w:hanging="360"/>
      </w:pPr>
    </w:lvl>
    <w:lvl w:ilvl="5">
      <w:start w:val="1"/>
      <w:numFmt w:val="decimal"/>
      <w:lvlText w:val="%1.%2.%3.%4.%5.%6."/>
      <w:lvlJc w:val="left"/>
      <w:pPr>
        <w:ind w:left="2160" w:hanging="360"/>
      </w:pPr>
    </w:lvl>
    <w:lvl w:ilvl="6">
      <w:start w:val="1"/>
      <w:numFmt w:val="decimal"/>
      <w:lvlText w:val="%1.%2.%3.%4.%5.%6.%7."/>
      <w:lvlJc w:val="left"/>
      <w:pPr>
        <w:ind w:left="2520" w:hanging="360"/>
      </w:pPr>
    </w:lvl>
    <w:lvl w:ilvl="7">
      <w:start w:val="1"/>
      <w:numFmt w:val="decimal"/>
      <w:lvlText w:val="%1.%2.%3.%4.%5.%6.%7.%8."/>
      <w:lvlJc w:val="left"/>
      <w:pPr>
        <w:ind w:left="2880" w:hanging="360"/>
      </w:pPr>
    </w:lvl>
    <w:lvl w:ilvl="8">
      <w:start w:val="1"/>
      <w:numFmt w:val="decimal"/>
      <w:lvlText w:val="%1.%2.%3.%4.%5.%6.%7.%8.%9."/>
      <w:lvlJc w:val="left"/>
      <w:pPr>
        <w:ind w:left="3240" w:hanging="360"/>
      </w:pPr>
    </w:lvl>
  </w:abstractNum>
  <w:abstractNum w:abstractNumId="125" w15:restartNumberingAfterBreak="0">
    <w:nsid w:val="4C4549A9"/>
    <w:multiLevelType w:val="multilevel"/>
    <w:tmpl w:val="570CE010"/>
    <w:styleLink w:val="RTFNum17"/>
    <w:lvl w:ilvl="0">
      <w:start w:val="2"/>
      <w:numFmt w:val="decimal"/>
      <w:lvlText w:val="%1."/>
      <w:lvlJc w:val="left"/>
      <w:pPr>
        <w:ind w:left="360" w:hanging="360"/>
      </w:pPr>
    </w:lvl>
    <w:lvl w:ilvl="1">
      <w:start w:val="3"/>
      <w:numFmt w:val="decimal"/>
      <w:lvlText w:val="%1.%2"/>
      <w:lvlJc w:val="left"/>
      <w:pPr>
        <w:ind w:left="720" w:hanging="360"/>
      </w:pPr>
    </w:lvl>
    <w:lvl w:ilvl="2">
      <w:start w:val="1"/>
      <w:numFmt w:val="decimal"/>
      <w:lvlText w:val="%1.%2.%3."/>
      <w:lvlJc w:val="left"/>
      <w:pPr>
        <w:ind w:left="1080" w:hanging="360"/>
      </w:pPr>
    </w:lvl>
    <w:lvl w:ilvl="3">
      <w:start w:val="1"/>
      <w:numFmt w:val="decimal"/>
      <w:lvlText w:val="%1.%2.%3.%4."/>
      <w:lvlJc w:val="left"/>
      <w:pPr>
        <w:ind w:left="1440" w:hanging="360"/>
      </w:pPr>
    </w:lvl>
    <w:lvl w:ilvl="4">
      <w:start w:val="1"/>
      <w:numFmt w:val="decimal"/>
      <w:lvlText w:val="%1.%2.%3.%4.%5."/>
      <w:lvlJc w:val="left"/>
      <w:pPr>
        <w:ind w:left="1800" w:hanging="360"/>
      </w:pPr>
    </w:lvl>
    <w:lvl w:ilvl="5">
      <w:start w:val="1"/>
      <w:numFmt w:val="decimal"/>
      <w:lvlText w:val="%1.%2.%3.%4.%5.%6."/>
      <w:lvlJc w:val="left"/>
      <w:pPr>
        <w:ind w:left="2160" w:hanging="360"/>
      </w:pPr>
    </w:lvl>
    <w:lvl w:ilvl="6">
      <w:start w:val="1"/>
      <w:numFmt w:val="decimal"/>
      <w:lvlText w:val="%1.%2.%3.%4.%5.%6.%7."/>
      <w:lvlJc w:val="left"/>
      <w:pPr>
        <w:ind w:left="2520" w:hanging="360"/>
      </w:pPr>
    </w:lvl>
    <w:lvl w:ilvl="7">
      <w:start w:val="1"/>
      <w:numFmt w:val="decimal"/>
      <w:lvlText w:val="%1.%2.%3.%4.%5.%6.%7.%8."/>
      <w:lvlJc w:val="left"/>
      <w:pPr>
        <w:ind w:left="2880" w:hanging="360"/>
      </w:pPr>
    </w:lvl>
    <w:lvl w:ilvl="8">
      <w:start w:val="1"/>
      <w:numFmt w:val="decimal"/>
      <w:lvlText w:val="%1.%2.%3.%4.%5.%6.%7.%8.%9."/>
      <w:lvlJc w:val="left"/>
      <w:pPr>
        <w:ind w:left="3240" w:hanging="360"/>
      </w:pPr>
    </w:lvl>
  </w:abstractNum>
  <w:abstractNum w:abstractNumId="126" w15:restartNumberingAfterBreak="0">
    <w:nsid w:val="4C9001CF"/>
    <w:multiLevelType w:val="multilevel"/>
    <w:tmpl w:val="47F87D76"/>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127" w15:restartNumberingAfterBreak="0">
    <w:nsid w:val="4D8F26FC"/>
    <w:multiLevelType w:val="multilevel"/>
    <w:tmpl w:val="27BE18DC"/>
    <w:lvl w:ilvl="0">
      <w:start w:val="1"/>
      <w:numFmt w:val="bullet"/>
      <w:lvlText w:val=""/>
      <w:lvlJc w:val="left"/>
      <w:pPr>
        <w:ind w:left="360" w:hanging="360"/>
      </w:pPr>
      <w:rPr>
        <w:rFonts w:ascii="Symbol" w:hAnsi="Symbol" w:hint="default"/>
      </w:rPr>
    </w:lvl>
    <w:lvl w:ilvl="1">
      <w:start w:val="1"/>
      <w:numFmt w:val="bullet"/>
      <w:lvlText w:val=""/>
      <w:lvlJc w:val="left"/>
      <w:pPr>
        <w:ind w:left="360" w:hanging="360"/>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8" w15:restartNumberingAfterBreak="0">
    <w:nsid w:val="4EB404D9"/>
    <w:multiLevelType w:val="multilevel"/>
    <w:tmpl w:val="6DCA3F64"/>
    <w:lvl w:ilvl="0">
      <w:start w:val="1"/>
      <w:numFmt w:val="decimal"/>
      <w:lvlText w:val="%1."/>
      <w:lvlJc w:val="left"/>
      <w:rPr>
        <w:rFonts w:ascii="Arial" w:hAnsi="Arial"/>
        <w:sz w:val="20"/>
        <w:szCs w:val="20"/>
      </w:rPr>
    </w:lvl>
    <w:lvl w:ilvl="1">
      <w:start w:val="1"/>
      <w:numFmt w:val="decimal"/>
      <w:lvlText w:val="%2."/>
      <w:lvlJc w:val="left"/>
      <w:rPr>
        <w:rFonts w:ascii="Arial" w:hAnsi="Arial"/>
        <w:sz w:val="20"/>
        <w:szCs w:val="20"/>
      </w:rPr>
    </w:lvl>
    <w:lvl w:ilvl="2">
      <w:start w:val="1"/>
      <w:numFmt w:val="decimal"/>
      <w:lvlText w:val="%3."/>
      <w:lvlJc w:val="left"/>
      <w:rPr>
        <w:rFonts w:ascii="Arial" w:hAnsi="Arial"/>
        <w:sz w:val="20"/>
        <w:szCs w:val="20"/>
      </w:rPr>
    </w:lvl>
    <w:lvl w:ilvl="3">
      <w:start w:val="1"/>
      <w:numFmt w:val="decimal"/>
      <w:lvlText w:val="%4."/>
      <w:lvlJc w:val="left"/>
      <w:rPr>
        <w:rFonts w:ascii="Arial" w:hAnsi="Arial"/>
        <w:sz w:val="20"/>
        <w:szCs w:val="20"/>
      </w:rPr>
    </w:lvl>
    <w:lvl w:ilvl="4">
      <w:start w:val="1"/>
      <w:numFmt w:val="decimal"/>
      <w:lvlText w:val="%5."/>
      <w:lvlJc w:val="left"/>
      <w:rPr>
        <w:rFonts w:ascii="Arial" w:hAnsi="Arial"/>
        <w:sz w:val="20"/>
        <w:szCs w:val="20"/>
      </w:rPr>
    </w:lvl>
    <w:lvl w:ilvl="5">
      <w:start w:val="1"/>
      <w:numFmt w:val="decimal"/>
      <w:lvlText w:val="%6."/>
      <w:lvlJc w:val="left"/>
      <w:rPr>
        <w:rFonts w:ascii="Arial" w:hAnsi="Arial"/>
        <w:sz w:val="20"/>
        <w:szCs w:val="20"/>
      </w:rPr>
    </w:lvl>
    <w:lvl w:ilvl="6">
      <w:start w:val="1"/>
      <w:numFmt w:val="decimal"/>
      <w:lvlText w:val="%7."/>
      <w:lvlJc w:val="left"/>
      <w:rPr>
        <w:rFonts w:ascii="Arial" w:hAnsi="Arial"/>
        <w:sz w:val="20"/>
        <w:szCs w:val="20"/>
      </w:rPr>
    </w:lvl>
    <w:lvl w:ilvl="7">
      <w:start w:val="1"/>
      <w:numFmt w:val="decimal"/>
      <w:lvlText w:val="%8."/>
      <w:lvlJc w:val="left"/>
      <w:rPr>
        <w:rFonts w:ascii="Arial" w:hAnsi="Arial"/>
        <w:sz w:val="20"/>
        <w:szCs w:val="20"/>
      </w:rPr>
    </w:lvl>
    <w:lvl w:ilvl="8">
      <w:start w:val="1"/>
      <w:numFmt w:val="decimal"/>
      <w:lvlText w:val="%9."/>
      <w:lvlJc w:val="left"/>
      <w:rPr>
        <w:rFonts w:ascii="Arial" w:hAnsi="Arial"/>
        <w:sz w:val="20"/>
        <w:szCs w:val="20"/>
      </w:rPr>
    </w:lvl>
  </w:abstractNum>
  <w:abstractNum w:abstractNumId="129" w15:restartNumberingAfterBreak="0">
    <w:nsid w:val="4EED297C"/>
    <w:multiLevelType w:val="multilevel"/>
    <w:tmpl w:val="78E45A5A"/>
    <w:styleLink w:val="WW8Num6"/>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30" w15:restartNumberingAfterBreak="0">
    <w:nsid w:val="4EFA100F"/>
    <w:multiLevelType w:val="multilevel"/>
    <w:tmpl w:val="89E8164A"/>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131" w15:restartNumberingAfterBreak="0">
    <w:nsid w:val="4EFC678B"/>
    <w:multiLevelType w:val="hybridMultilevel"/>
    <w:tmpl w:val="3546150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2" w15:restartNumberingAfterBreak="0">
    <w:nsid w:val="50760248"/>
    <w:multiLevelType w:val="multilevel"/>
    <w:tmpl w:val="76169206"/>
    <w:styleLink w:val="WW8Num21"/>
    <w:lvl w:ilvl="0">
      <w:start w:val="1"/>
      <w:numFmt w:val="decimal"/>
      <w:lvlText w:val="%1."/>
      <w:lvlJc w:val="left"/>
    </w:lvl>
    <w:lvl w:ilvl="1">
      <w:numFmt w:val="none"/>
      <w:lvlText w:val="%2"/>
      <w:lvlJc w:val="left"/>
    </w:lvl>
    <w:lvl w:ilvl="2">
      <w:numFmt w:val="none"/>
      <w:lvlText w:val="%3"/>
      <w:lvlJc w:val="left"/>
    </w:lvl>
    <w:lvl w:ilvl="3">
      <w:numFmt w:val="none"/>
      <w:lvlText w:val="%4"/>
      <w:lvlJc w:val="left"/>
    </w:lvl>
    <w:lvl w:ilvl="4">
      <w:numFmt w:val="none"/>
      <w:lvlText w:val="%5"/>
      <w:lvlJc w:val="left"/>
    </w:lvl>
    <w:lvl w:ilvl="5">
      <w:numFmt w:val="none"/>
      <w:lvlText w:val="%6"/>
      <w:lvlJc w:val="left"/>
    </w:lvl>
    <w:lvl w:ilvl="6">
      <w:numFmt w:val="none"/>
      <w:lvlText w:val="%7"/>
      <w:lvlJc w:val="left"/>
    </w:lvl>
    <w:lvl w:ilvl="7">
      <w:numFmt w:val="none"/>
      <w:lvlText w:val="%8"/>
      <w:lvlJc w:val="left"/>
    </w:lvl>
    <w:lvl w:ilvl="8">
      <w:numFmt w:val="none"/>
      <w:lvlText w:val="%9"/>
      <w:lvlJc w:val="left"/>
    </w:lvl>
  </w:abstractNum>
  <w:abstractNum w:abstractNumId="133" w15:restartNumberingAfterBreak="0">
    <w:nsid w:val="51AE3AEB"/>
    <w:multiLevelType w:val="multilevel"/>
    <w:tmpl w:val="0E785776"/>
    <w:styleLink w:val="WW8Num32"/>
    <w:lvl w:ilvl="0">
      <w:start w:val="2"/>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34" w15:restartNumberingAfterBreak="0">
    <w:nsid w:val="52596CE1"/>
    <w:multiLevelType w:val="multilevel"/>
    <w:tmpl w:val="7FFEB146"/>
    <w:lvl w:ilvl="0">
      <w:numFmt w:val="bullet"/>
      <w:lvlText w:val="•"/>
      <w:lvlJc w:val="left"/>
      <w:pPr>
        <w:ind w:left="360" w:hanging="360"/>
      </w:p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135" w15:restartNumberingAfterBreak="0">
    <w:nsid w:val="52781820"/>
    <w:multiLevelType w:val="multilevel"/>
    <w:tmpl w:val="867CCC90"/>
    <w:styleLink w:val="RTFNum7"/>
    <w:lvl w:ilvl="0">
      <w:start w:val="2"/>
      <w:numFmt w:val="decimal"/>
      <w:lvlText w:val="%1."/>
      <w:lvlJc w:val="left"/>
      <w:pPr>
        <w:ind w:left="360" w:hanging="360"/>
      </w:pPr>
    </w:lvl>
    <w:lvl w:ilvl="1">
      <w:start w:val="3"/>
      <w:numFmt w:val="decimal"/>
      <w:lvlText w:val="%1.%2"/>
      <w:lvlJc w:val="left"/>
      <w:pPr>
        <w:ind w:left="720" w:hanging="360"/>
      </w:pPr>
    </w:lvl>
    <w:lvl w:ilvl="2">
      <w:start w:val="1"/>
      <w:numFmt w:val="decimal"/>
      <w:lvlText w:val="%1.%2.%3."/>
      <w:lvlJc w:val="left"/>
      <w:pPr>
        <w:ind w:left="1080" w:hanging="360"/>
      </w:pPr>
    </w:lvl>
    <w:lvl w:ilvl="3">
      <w:start w:val="1"/>
      <w:numFmt w:val="decimal"/>
      <w:lvlText w:val="%1.%2.%3.%4."/>
      <w:lvlJc w:val="left"/>
      <w:pPr>
        <w:ind w:left="1440" w:hanging="360"/>
      </w:pPr>
    </w:lvl>
    <w:lvl w:ilvl="4">
      <w:start w:val="1"/>
      <w:numFmt w:val="decimal"/>
      <w:lvlText w:val="%1.%2.%3.%4.%5."/>
      <w:lvlJc w:val="left"/>
      <w:pPr>
        <w:ind w:left="1800" w:hanging="360"/>
      </w:pPr>
    </w:lvl>
    <w:lvl w:ilvl="5">
      <w:start w:val="1"/>
      <w:numFmt w:val="decimal"/>
      <w:lvlText w:val="%1.%2.%3.%4.%5.%6."/>
      <w:lvlJc w:val="left"/>
      <w:pPr>
        <w:ind w:left="2160" w:hanging="360"/>
      </w:pPr>
    </w:lvl>
    <w:lvl w:ilvl="6">
      <w:start w:val="1"/>
      <w:numFmt w:val="decimal"/>
      <w:lvlText w:val="%1.%2.%3.%4.%5.%6.%7."/>
      <w:lvlJc w:val="left"/>
      <w:pPr>
        <w:ind w:left="2520" w:hanging="360"/>
      </w:pPr>
    </w:lvl>
    <w:lvl w:ilvl="7">
      <w:start w:val="1"/>
      <w:numFmt w:val="decimal"/>
      <w:lvlText w:val="%1.%2.%3.%4.%5.%6.%7.%8."/>
      <w:lvlJc w:val="left"/>
      <w:pPr>
        <w:ind w:left="2880" w:hanging="360"/>
      </w:pPr>
    </w:lvl>
    <w:lvl w:ilvl="8">
      <w:start w:val="1"/>
      <w:numFmt w:val="decimal"/>
      <w:lvlText w:val="%1.%2.%3.%4.%5.%6.%7.%8.%9."/>
      <w:lvlJc w:val="left"/>
      <w:pPr>
        <w:ind w:left="3240" w:hanging="360"/>
      </w:pPr>
    </w:lvl>
  </w:abstractNum>
  <w:abstractNum w:abstractNumId="136" w15:restartNumberingAfterBreak="0">
    <w:nsid w:val="54131E17"/>
    <w:multiLevelType w:val="multilevel"/>
    <w:tmpl w:val="2778AAA4"/>
    <w:styleLink w:val="WW8Num80"/>
    <w:lvl w:ilvl="0">
      <w:start w:val="4"/>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37" w15:restartNumberingAfterBreak="0">
    <w:nsid w:val="548E12A8"/>
    <w:multiLevelType w:val="multilevel"/>
    <w:tmpl w:val="EA7EACBE"/>
    <w:styleLink w:val="WW8Num54"/>
    <w:lvl w:ilvl="0">
      <w:start w:val="1"/>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38" w15:restartNumberingAfterBreak="0">
    <w:nsid w:val="54E1114C"/>
    <w:multiLevelType w:val="multilevel"/>
    <w:tmpl w:val="83AE2F7C"/>
    <w:lvl w:ilvl="0">
      <w:numFmt w:val="bullet"/>
      <w:lvlText w:val="•"/>
      <w:lvlJc w:val="left"/>
      <w:pPr>
        <w:ind w:left="360" w:hanging="360"/>
      </w:p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139" w15:restartNumberingAfterBreak="0">
    <w:nsid w:val="55D642F4"/>
    <w:multiLevelType w:val="multilevel"/>
    <w:tmpl w:val="AB4C2C8C"/>
    <w:styleLink w:val="WW8Num77"/>
    <w:lvl w:ilvl="0">
      <w:start w:val="3"/>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40" w15:restartNumberingAfterBreak="0">
    <w:nsid w:val="56041115"/>
    <w:multiLevelType w:val="hybridMultilevel"/>
    <w:tmpl w:val="9F64657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1" w15:restartNumberingAfterBreak="0">
    <w:nsid w:val="57372380"/>
    <w:multiLevelType w:val="multilevel"/>
    <w:tmpl w:val="1E7A8D3A"/>
    <w:styleLink w:val="RTFNum2"/>
    <w:lvl w:ilvl="0">
      <w:start w:val="2"/>
      <w:numFmt w:val="decimal"/>
      <w:lvlText w:val="%1."/>
      <w:lvlJc w:val="left"/>
      <w:pPr>
        <w:ind w:left="360" w:hanging="360"/>
      </w:pPr>
    </w:lvl>
    <w:lvl w:ilvl="1">
      <w:start w:val="3"/>
      <w:numFmt w:val="decimal"/>
      <w:lvlText w:val="%1.%2"/>
      <w:lvlJc w:val="left"/>
      <w:pPr>
        <w:ind w:left="720" w:hanging="360"/>
      </w:pPr>
    </w:lvl>
    <w:lvl w:ilvl="2">
      <w:start w:val="1"/>
      <w:numFmt w:val="decimal"/>
      <w:lvlText w:val="%1.%2.%3."/>
      <w:lvlJc w:val="left"/>
      <w:pPr>
        <w:ind w:left="1080" w:hanging="360"/>
      </w:pPr>
    </w:lvl>
    <w:lvl w:ilvl="3">
      <w:start w:val="1"/>
      <w:numFmt w:val="decimal"/>
      <w:lvlText w:val="%1.%2.%3.%4."/>
      <w:lvlJc w:val="left"/>
      <w:pPr>
        <w:ind w:left="1440" w:hanging="360"/>
      </w:pPr>
    </w:lvl>
    <w:lvl w:ilvl="4">
      <w:start w:val="1"/>
      <w:numFmt w:val="decimal"/>
      <w:lvlText w:val="%1.%2.%3.%4.%5."/>
      <w:lvlJc w:val="left"/>
      <w:pPr>
        <w:ind w:left="1800" w:hanging="360"/>
      </w:pPr>
    </w:lvl>
    <w:lvl w:ilvl="5">
      <w:start w:val="1"/>
      <w:numFmt w:val="decimal"/>
      <w:lvlText w:val="%1.%2.%3.%4.%5.%6."/>
      <w:lvlJc w:val="left"/>
      <w:pPr>
        <w:ind w:left="2160" w:hanging="360"/>
      </w:pPr>
    </w:lvl>
    <w:lvl w:ilvl="6">
      <w:start w:val="1"/>
      <w:numFmt w:val="decimal"/>
      <w:lvlText w:val="%1.%2.%3.%4.%5.%6.%7."/>
      <w:lvlJc w:val="left"/>
      <w:pPr>
        <w:ind w:left="2520" w:hanging="360"/>
      </w:pPr>
    </w:lvl>
    <w:lvl w:ilvl="7">
      <w:start w:val="1"/>
      <w:numFmt w:val="decimal"/>
      <w:lvlText w:val="%1.%2.%3.%4.%5.%6.%7.%8."/>
      <w:lvlJc w:val="left"/>
      <w:pPr>
        <w:ind w:left="2880" w:hanging="360"/>
      </w:pPr>
    </w:lvl>
    <w:lvl w:ilvl="8">
      <w:start w:val="1"/>
      <w:numFmt w:val="decimal"/>
      <w:lvlText w:val="%1.%2.%3.%4.%5.%6.%7.%8.%9."/>
      <w:lvlJc w:val="left"/>
      <w:pPr>
        <w:ind w:left="3240" w:hanging="360"/>
      </w:pPr>
    </w:lvl>
  </w:abstractNum>
  <w:abstractNum w:abstractNumId="142" w15:restartNumberingAfterBreak="0">
    <w:nsid w:val="575656A0"/>
    <w:multiLevelType w:val="hybridMultilevel"/>
    <w:tmpl w:val="A6521DD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3" w15:restartNumberingAfterBreak="0">
    <w:nsid w:val="57982E2F"/>
    <w:multiLevelType w:val="hybridMultilevel"/>
    <w:tmpl w:val="D102E5F6"/>
    <w:lvl w:ilvl="0" w:tplc="04100011">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44" w15:restartNumberingAfterBreak="0">
    <w:nsid w:val="586B51FA"/>
    <w:multiLevelType w:val="multilevel"/>
    <w:tmpl w:val="5546DD10"/>
    <w:styleLink w:val="WW8Num57"/>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45" w15:restartNumberingAfterBreak="0">
    <w:nsid w:val="589A4C8A"/>
    <w:multiLevelType w:val="multilevel"/>
    <w:tmpl w:val="20AE2340"/>
    <w:styleLink w:val="RTFNum16"/>
    <w:lvl w:ilvl="0">
      <w:start w:val="2"/>
      <w:numFmt w:val="decimal"/>
      <w:lvlText w:val="%1."/>
      <w:lvlJc w:val="left"/>
      <w:pPr>
        <w:ind w:left="360" w:hanging="360"/>
      </w:pPr>
    </w:lvl>
    <w:lvl w:ilvl="1">
      <w:start w:val="3"/>
      <w:numFmt w:val="decimal"/>
      <w:lvlText w:val="%1.%2"/>
      <w:lvlJc w:val="left"/>
      <w:pPr>
        <w:ind w:left="720" w:hanging="360"/>
      </w:pPr>
    </w:lvl>
    <w:lvl w:ilvl="2">
      <w:start w:val="1"/>
      <w:numFmt w:val="decimal"/>
      <w:lvlText w:val="%1.%2.%3."/>
      <w:lvlJc w:val="left"/>
      <w:pPr>
        <w:ind w:left="1080" w:hanging="360"/>
      </w:pPr>
    </w:lvl>
    <w:lvl w:ilvl="3">
      <w:start w:val="1"/>
      <w:numFmt w:val="decimal"/>
      <w:lvlText w:val="%1.%2.%3.%4."/>
      <w:lvlJc w:val="left"/>
      <w:pPr>
        <w:ind w:left="1440" w:hanging="360"/>
      </w:pPr>
    </w:lvl>
    <w:lvl w:ilvl="4">
      <w:start w:val="1"/>
      <w:numFmt w:val="decimal"/>
      <w:lvlText w:val="%1.%2.%3.%4.%5."/>
      <w:lvlJc w:val="left"/>
      <w:pPr>
        <w:ind w:left="1800" w:hanging="360"/>
      </w:pPr>
    </w:lvl>
    <w:lvl w:ilvl="5">
      <w:start w:val="1"/>
      <w:numFmt w:val="decimal"/>
      <w:lvlText w:val="%1.%2.%3.%4.%5.%6."/>
      <w:lvlJc w:val="left"/>
      <w:pPr>
        <w:ind w:left="2160" w:hanging="360"/>
      </w:pPr>
    </w:lvl>
    <w:lvl w:ilvl="6">
      <w:start w:val="1"/>
      <w:numFmt w:val="decimal"/>
      <w:lvlText w:val="%1.%2.%3.%4.%5.%6.%7."/>
      <w:lvlJc w:val="left"/>
      <w:pPr>
        <w:ind w:left="2520" w:hanging="360"/>
      </w:pPr>
    </w:lvl>
    <w:lvl w:ilvl="7">
      <w:start w:val="1"/>
      <w:numFmt w:val="decimal"/>
      <w:lvlText w:val="%1.%2.%3.%4.%5.%6.%7.%8."/>
      <w:lvlJc w:val="left"/>
      <w:pPr>
        <w:ind w:left="2880" w:hanging="360"/>
      </w:pPr>
    </w:lvl>
    <w:lvl w:ilvl="8">
      <w:start w:val="1"/>
      <w:numFmt w:val="decimal"/>
      <w:lvlText w:val="%1.%2.%3.%4.%5.%6.%7.%8.%9."/>
      <w:lvlJc w:val="left"/>
      <w:pPr>
        <w:ind w:left="3240" w:hanging="360"/>
      </w:pPr>
    </w:lvl>
  </w:abstractNum>
  <w:abstractNum w:abstractNumId="146" w15:restartNumberingAfterBreak="0">
    <w:nsid w:val="5BD25391"/>
    <w:multiLevelType w:val="multilevel"/>
    <w:tmpl w:val="314CBC22"/>
    <w:styleLink w:val="WW8Num82"/>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47" w15:restartNumberingAfterBreak="0">
    <w:nsid w:val="5C1F4804"/>
    <w:multiLevelType w:val="multilevel"/>
    <w:tmpl w:val="EBF48268"/>
    <w:lvl w:ilvl="0">
      <w:numFmt w:val="bullet"/>
      <w:lvlText w:val="•"/>
      <w:lvlJc w:val="left"/>
      <w:pPr>
        <w:ind w:left="360" w:hanging="360"/>
      </w:p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148" w15:restartNumberingAfterBreak="0">
    <w:nsid w:val="5CCD6513"/>
    <w:multiLevelType w:val="multilevel"/>
    <w:tmpl w:val="BE8CB34E"/>
    <w:styleLink w:val="WW8Num43"/>
    <w:lvl w:ilvl="0">
      <w:numFmt w:val="bullet"/>
      <w:pStyle w:val="Intestazione10"/>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49" w15:restartNumberingAfterBreak="0">
    <w:nsid w:val="5CF44E38"/>
    <w:multiLevelType w:val="hybridMultilevel"/>
    <w:tmpl w:val="E17A9FB2"/>
    <w:lvl w:ilvl="0" w:tplc="F69C5E02">
      <w:numFmt w:val="bullet"/>
      <w:lvlText w:val="-"/>
      <w:lvlJc w:val="left"/>
      <w:pPr>
        <w:ind w:left="1068" w:hanging="360"/>
      </w:pPr>
      <w:rPr>
        <w:rFonts w:ascii="Times New Roman" w:eastAsia="Times New Roman" w:hAnsi="Times New Roman" w:cs="Times New Roman" w:hint="default"/>
      </w:rPr>
    </w:lvl>
    <w:lvl w:ilvl="1" w:tplc="04100003" w:tentative="1">
      <w:start w:val="1"/>
      <w:numFmt w:val="bullet"/>
      <w:lvlText w:val="o"/>
      <w:lvlJc w:val="left"/>
      <w:pPr>
        <w:ind w:left="1788" w:hanging="360"/>
      </w:pPr>
      <w:rPr>
        <w:rFonts w:ascii="Courier New" w:hAnsi="Courier New" w:cs="Courier New" w:hint="default"/>
      </w:rPr>
    </w:lvl>
    <w:lvl w:ilvl="2" w:tplc="04100005" w:tentative="1">
      <w:start w:val="1"/>
      <w:numFmt w:val="bullet"/>
      <w:lvlText w:val=""/>
      <w:lvlJc w:val="left"/>
      <w:pPr>
        <w:ind w:left="2508" w:hanging="360"/>
      </w:pPr>
      <w:rPr>
        <w:rFonts w:ascii="Wingdings" w:hAnsi="Wingdings" w:hint="default"/>
      </w:rPr>
    </w:lvl>
    <w:lvl w:ilvl="3" w:tplc="04100001" w:tentative="1">
      <w:start w:val="1"/>
      <w:numFmt w:val="bullet"/>
      <w:lvlText w:val=""/>
      <w:lvlJc w:val="left"/>
      <w:pPr>
        <w:ind w:left="3228" w:hanging="360"/>
      </w:pPr>
      <w:rPr>
        <w:rFonts w:ascii="Symbol" w:hAnsi="Symbol" w:hint="default"/>
      </w:rPr>
    </w:lvl>
    <w:lvl w:ilvl="4" w:tplc="04100003" w:tentative="1">
      <w:start w:val="1"/>
      <w:numFmt w:val="bullet"/>
      <w:lvlText w:val="o"/>
      <w:lvlJc w:val="left"/>
      <w:pPr>
        <w:ind w:left="3948" w:hanging="360"/>
      </w:pPr>
      <w:rPr>
        <w:rFonts w:ascii="Courier New" w:hAnsi="Courier New" w:cs="Courier New" w:hint="default"/>
      </w:rPr>
    </w:lvl>
    <w:lvl w:ilvl="5" w:tplc="04100005" w:tentative="1">
      <w:start w:val="1"/>
      <w:numFmt w:val="bullet"/>
      <w:lvlText w:val=""/>
      <w:lvlJc w:val="left"/>
      <w:pPr>
        <w:ind w:left="4668" w:hanging="360"/>
      </w:pPr>
      <w:rPr>
        <w:rFonts w:ascii="Wingdings" w:hAnsi="Wingdings" w:hint="default"/>
      </w:rPr>
    </w:lvl>
    <w:lvl w:ilvl="6" w:tplc="04100001" w:tentative="1">
      <w:start w:val="1"/>
      <w:numFmt w:val="bullet"/>
      <w:lvlText w:val=""/>
      <w:lvlJc w:val="left"/>
      <w:pPr>
        <w:ind w:left="5388" w:hanging="360"/>
      </w:pPr>
      <w:rPr>
        <w:rFonts w:ascii="Symbol" w:hAnsi="Symbol" w:hint="default"/>
      </w:rPr>
    </w:lvl>
    <w:lvl w:ilvl="7" w:tplc="04100003" w:tentative="1">
      <w:start w:val="1"/>
      <w:numFmt w:val="bullet"/>
      <w:lvlText w:val="o"/>
      <w:lvlJc w:val="left"/>
      <w:pPr>
        <w:ind w:left="6108" w:hanging="360"/>
      </w:pPr>
      <w:rPr>
        <w:rFonts w:ascii="Courier New" w:hAnsi="Courier New" w:cs="Courier New" w:hint="default"/>
      </w:rPr>
    </w:lvl>
    <w:lvl w:ilvl="8" w:tplc="04100005" w:tentative="1">
      <w:start w:val="1"/>
      <w:numFmt w:val="bullet"/>
      <w:lvlText w:val=""/>
      <w:lvlJc w:val="left"/>
      <w:pPr>
        <w:ind w:left="6828" w:hanging="360"/>
      </w:pPr>
      <w:rPr>
        <w:rFonts w:ascii="Wingdings" w:hAnsi="Wingdings" w:hint="default"/>
      </w:rPr>
    </w:lvl>
  </w:abstractNum>
  <w:abstractNum w:abstractNumId="150" w15:restartNumberingAfterBreak="0">
    <w:nsid w:val="5CFC7A10"/>
    <w:multiLevelType w:val="hybridMultilevel"/>
    <w:tmpl w:val="EB0006A4"/>
    <w:lvl w:ilvl="0" w:tplc="7892D70E">
      <w:start w:val="1"/>
      <w:numFmt w:val="lowerLetter"/>
      <w:lvlText w:val="%1."/>
      <w:lvlJc w:val="left"/>
      <w:pPr>
        <w:ind w:left="720" w:hanging="360"/>
      </w:pPr>
      <w:rPr>
        <w:rFonts w:eastAsia="DejaVu San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1" w15:restartNumberingAfterBreak="0">
    <w:nsid w:val="5D0834A5"/>
    <w:multiLevelType w:val="multilevel"/>
    <w:tmpl w:val="ADD20066"/>
    <w:styleLink w:val="RTFNum6"/>
    <w:lvl w:ilvl="0">
      <w:start w:val="2"/>
      <w:numFmt w:val="decimal"/>
      <w:lvlText w:val="%1."/>
      <w:lvlJc w:val="left"/>
      <w:pPr>
        <w:ind w:left="360" w:hanging="360"/>
      </w:pPr>
    </w:lvl>
    <w:lvl w:ilvl="1">
      <w:start w:val="3"/>
      <w:numFmt w:val="decimal"/>
      <w:lvlText w:val="%1.%2"/>
      <w:lvlJc w:val="left"/>
      <w:pPr>
        <w:ind w:left="720" w:hanging="360"/>
      </w:pPr>
    </w:lvl>
    <w:lvl w:ilvl="2">
      <w:start w:val="1"/>
      <w:numFmt w:val="decimal"/>
      <w:lvlText w:val="%1.%2.%3."/>
      <w:lvlJc w:val="left"/>
      <w:pPr>
        <w:ind w:left="1080" w:hanging="360"/>
      </w:pPr>
    </w:lvl>
    <w:lvl w:ilvl="3">
      <w:start w:val="1"/>
      <w:numFmt w:val="decimal"/>
      <w:lvlText w:val="%1.%2.%3.%4."/>
      <w:lvlJc w:val="left"/>
      <w:pPr>
        <w:ind w:left="1440" w:hanging="360"/>
      </w:pPr>
    </w:lvl>
    <w:lvl w:ilvl="4">
      <w:start w:val="1"/>
      <w:numFmt w:val="decimal"/>
      <w:lvlText w:val="%1.%2.%3.%4.%5."/>
      <w:lvlJc w:val="left"/>
      <w:pPr>
        <w:ind w:left="1800" w:hanging="360"/>
      </w:pPr>
    </w:lvl>
    <w:lvl w:ilvl="5">
      <w:start w:val="1"/>
      <w:numFmt w:val="decimal"/>
      <w:lvlText w:val="%1.%2.%3.%4.%5.%6."/>
      <w:lvlJc w:val="left"/>
      <w:pPr>
        <w:ind w:left="2160" w:hanging="360"/>
      </w:pPr>
    </w:lvl>
    <w:lvl w:ilvl="6">
      <w:start w:val="1"/>
      <w:numFmt w:val="decimal"/>
      <w:lvlText w:val="%1.%2.%3.%4.%5.%6.%7."/>
      <w:lvlJc w:val="left"/>
      <w:pPr>
        <w:ind w:left="2520" w:hanging="360"/>
      </w:pPr>
    </w:lvl>
    <w:lvl w:ilvl="7">
      <w:start w:val="1"/>
      <w:numFmt w:val="decimal"/>
      <w:lvlText w:val="%1.%2.%3.%4.%5.%6.%7.%8."/>
      <w:lvlJc w:val="left"/>
      <w:pPr>
        <w:ind w:left="2880" w:hanging="360"/>
      </w:pPr>
    </w:lvl>
    <w:lvl w:ilvl="8">
      <w:start w:val="1"/>
      <w:numFmt w:val="decimal"/>
      <w:lvlText w:val="%1.%2.%3.%4.%5.%6.%7.%8.%9."/>
      <w:lvlJc w:val="left"/>
      <w:pPr>
        <w:ind w:left="3240" w:hanging="360"/>
      </w:pPr>
    </w:lvl>
  </w:abstractNum>
  <w:abstractNum w:abstractNumId="152" w15:restartNumberingAfterBreak="0">
    <w:nsid w:val="5D8A4081"/>
    <w:multiLevelType w:val="multilevel"/>
    <w:tmpl w:val="B3321BEC"/>
    <w:styleLink w:val="WW8Num60"/>
    <w:lvl w:ilvl="0">
      <w:numFmt w:val="bullet"/>
      <w:lvlText w:val=""/>
      <w:lvlJc w:val="left"/>
      <w:rPr>
        <w:rFonts w:ascii="Wingdings" w:hAnsi="Wingdings"/>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53" w15:restartNumberingAfterBreak="0">
    <w:nsid w:val="5DC4739E"/>
    <w:multiLevelType w:val="hybridMultilevel"/>
    <w:tmpl w:val="867A94B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4" w15:restartNumberingAfterBreak="0">
    <w:nsid w:val="5DD80372"/>
    <w:multiLevelType w:val="hybridMultilevel"/>
    <w:tmpl w:val="9132BAE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5" w15:restartNumberingAfterBreak="0">
    <w:nsid w:val="5DE90760"/>
    <w:multiLevelType w:val="multilevel"/>
    <w:tmpl w:val="3A0EB8BE"/>
    <w:styleLink w:val="WW8Num66"/>
    <w:lvl w:ilvl="0">
      <w:numFmt w:val="bullet"/>
      <w:lvlText w:val="-"/>
      <w:lvlJc w:val="left"/>
      <w:rPr>
        <w:rFonts w:ascii="Times New Roman" w:hAnsi="Times New Roman"/>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56" w15:restartNumberingAfterBreak="0">
    <w:nsid w:val="5E594019"/>
    <w:multiLevelType w:val="multilevel"/>
    <w:tmpl w:val="90905C92"/>
    <w:styleLink w:val="RTFNum5"/>
    <w:lvl w:ilvl="0">
      <w:start w:val="2"/>
      <w:numFmt w:val="decimal"/>
      <w:lvlText w:val="%1."/>
      <w:lvlJc w:val="left"/>
      <w:pPr>
        <w:ind w:left="360" w:hanging="360"/>
      </w:pPr>
    </w:lvl>
    <w:lvl w:ilvl="1">
      <w:start w:val="3"/>
      <w:numFmt w:val="decimal"/>
      <w:lvlText w:val="%1.%2"/>
      <w:lvlJc w:val="left"/>
      <w:pPr>
        <w:ind w:left="720" w:hanging="360"/>
      </w:pPr>
    </w:lvl>
    <w:lvl w:ilvl="2">
      <w:start w:val="1"/>
      <w:numFmt w:val="decimal"/>
      <w:lvlText w:val="%1.%2.%3."/>
      <w:lvlJc w:val="left"/>
      <w:pPr>
        <w:ind w:left="1080" w:hanging="360"/>
      </w:pPr>
    </w:lvl>
    <w:lvl w:ilvl="3">
      <w:start w:val="1"/>
      <w:numFmt w:val="decimal"/>
      <w:lvlText w:val="%1.%2.%3.%4."/>
      <w:lvlJc w:val="left"/>
      <w:pPr>
        <w:ind w:left="1440" w:hanging="360"/>
      </w:pPr>
    </w:lvl>
    <w:lvl w:ilvl="4">
      <w:start w:val="1"/>
      <w:numFmt w:val="decimal"/>
      <w:lvlText w:val="%1.%2.%3.%4.%5."/>
      <w:lvlJc w:val="left"/>
      <w:pPr>
        <w:ind w:left="1800" w:hanging="360"/>
      </w:pPr>
    </w:lvl>
    <w:lvl w:ilvl="5">
      <w:start w:val="1"/>
      <w:numFmt w:val="decimal"/>
      <w:lvlText w:val="%1.%2.%3.%4.%5.%6."/>
      <w:lvlJc w:val="left"/>
      <w:pPr>
        <w:ind w:left="2160" w:hanging="360"/>
      </w:pPr>
    </w:lvl>
    <w:lvl w:ilvl="6">
      <w:start w:val="1"/>
      <w:numFmt w:val="decimal"/>
      <w:lvlText w:val="%1.%2.%3.%4.%5.%6.%7."/>
      <w:lvlJc w:val="left"/>
      <w:pPr>
        <w:ind w:left="2520" w:hanging="360"/>
      </w:pPr>
    </w:lvl>
    <w:lvl w:ilvl="7">
      <w:start w:val="1"/>
      <w:numFmt w:val="decimal"/>
      <w:lvlText w:val="%1.%2.%3.%4.%5.%6.%7.%8."/>
      <w:lvlJc w:val="left"/>
      <w:pPr>
        <w:ind w:left="2880" w:hanging="360"/>
      </w:pPr>
    </w:lvl>
    <w:lvl w:ilvl="8">
      <w:start w:val="1"/>
      <w:numFmt w:val="decimal"/>
      <w:lvlText w:val="%1.%2.%3.%4.%5.%6.%7.%8.%9."/>
      <w:lvlJc w:val="left"/>
      <w:pPr>
        <w:ind w:left="3240" w:hanging="360"/>
      </w:pPr>
    </w:lvl>
  </w:abstractNum>
  <w:abstractNum w:abstractNumId="157" w15:restartNumberingAfterBreak="0">
    <w:nsid w:val="5EB930B0"/>
    <w:multiLevelType w:val="multilevel"/>
    <w:tmpl w:val="38C4435C"/>
    <w:styleLink w:val="WW8Num68"/>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58" w15:restartNumberingAfterBreak="0">
    <w:nsid w:val="5EF8189B"/>
    <w:multiLevelType w:val="multilevel"/>
    <w:tmpl w:val="4C9684CA"/>
    <w:styleLink w:val="WW8Num91"/>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59" w15:restartNumberingAfterBreak="0">
    <w:nsid w:val="5F9B0E38"/>
    <w:multiLevelType w:val="multilevel"/>
    <w:tmpl w:val="5D3EA604"/>
    <w:styleLink w:val="WW8Num72"/>
    <w:lvl w:ilvl="0">
      <w:numFmt w:val="bullet"/>
      <w:lvlText w:val="-"/>
      <w:lvlJc w:val="left"/>
      <w:rPr>
        <w:rFonts w:ascii="OpenSymbol" w:hAnsi="Open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60" w15:restartNumberingAfterBreak="0">
    <w:nsid w:val="5FBC0D2A"/>
    <w:multiLevelType w:val="multilevel"/>
    <w:tmpl w:val="90CC5A82"/>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161" w15:restartNumberingAfterBreak="0">
    <w:nsid w:val="5FC25C5C"/>
    <w:multiLevelType w:val="multilevel"/>
    <w:tmpl w:val="DDF480AA"/>
    <w:lvl w:ilvl="0">
      <w:numFmt w:val="bullet"/>
      <w:lvlText w:val="•"/>
      <w:lvlJc w:val="left"/>
      <w:pPr>
        <w:ind w:left="360" w:hanging="360"/>
      </w:p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162" w15:restartNumberingAfterBreak="0">
    <w:nsid w:val="60B66C8C"/>
    <w:multiLevelType w:val="multilevel"/>
    <w:tmpl w:val="E7A0875A"/>
    <w:styleLink w:val="WW8Num1"/>
    <w:lvl w:ilvl="0">
      <w:numFmt w:val="bullet"/>
      <w:lvlText w:val=""/>
      <w:lvlJc w:val="left"/>
      <w:rPr>
        <w:rFonts w:ascii="Symbol" w:hAnsi="Symbol"/>
        <w:color w:val="000000"/>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63" w15:restartNumberingAfterBreak="0">
    <w:nsid w:val="61886FBE"/>
    <w:multiLevelType w:val="multilevel"/>
    <w:tmpl w:val="4066DCC0"/>
    <w:lvl w:ilvl="0">
      <w:numFmt w:val="bullet"/>
      <w:lvlText w:val="•"/>
      <w:lvlJc w:val="left"/>
      <w:pPr>
        <w:ind w:left="786" w:hanging="360"/>
      </w:p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164" w15:restartNumberingAfterBreak="0">
    <w:nsid w:val="618C100C"/>
    <w:multiLevelType w:val="multilevel"/>
    <w:tmpl w:val="A08C9930"/>
    <w:styleLink w:val="WW8Num69"/>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65" w15:restartNumberingAfterBreak="0">
    <w:nsid w:val="61AC5E14"/>
    <w:multiLevelType w:val="multilevel"/>
    <w:tmpl w:val="C568AD6C"/>
    <w:lvl w:ilvl="0">
      <w:start w:val="1"/>
      <w:numFmt w:val="decimal"/>
      <w:lvlText w:val="%1."/>
      <w:lvlJc w:val="left"/>
      <w:rPr>
        <w:rFonts w:ascii="Arial" w:hAnsi="Arial"/>
        <w:sz w:val="20"/>
        <w:szCs w:val="20"/>
      </w:rPr>
    </w:lvl>
    <w:lvl w:ilvl="1">
      <w:start w:val="1"/>
      <w:numFmt w:val="decimal"/>
      <w:lvlText w:val="%2."/>
      <w:lvlJc w:val="left"/>
      <w:rPr>
        <w:rFonts w:ascii="Arial" w:hAnsi="Arial"/>
        <w:sz w:val="20"/>
        <w:szCs w:val="20"/>
      </w:rPr>
    </w:lvl>
    <w:lvl w:ilvl="2">
      <w:start w:val="1"/>
      <w:numFmt w:val="decimal"/>
      <w:lvlText w:val="%3."/>
      <w:lvlJc w:val="left"/>
      <w:rPr>
        <w:rFonts w:ascii="Arial" w:hAnsi="Arial"/>
        <w:sz w:val="20"/>
        <w:szCs w:val="20"/>
      </w:rPr>
    </w:lvl>
    <w:lvl w:ilvl="3">
      <w:start w:val="1"/>
      <w:numFmt w:val="decimal"/>
      <w:lvlText w:val="%4."/>
      <w:lvlJc w:val="left"/>
      <w:rPr>
        <w:rFonts w:ascii="Arial" w:hAnsi="Arial"/>
        <w:sz w:val="20"/>
        <w:szCs w:val="20"/>
      </w:rPr>
    </w:lvl>
    <w:lvl w:ilvl="4">
      <w:start w:val="1"/>
      <w:numFmt w:val="decimal"/>
      <w:lvlText w:val="%5."/>
      <w:lvlJc w:val="left"/>
      <w:rPr>
        <w:rFonts w:ascii="Arial" w:hAnsi="Arial"/>
        <w:sz w:val="20"/>
        <w:szCs w:val="20"/>
      </w:rPr>
    </w:lvl>
    <w:lvl w:ilvl="5">
      <w:start w:val="1"/>
      <w:numFmt w:val="decimal"/>
      <w:lvlText w:val="%6."/>
      <w:lvlJc w:val="left"/>
      <w:rPr>
        <w:rFonts w:ascii="Arial" w:hAnsi="Arial"/>
        <w:sz w:val="20"/>
        <w:szCs w:val="20"/>
      </w:rPr>
    </w:lvl>
    <w:lvl w:ilvl="6">
      <w:start w:val="1"/>
      <w:numFmt w:val="decimal"/>
      <w:lvlText w:val="%7."/>
      <w:lvlJc w:val="left"/>
      <w:rPr>
        <w:rFonts w:ascii="Arial" w:hAnsi="Arial"/>
        <w:sz w:val="20"/>
        <w:szCs w:val="20"/>
      </w:rPr>
    </w:lvl>
    <w:lvl w:ilvl="7">
      <w:start w:val="1"/>
      <w:numFmt w:val="decimal"/>
      <w:lvlText w:val="%8."/>
      <w:lvlJc w:val="left"/>
      <w:rPr>
        <w:rFonts w:ascii="Arial" w:hAnsi="Arial"/>
        <w:sz w:val="20"/>
        <w:szCs w:val="20"/>
      </w:rPr>
    </w:lvl>
    <w:lvl w:ilvl="8">
      <w:start w:val="1"/>
      <w:numFmt w:val="decimal"/>
      <w:lvlText w:val="%9."/>
      <w:lvlJc w:val="left"/>
      <w:rPr>
        <w:rFonts w:ascii="Arial" w:hAnsi="Arial"/>
        <w:sz w:val="20"/>
        <w:szCs w:val="20"/>
      </w:rPr>
    </w:lvl>
  </w:abstractNum>
  <w:abstractNum w:abstractNumId="166" w15:restartNumberingAfterBreak="0">
    <w:nsid w:val="625A5069"/>
    <w:multiLevelType w:val="hybridMultilevel"/>
    <w:tmpl w:val="089EE77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7" w15:restartNumberingAfterBreak="0">
    <w:nsid w:val="62AC3304"/>
    <w:multiLevelType w:val="hybridMultilevel"/>
    <w:tmpl w:val="1FFC8050"/>
    <w:lvl w:ilvl="0" w:tplc="E5464AF6">
      <w:start w:val="2"/>
      <w:numFmt w:val="bullet"/>
      <w:lvlText w:val="-"/>
      <w:lvlJc w:val="left"/>
      <w:pPr>
        <w:tabs>
          <w:tab w:val="num" w:pos="1068"/>
        </w:tabs>
        <w:ind w:left="1068" w:hanging="360"/>
      </w:pPr>
      <w:rPr>
        <w:rFonts w:ascii="Times New Roman" w:eastAsia="Times New Roman" w:hAnsi="Times New Roman" w:cs="Times New Roman" w:hint="default"/>
      </w:rPr>
    </w:lvl>
    <w:lvl w:ilvl="1" w:tplc="04100003" w:tentative="1">
      <w:start w:val="1"/>
      <w:numFmt w:val="bullet"/>
      <w:lvlText w:val="o"/>
      <w:lvlJc w:val="left"/>
      <w:pPr>
        <w:tabs>
          <w:tab w:val="num" w:pos="1788"/>
        </w:tabs>
        <w:ind w:left="1788" w:hanging="360"/>
      </w:pPr>
      <w:rPr>
        <w:rFonts w:ascii="Courier New" w:hAnsi="Courier New" w:cs="Courier New" w:hint="default"/>
      </w:rPr>
    </w:lvl>
    <w:lvl w:ilvl="2" w:tplc="04100005" w:tentative="1">
      <w:start w:val="1"/>
      <w:numFmt w:val="bullet"/>
      <w:lvlText w:val=""/>
      <w:lvlJc w:val="left"/>
      <w:pPr>
        <w:tabs>
          <w:tab w:val="num" w:pos="2508"/>
        </w:tabs>
        <w:ind w:left="2508" w:hanging="360"/>
      </w:pPr>
      <w:rPr>
        <w:rFonts w:ascii="Wingdings" w:hAnsi="Wingdings" w:hint="default"/>
      </w:rPr>
    </w:lvl>
    <w:lvl w:ilvl="3" w:tplc="04100001" w:tentative="1">
      <w:start w:val="1"/>
      <w:numFmt w:val="bullet"/>
      <w:lvlText w:val=""/>
      <w:lvlJc w:val="left"/>
      <w:pPr>
        <w:tabs>
          <w:tab w:val="num" w:pos="3228"/>
        </w:tabs>
        <w:ind w:left="3228" w:hanging="360"/>
      </w:pPr>
      <w:rPr>
        <w:rFonts w:ascii="Symbol" w:hAnsi="Symbol" w:hint="default"/>
      </w:rPr>
    </w:lvl>
    <w:lvl w:ilvl="4" w:tplc="04100003" w:tentative="1">
      <w:start w:val="1"/>
      <w:numFmt w:val="bullet"/>
      <w:lvlText w:val="o"/>
      <w:lvlJc w:val="left"/>
      <w:pPr>
        <w:tabs>
          <w:tab w:val="num" w:pos="3948"/>
        </w:tabs>
        <w:ind w:left="3948" w:hanging="360"/>
      </w:pPr>
      <w:rPr>
        <w:rFonts w:ascii="Courier New" w:hAnsi="Courier New" w:cs="Courier New" w:hint="default"/>
      </w:rPr>
    </w:lvl>
    <w:lvl w:ilvl="5" w:tplc="04100005" w:tentative="1">
      <w:start w:val="1"/>
      <w:numFmt w:val="bullet"/>
      <w:lvlText w:val=""/>
      <w:lvlJc w:val="left"/>
      <w:pPr>
        <w:tabs>
          <w:tab w:val="num" w:pos="4668"/>
        </w:tabs>
        <w:ind w:left="4668" w:hanging="360"/>
      </w:pPr>
      <w:rPr>
        <w:rFonts w:ascii="Wingdings" w:hAnsi="Wingdings" w:hint="default"/>
      </w:rPr>
    </w:lvl>
    <w:lvl w:ilvl="6" w:tplc="04100001" w:tentative="1">
      <w:start w:val="1"/>
      <w:numFmt w:val="bullet"/>
      <w:lvlText w:val=""/>
      <w:lvlJc w:val="left"/>
      <w:pPr>
        <w:tabs>
          <w:tab w:val="num" w:pos="5388"/>
        </w:tabs>
        <w:ind w:left="5388" w:hanging="360"/>
      </w:pPr>
      <w:rPr>
        <w:rFonts w:ascii="Symbol" w:hAnsi="Symbol" w:hint="default"/>
      </w:rPr>
    </w:lvl>
    <w:lvl w:ilvl="7" w:tplc="04100003" w:tentative="1">
      <w:start w:val="1"/>
      <w:numFmt w:val="bullet"/>
      <w:lvlText w:val="o"/>
      <w:lvlJc w:val="left"/>
      <w:pPr>
        <w:tabs>
          <w:tab w:val="num" w:pos="6108"/>
        </w:tabs>
        <w:ind w:left="6108" w:hanging="360"/>
      </w:pPr>
      <w:rPr>
        <w:rFonts w:ascii="Courier New" w:hAnsi="Courier New" w:cs="Courier New" w:hint="default"/>
      </w:rPr>
    </w:lvl>
    <w:lvl w:ilvl="8" w:tplc="04100005" w:tentative="1">
      <w:start w:val="1"/>
      <w:numFmt w:val="bullet"/>
      <w:lvlText w:val=""/>
      <w:lvlJc w:val="left"/>
      <w:pPr>
        <w:tabs>
          <w:tab w:val="num" w:pos="6828"/>
        </w:tabs>
        <w:ind w:left="6828" w:hanging="360"/>
      </w:pPr>
      <w:rPr>
        <w:rFonts w:ascii="Wingdings" w:hAnsi="Wingdings" w:hint="default"/>
      </w:rPr>
    </w:lvl>
  </w:abstractNum>
  <w:abstractNum w:abstractNumId="168" w15:restartNumberingAfterBreak="0">
    <w:nsid w:val="62C858F9"/>
    <w:multiLevelType w:val="multilevel"/>
    <w:tmpl w:val="2FA42094"/>
    <w:styleLink w:val="WW8Num25"/>
    <w:lvl w:ilvl="0">
      <w:start w:val="1"/>
      <w:numFmt w:val="decimal"/>
      <w:lvlText w:val="%1"/>
      <w:lvlJc w:val="left"/>
      <w:rPr>
        <w:color w:val="000000"/>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69" w15:restartNumberingAfterBreak="0">
    <w:nsid w:val="63F57B55"/>
    <w:multiLevelType w:val="multilevel"/>
    <w:tmpl w:val="66D8C51E"/>
    <w:styleLink w:val="WW8Num33"/>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70" w15:restartNumberingAfterBreak="0">
    <w:nsid w:val="64DB6264"/>
    <w:multiLevelType w:val="multilevel"/>
    <w:tmpl w:val="A55A0A00"/>
    <w:styleLink w:val="WW8Num15"/>
    <w:lvl w:ilvl="0">
      <w:start w:val="1"/>
      <w:numFmt w:val="upperLetter"/>
      <w:lvlText w:val="%1."/>
      <w:lvlJc w:val="left"/>
    </w:lvl>
    <w:lvl w:ilvl="1">
      <w:numFmt w:val="bullet"/>
      <w:lvlText w:val=""/>
      <w:lvlJc w:val="left"/>
      <w:rPr>
        <w:rFonts w:ascii="Wingdings" w:hAnsi="Wingdings"/>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
      <w:lvlJc w:val="left"/>
      <w:rPr>
        <w:rFonts w:ascii="Symbol" w:hAnsi="Symbol"/>
      </w:rPr>
    </w:lvl>
    <w:lvl w:ilvl="5">
      <w:numFmt w:val="bullet"/>
      <w:lvlText w:val=""/>
      <w:lvlJc w:val="left"/>
      <w:rPr>
        <w:rFonts w:ascii="Wingdings" w:hAnsi="Wingdings"/>
      </w:rPr>
    </w:lvl>
    <w:lvl w:ilvl="6">
      <w:numFmt w:val="bullet"/>
      <w:lvlText w:val=""/>
      <w:lvlJc w:val="left"/>
      <w:rPr>
        <w:rFonts w:ascii="Wingdings" w:hAnsi="Wingdings"/>
      </w:rPr>
    </w:lvl>
    <w:lvl w:ilvl="7">
      <w:numFmt w:val="bullet"/>
      <w:lvlText w:val=""/>
      <w:lvlJc w:val="left"/>
      <w:rPr>
        <w:rFonts w:ascii="Symbol" w:hAnsi="Symbol"/>
      </w:rPr>
    </w:lvl>
    <w:lvl w:ilvl="8">
      <w:numFmt w:val="bullet"/>
      <w:lvlText w:val=""/>
      <w:lvlJc w:val="left"/>
      <w:rPr>
        <w:rFonts w:ascii="Symbol" w:hAnsi="Symbol"/>
      </w:rPr>
    </w:lvl>
  </w:abstractNum>
  <w:abstractNum w:abstractNumId="171" w15:restartNumberingAfterBreak="0">
    <w:nsid w:val="67AE38E0"/>
    <w:multiLevelType w:val="multilevel"/>
    <w:tmpl w:val="27BE18DC"/>
    <w:lvl w:ilvl="0">
      <w:start w:val="1"/>
      <w:numFmt w:val="bullet"/>
      <w:lvlText w:val=""/>
      <w:lvlJc w:val="left"/>
      <w:pPr>
        <w:ind w:left="360" w:hanging="360"/>
      </w:pPr>
      <w:rPr>
        <w:rFonts w:ascii="Symbol" w:hAnsi="Symbol" w:hint="default"/>
      </w:rPr>
    </w:lvl>
    <w:lvl w:ilvl="1">
      <w:start w:val="1"/>
      <w:numFmt w:val="bullet"/>
      <w:lvlText w:val=""/>
      <w:lvlJc w:val="left"/>
      <w:pPr>
        <w:ind w:left="360" w:hanging="360"/>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2" w15:restartNumberingAfterBreak="0">
    <w:nsid w:val="680B29EA"/>
    <w:multiLevelType w:val="multilevel"/>
    <w:tmpl w:val="620261F2"/>
    <w:styleLink w:val="WW8Num87"/>
    <w:lvl w:ilvl="0">
      <w:start w:val="2"/>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73" w15:restartNumberingAfterBreak="0">
    <w:nsid w:val="69356824"/>
    <w:multiLevelType w:val="multilevel"/>
    <w:tmpl w:val="0A6C1804"/>
    <w:lvl w:ilvl="0">
      <w:numFmt w:val="bullet"/>
      <w:lvlText w:val="•"/>
      <w:lvlJc w:val="left"/>
      <w:pPr>
        <w:ind w:left="720" w:hanging="360"/>
      </w:p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174" w15:restartNumberingAfterBreak="0">
    <w:nsid w:val="694D70A6"/>
    <w:multiLevelType w:val="multilevel"/>
    <w:tmpl w:val="E61EC8E0"/>
    <w:styleLink w:val="RTFNum15"/>
    <w:lvl w:ilvl="0">
      <w:start w:val="2"/>
      <w:numFmt w:val="decimal"/>
      <w:lvlText w:val="%1."/>
      <w:lvlJc w:val="left"/>
      <w:pPr>
        <w:ind w:left="360" w:hanging="360"/>
      </w:pPr>
    </w:lvl>
    <w:lvl w:ilvl="1">
      <w:start w:val="3"/>
      <w:numFmt w:val="decimal"/>
      <w:lvlText w:val="%1.%2"/>
      <w:lvlJc w:val="left"/>
      <w:pPr>
        <w:ind w:left="720" w:hanging="360"/>
      </w:pPr>
    </w:lvl>
    <w:lvl w:ilvl="2">
      <w:start w:val="1"/>
      <w:numFmt w:val="decimal"/>
      <w:lvlText w:val="%1.%2.%3."/>
      <w:lvlJc w:val="left"/>
      <w:pPr>
        <w:ind w:left="1080" w:hanging="360"/>
      </w:pPr>
    </w:lvl>
    <w:lvl w:ilvl="3">
      <w:start w:val="1"/>
      <w:numFmt w:val="decimal"/>
      <w:lvlText w:val="%1.%2.%3.%4."/>
      <w:lvlJc w:val="left"/>
      <w:pPr>
        <w:ind w:left="1440" w:hanging="360"/>
      </w:pPr>
    </w:lvl>
    <w:lvl w:ilvl="4">
      <w:start w:val="1"/>
      <w:numFmt w:val="decimal"/>
      <w:lvlText w:val="%1.%2.%3.%4.%5."/>
      <w:lvlJc w:val="left"/>
      <w:pPr>
        <w:ind w:left="1800" w:hanging="360"/>
      </w:pPr>
    </w:lvl>
    <w:lvl w:ilvl="5">
      <w:start w:val="1"/>
      <w:numFmt w:val="decimal"/>
      <w:lvlText w:val="%1.%2.%3.%4.%5.%6."/>
      <w:lvlJc w:val="left"/>
      <w:pPr>
        <w:ind w:left="2160" w:hanging="360"/>
      </w:pPr>
    </w:lvl>
    <w:lvl w:ilvl="6">
      <w:start w:val="1"/>
      <w:numFmt w:val="decimal"/>
      <w:lvlText w:val="%1.%2.%3.%4.%5.%6.%7."/>
      <w:lvlJc w:val="left"/>
      <w:pPr>
        <w:ind w:left="2520" w:hanging="360"/>
      </w:pPr>
    </w:lvl>
    <w:lvl w:ilvl="7">
      <w:start w:val="1"/>
      <w:numFmt w:val="decimal"/>
      <w:lvlText w:val="%1.%2.%3.%4.%5.%6.%7.%8."/>
      <w:lvlJc w:val="left"/>
      <w:pPr>
        <w:ind w:left="2880" w:hanging="360"/>
      </w:pPr>
    </w:lvl>
    <w:lvl w:ilvl="8">
      <w:start w:val="1"/>
      <w:numFmt w:val="decimal"/>
      <w:lvlText w:val="%1.%2.%3.%4.%5.%6.%7.%8.%9."/>
      <w:lvlJc w:val="left"/>
      <w:pPr>
        <w:ind w:left="3240" w:hanging="360"/>
      </w:pPr>
    </w:lvl>
  </w:abstractNum>
  <w:abstractNum w:abstractNumId="175" w15:restartNumberingAfterBreak="0">
    <w:nsid w:val="69C02A96"/>
    <w:multiLevelType w:val="multilevel"/>
    <w:tmpl w:val="0906A5B0"/>
    <w:styleLink w:val="WW8Num50"/>
    <w:lvl w:ilvl="0">
      <w:start w:val="3"/>
      <w:numFmt w:val="decimal"/>
      <w:lvlText w:val="%1"/>
      <w:lvlJc w:val="left"/>
      <w:rPr>
        <w:sz w:val="20"/>
      </w:rPr>
    </w:lvl>
    <w:lvl w:ilvl="1">
      <w:start w:val="1"/>
      <w:numFmt w:val="decimal"/>
      <w:lvlText w:val="%1.%2"/>
      <w:lvlJc w:val="left"/>
      <w:rPr>
        <w:sz w:val="20"/>
      </w:rPr>
    </w:lvl>
    <w:lvl w:ilvl="2">
      <w:start w:val="2"/>
      <w:numFmt w:val="decimal"/>
      <w:lvlText w:val="%1.%2.%3"/>
      <w:lvlJc w:val="left"/>
      <w:rPr>
        <w:sz w:val="20"/>
      </w:rPr>
    </w:lvl>
    <w:lvl w:ilvl="3">
      <w:start w:val="1"/>
      <w:numFmt w:val="decimal"/>
      <w:lvlText w:val="%1.%2.%3.%4"/>
      <w:lvlJc w:val="left"/>
      <w:rPr>
        <w:sz w:val="20"/>
      </w:rPr>
    </w:lvl>
    <w:lvl w:ilvl="4">
      <w:start w:val="1"/>
      <w:numFmt w:val="decimal"/>
      <w:lvlText w:val="%1.%2.%3.%4.%5"/>
      <w:lvlJc w:val="left"/>
      <w:rPr>
        <w:sz w:val="20"/>
      </w:rPr>
    </w:lvl>
    <w:lvl w:ilvl="5">
      <w:start w:val="1"/>
      <w:numFmt w:val="decimal"/>
      <w:lvlText w:val="%1.%2.%3.%4.%5.%6"/>
      <w:lvlJc w:val="left"/>
      <w:rPr>
        <w:sz w:val="20"/>
      </w:rPr>
    </w:lvl>
    <w:lvl w:ilvl="6">
      <w:start w:val="1"/>
      <w:numFmt w:val="decimal"/>
      <w:lvlText w:val="%1.%2.%3.%4.%5.%6.%7"/>
      <w:lvlJc w:val="left"/>
      <w:rPr>
        <w:sz w:val="20"/>
      </w:rPr>
    </w:lvl>
    <w:lvl w:ilvl="7">
      <w:start w:val="1"/>
      <w:numFmt w:val="decimal"/>
      <w:lvlText w:val="%1.%2.%3.%4.%5.%6.%7.%8"/>
      <w:lvlJc w:val="left"/>
      <w:rPr>
        <w:sz w:val="20"/>
      </w:rPr>
    </w:lvl>
    <w:lvl w:ilvl="8">
      <w:start w:val="1"/>
      <w:numFmt w:val="decimal"/>
      <w:lvlText w:val="%1.%2.%3.%4.%5.%6.%7.%8.%9"/>
      <w:lvlJc w:val="left"/>
      <w:rPr>
        <w:sz w:val="20"/>
      </w:rPr>
    </w:lvl>
  </w:abstractNum>
  <w:abstractNum w:abstractNumId="176" w15:restartNumberingAfterBreak="0">
    <w:nsid w:val="6A452C4F"/>
    <w:multiLevelType w:val="hybridMultilevel"/>
    <w:tmpl w:val="3F3E8DE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7" w15:restartNumberingAfterBreak="0">
    <w:nsid w:val="6B712C4A"/>
    <w:multiLevelType w:val="multilevel"/>
    <w:tmpl w:val="BF0C9FF6"/>
    <w:styleLink w:val="WW8Num51"/>
    <w:lvl w:ilvl="0">
      <w:start w:val="2"/>
      <w:numFmt w:val="decimal"/>
      <w:lvlText w:val="%1"/>
      <w:lvlJc w:val="left"/>
      <w:rPr>
        <w:sz w:val="20"/>
      </w:rPr>
    </w:lvl>
    <w:lvl w:ilvl="1">
      <w:start w:val="4"/>
      <w:numFmt w:val="decimal"/>
      <w:lvlText w:val="%1.%2"/>
      <w:lvlJc w:val="left"/>
      <w:rPr>
        <w:sz w:val="20"/>
      </w:rPr>
    </w:lvl>
    <w:lvl w:ilvl="2">
      <w:start w:val="1"/>
      <w:numFmt w:val="decimal"/>
      <w:lvlText w:val="%1.%2.%3"/>
      <w:lvlJc w:val="left"/>
      <w:rPr>
        <w:sz w:val="20"/>
      </w:rPr>
    </w:lvl>
    <w:lvl w:ilvl="3">
      <w:start w:val="1"/>
      <w:numFmt w:val="decimal"/>
      <w:lvlText w:val="%1.%2.%3.%4"/>
      <w:lvlJc w:val="left"/>
      <w:rPr>
        <w:sz w:val="20"/>
      </w:rPr>
    </w:lvl>
    <w:lvl w:ilvl="4">
      <w:start w:val="1"/>
      <w:numFmt w:val="decimal"/>
      <w:lvlText w:val="%1.%2.%3.%4.%5"/>
      <w:lvlJc w:val="left"/>
      <w:rPr>
        <w:sz w:val="20"/>
      </w:rPr>
    </w:lvl>
    <w:lvl w:ilvl="5">
      <w:start w:val="1"/>
      <w:numFmt w:val="decimal"/>
      <w:lvlText w:val="%1.%2.%3.%4.%5.%6"/>
      <w:lvlJc w:val="left"/>
      <w:rPr>
        <w:sz w:val="20"/>
      </w:rPr>
    </w:lvl>
    <w:lvl w:ilvl="6">
      <w:start w:val="1"/>
      <w:numFmt w:val="decimal"/>
      <w:lvlText w:val="%1.%2.%3.%4.%5.%6.%7"/>
      <w:lvlJc w:val="left"/>
      <w:rPr>
        <w:sz w:val="20"/>
      </w:rPr>
    </w:lvl>
    <w:lvl w:ilvl="7">
      <w:start w:val="1"/>
      <w:numFmt w:val="decimal"/>
      <w:lvlText w:val="%1.%2.%3.%4.%5.%6.%7.%8"/>
      <w:lvlJc w:val="left"/>
      <w:rPr>
        <w:sz w:val="20"/>
      </w:rPr>
    </w:lvl>
    <w:lvl w:ilvl="8">
      <w:start w:val="1"/>
      <w:numFmt w:val="decimal"/>
      <w:lvlText w:val="%1.%2.%3.%4.%5.%6.%7.%8.%9"/>
      <w:lvlJc w:val="left"/>
      <w:rPr>
        <w:sz w:val="20"/>
      </w:rPr>
    </w:lvl>
  </w:abstractNum>
  <w:abstractNum w:abstractNumId="178" w15:restartNumberingAfterBreak="0">
    <w:nsid w:val="6C7E6440"/>
    <w:multiLevelType w:val="multilevel"/>
    <w:tmpl w:val="7ED8BCA6"/>
    <w:styleLink w:val="RTFNum4"/>
    <w:lvl w:ilvl="0">
      <w:start w:val="2"/>
      <w:numFmt w:val="decimal"/>
      <w:lvlText w:val="%1."/>
      <w:lvlJc w:val="left"/>
      <w:pPr>
        <w:ind w:left="360" w:hanging="360"/>
      </w:pPr>
    </w:lvl>
    <w:lvl w:ilvl="1">
      <w:start w:val="3"/>
      <w:numFmt w:val="decimal"/>
      <w:lvlText w:val="%1.%2"/>
      <w:lvlJc w:val="left"/>
      <w:pPr>
        <w:ind w:left="720" w:hanging="360"/>
      </w:pPr>
    </w:lvl>
    <w:lvl w:ilvl="2">
      <w:start w:val="1"/>
      <w:numFmt w:val="decimal"/>
      <w:lvlText w:val="%1.%2.%3."/>
      <w:lvlJc w:val="left"/>
      <w:pPr>
        <w:ind w:left="1080" w:hanging="360"/>
      </w:pPr>
    </w:lvl>
    <w:lvl w:ilvl="3">
      <w:start w:val="1"/>
      <w:numFmt w:val="decimal"/>
      <w:lvlText w:val="%1.%2.%3.%4."/>
      <w:lvlJc w:val="left"/>
      <w:pPr>
        <w:ind w:left="1440" w:hanging="360"/>
      </w:pPr>
    </w:lvl>
    <w:lvl w:ilvl="4">
      <w:start w:val="1"/>
      <w:numFmt w:val="decimal"/>
      <w:lvlText w:val="%1.%2.%3.%4.%5."/>
      <w:lvlJc w:val="left"/>
      <w:pPr>
        <w:ind w:left="1800" w:hanging="360"/>
      </w:pPr>
    </w:lvl>
    <w:lvl w:ilvl="5">
      <w:start w:val="1"/>
      <w:numFmt w:val="decimal"/>
      <w:lvlText w:val="%1.%2.%3.%4.%5.%6."/>
      <w:lvlJc w:val="left"/>
      <w:pPr>
        <w:ind w:left="2160" w:hanging="360"/>
      </w:pPr>
    </w:lvl>
    <w:lvl w:ilvl="6">
      <w:start w:val="1"/>
      <w:numFmt w:val="decimal"/>
      <w:lvlText w:val="%1.%2.%3.%4.%5.%6.%7."/>
      <w:lvlJc w:val="left"/>
      <w:pPr>
        <w:ind w:left="2520" w:hanging="360"/>
      </w:pPr>
    </w:lvl>
    <w:lvl w:ilvl="7">
      <w:start w:val="1"/>
      <w:numFmt w:val="decimal"/>
      <w:lvlText w:val="%1.%2.%3.%4.%5.%6.%7.%8."/>
      <w:lvlJc w:val="left"/>
      <w:pPr>
        <w:ind w:left="2880" w:hanging="360"/>
      </w:pPr>
    </w:lvl>
    <w:lvl w:ilvl="8">
      <w:start w:val="1"/>
      <w:numFmt w:val="decimal"/>
      <w:lvlText w:val="%1.%2.%3.%4.%5.%6.%7.%8.%9."/>
      <w:lvlJc w:val="left"/>
      <w:pPr>
        <w:ind w:left="3240" w:hanging="360"/>
      </w:pPr>
    </w:lvl>
  </w:abstractNum>
  <w:abstractNum w:abstractNumId="179" w15:restartNumberingAfterBreak="0">
    <w:nsid w:val="6C957159"/>
    <w:multiLevelType w:val="multilevel"/>
    <w:tmpl w:val="5ECC3956"/>
    <w:styleLink w:val="WW8Num28"/>
    <w:lvl w:ilvl="0">
      <w:start w:val="1"/>
      <w:numFmt w:val="lowerLetter"/>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80" w15:restartNumberingAfterBreak="0">
    <w:nsid w:val="6CFE0897"/>
    <w:multiLevelType w:val="multilevel"/>
    <w:tmpl w:val="6AF48B92"/>
    <w:styleLink w:val="WW8Num30"/>
    <w:lvl w:ilvl="0">
      <w:start w:val="4"/>
      <w:numFmt w:val="decimal"/>
      <w:lvlText w:val="%1"/>
      <w:lvlJc w:val="left"/>
      <w:pPr>
        <w:ind w:left="360" w:hanging="360"/>
      </w:pPr>
    </w:lvl>
    <w:lvl w:ilvl="1">
      <w:start w:val="7"/>
      <w:numFmt w:val="decimal"/>
      <w:lvlText w:val="%1.%2"/>
      <w:lvlJc w:val="left"/>
      <w:pPr>
        <w:ind w:left="360" w:hanging="360"/>
      </w:pPr>
      <w:rPr>
        <w:lang w:val="it-I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81" w15:restartNumberingAfterBreak="0">
    <w:nsid w:val="6E37724B"/>
    <w:multiLevelType w:val="multilevel"/>
    <w:tmpl w:val="157EC5CE"/>
    <w:styleLink w:val="WW8Num41"/>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82" w15:restartNumberingAfterBreak="0">
    <w:nsid w:val="6E921EF3"/>
    <w:multiLevelType w:val="multilevel"/>
    <w:tmpl w:val="1C6841D2"/>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183" w15:restartNumberingAfterBreak="0">
    <w:nsid w:val="6EB42EF5"/>
    <w:multiLevelType w:val="multilevel"/>
    <w:tmpl w:val="63682386"/>
    <w:lvl w:ilvl="0">
      <w:numFmt w:val="bullet"/>
      <w:lvlText w:val="•"/>
      <w:lvlJc w:val="left"/>
      <w:pPr>
        <w:ind w:left="360" w:hanging="360"/>
      </w:p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184" w15:restartNumberingAfterBreak="0">
    <w:nsid w:val="71286907"/>
    <w:multiLevelType w:val="multilevel"/>
    <w:tmpl w:val="1FF2C8A0"/>
    <w:styleLink w:val="WW8Num42"/>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85" w15:restartNumberingAfterBreak="0">
    <w:nsid w:val="71C73DA7"/>
    <w:multiLevelType w:val="multilevel"/>
    <w:tmpl w:val="E78EC9CA"/>
    <w:styleLink w:val="WW8Num40"/>
    <w:lvl w:ilvl="0">
      <w:start w:val="1"/>
      <w:numFmt w:val="decimal"/>
      <w:lvlText w:val="%1."/>
      <w:lvlJc w:val="left"/>
    </w:lvl>
    <w:lvl w:ilvl="1">
      <w:numFmt w:val="bullet"/>
      <w:lvlText w:val=""/>
      <w:lvlJc w:val="left"/>
      <w:rPr>
        <w:rFonts w:ascii="Wingdings" w:hAnsi="Wingdings"/>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
      <w:lvlJc w:val="left"/>
      <w:rPr>
        <w:rFonts w:ascii="Symbol" w:hAnsi="Symbol"/>
      </w:rPr>
    </w:lvl>
    <w:lvl w:ilvl="5">
      <w:numFmt w:val="bullet"/>
      <w:lvlText w:val=""/>
      <w:lvlJc w:val="left"/>
      <w:rPr>
        <w:rFonts w:ascii="Wingdings" w:hAnsi="Wingdings"/>
      </w:rPr>
    </w:lvl>
    <w:lvl w:ilvl="6">
      <w:numFmt w:val="bullet"/>
      <w:lvlText w:val=""/>
      <w:lvlJc w:val="left"/>
      <w:rPr>
        <w:rFonts w:ascii="Wingdings" w:hAnsi="Wingdings"/>
      </w:rPr>
    </w:lvl>
    <w:lvl w:ilvl="7">
      <w:numFmt w:val="bullet"/>
      <w:lvlText w:val=""/>
      <w:lvlJc w:val="left"/>
      <w:rPr>
        <w:rFonts w:ascii="Symbol" w:hAnsi="Symbol"/>
      </w:rPr>
    </w:lvl>
    <w:lvl w:ilvl="8">
      <w:numFmt w:val="bullet"/>
      <w:lvlText w:val=""/>
      <w:lvlJc w:val="left"/>
      <w:rPr>
        <w:rFonts w:ascii="Symbol" w:hAnsi="Symbol"/>
      </w:rPr>
    </w:lvl>
  </w:abstractNum>
  <w:abstractNum w:abstractNumId="186" w15:restartNumberingAfterBreak="0">
    <w:nsid w:val="72810BF3"/>
    <w:multiLevelType w:val="multilevel"/>
    <w:tmpl w:val="57A6F944"/>
    <w:styleLink w:val="RTFNum11"/>
    <w:lvl w:ilvl="0">
      <w:start w:val="2"/>
      <w:numFmt w:val="decimal"/>
      <w:lvlText w:val="%1."/>
      <w:lvlJc w:val="left"/>
      <w:pPr>
        <w:ind w:left="360" w:hanging="360"/>
      </w:pPr>
    </w:lvl>
    <w:lvl w:ilvl="1">
      <w:start w:val="3"/>
      <w:numFmt w:val="decimal"/>
      <w:lvlText w:val="%1.%2"/>
      <w:lvlJc w:val="left"/>
      <w:pPr>
        <w:ind w:left="720" w:hanging="360"/>
      </w:pPr>
    </w:lvl>
    <w:lvl w:ilvl="2">
      <w:start w:val="1"/>
      <w:numFmt w:val="decimal"/>
      <w:lvlText w:val="%1.%2.%3."/>
      <w:lvlJc w:val="left"/>
      <w:pPr>
        <w:ind w:left="1080" w:hanging="360"/>
      </w:pPr>
    </w:lvl>
    <w:lvl w:ilvl="3">
      <w:start w:val="1"/>
      <w:numFmt w:val="decimal"/>
      <w:lvlText w:val="%1.%2.%3.%4."/>
      <w:lvlJc w:val="left"/>
      <w:pPr>
        <w:ind w:left="1440" w:hanging="360"/>
      </w:pPr>
    </w:lvl>
    <w:lvl w:ilvl="4">
      <w:start w:val="1"/>
      <w:numFmt w:val="decimal"/>
      <w:lvlText w:val="%1.%2.%3.%4.%5."/>
      <w:lvlJc w:val="left"/>
      <w:pPr>
        <w:ind w:left="1800" w:hanging="360"/>
      </w:pPr>
    </w:lvl>
    <w:lvl w:ilvl="5">
      <w:start w:val="1"/>
      <w:numFmt w:val="decimal"/>
      <w:lvlText w:val="%1.%2.%3.%4.%5.%6."/>
      <w:lvlJc w:val="left"/>
      <w:pPr>
        <w:ind w:left="2160" w:hanging="360"/>
      </w:pPr>
    </w:lvl>
    <w:lvl w:ilvl="6">
      <w:start w:val="1"/>
      <w:numFmt w:val="decimal"/>
      <w:lvlText w:val="%1.%2.%3.%4.%5.%6.%7."/>
      <w:lvlJc w:val="left"/>
      <w:pPr>
        <w:ind w:left="2520" w:hanging="360"/>
      </w:pPr>
    </w:lvl>
    <w:lvl w:ilvl="7">
      <w:start w:val="1"/>
      <w:numFmt w:val="decimal"/>
      <w:lvlText w:val="%1.%2.%3.%4.%5.%6.%7.%8."/>
      <w:lvlJc w:val="left"/>
      <w:pPr>
        <w:ind w:left="2880" w:hanging="360"/>
      </w:pPr>
    </w:lvl>
    <w:lvl w:ilvl="8">
      <w:start w:val="1"/>
      <w:numFmt w:val="decimal"/>
      <w:lvlText w:val="%1.%2.%3.%4.%5.%6.%7.%8.%9."/>
      <w:lvlJc w:val="left"/>
      <w:pPr>
        <w:ind w:left="3240" w:hanging="360"/>
      </w:pPr>
    </w:lvl>
  </w:abstractNum>
  <w:abstractNum w:abstractNumId="187" w15:restartNumberingAfterBreak="0">
    <w:nsid w:val="73031550"/>
    <w:multiLevelType w:val="multilevel"/>
    <w:tmpl w:val="BC382D3E"/>
    <w:styleLink w:val="WW8Num65"/>
    <w:lvl w:ilvl="0">
      <w:start w:val="4"/>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88" w15:restartNumberingAfterBreak="0">
    <w:nsid w:val="7358377F"/>
    <w:multiLevelType w:val="hybridMultilevel"/>
    <w:tmpl w:val="7C14A30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9" w15:restartNumberingAfterBreak="0">
    <w:nsid w:val="74C454DE"/>
    <w:multiLevelType w:val="hybridMultilevel"/>
    <w:tmpl w:val="1B863CA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0" w15:restartNumberingAfterBreak="0">
    <w:nsid w:val="7620724B"/>
    <w:multiLevelType w:val="multilevel"/>
    <w:tmpl w:val="D1CAB19C"/>
    <w:styleLink w:val="RTFNum22"/>
    <w:lvl w:ilvl="0">
      <w:start w:val="2"/>
      <w:numFmt w:val="decimal"/>
      <w:lvlText w:val="%1."/>
      <w:lvlJc w:val="left"/>
      <w:pPr>
        <w:ind w:left="360" w:hanging="360"/>
      </w:pPr>
    </w:lvl>
    <w:lvl w:ilvl="1">
      <w:start w:val="3"/>
      <w:numFmt w:val="decimal"/>
      <w:lvlText w:val="%1.%2"/>
      <w:lvlJc w:val="left"/>
      <w:pPr>
        <w:ind w:left="720" w:hanging="360"/>
      </w:pPr>
    </w:lvl>
    <w:lvl w:ilvl="2">
      <w:start w:val="1"/>
      <w:numFmt w:val="decimal"/>
      <w:lvlText w:val="%1.%2.%3."/>
      <w:lvlJc w:val="left"/>
      <w:pPr>
        <w:ind w:left="1080" w:hanging="360"/>
      </w:pPr>
    </w:lvl>
    <w:lvl w:ilvl="3">
      <w:start w:val="1"/>
      <w:numFmt w:val="decimal"/>
      <w:lvlText w:val="%1.%2.%3.%4."/>
      <w:lvlJc w:val="left"/>
      <w:pPr>
        <w:ind w:left="1440" w:hanging="360"/>
      </w:pPr>
    </w:lvl>
    <w:lvl w:ilvl="4">
      <w:start w:val="1"/>
      <w:numFmt w:val="decimal"/>
      <w:lvlText w:val="%1.%2.%3.%4.%5."/>
      <w:lvlJc w:val="left"/>
      <w:pPr>
        <w:ind w:left="1800" w:hanging="360"/>
      </w:pPr>
    </w:lvl>
    <w:lvl w:ilvl="5">
      <w:start w:val="1"/>
      <w:numFmt w:val="decimal"/>
      <w:lvlText w:val="%1.%2.%3.%4.%5.%6."/>
      <w:lvlJc w:val="left"/>
      <w:pPr>
        <w:ind w:left="2160" w:hanging="360"/>
      </w:pPr>
    </w:lvl>
    <w:lvl w:ilvl="6">
      <w:start w:val="1"/>
      <w:numFmt w:val="decimal"/>
      <w:lvlText w:val="%1.%2.%3.%4.%5.%6.%7."/>
      <w:lvlJc w:val="left"/>
      <w:pPr>
        <w:ind w:left="2520" w:hanging="360"/>
      </w:pPr>
    </w:lvl>
    <w:lvl w:ilvl="7">
      <w:start w:val="1"/>
      <w:numFmt w:val="decimal"/>
      <w:lvlText w:val="%1.%2.%3.%4.%5.%6.%7.%8."/>
      <w:lvlJc w:val="left"/>
      <w:pPr>
        <w:ind w:left="2880" w:hanging="360"/>
      </w:pPr>
    </w:lvl>
    <w:lvl w:ilvl="8">
      <w:start w:val="1"/>
      <w:numFmt w:val="decimal"/>
      <w:lvlText w:val="%1.%2.%3.%4.%5.%6.%7.%8.%9."/>
      <w:lvlJc w:val="left"/>
      <w:pPr>
        <w:ind w:left="3240" w:hanging="360"/>
      </w:pPr>
    </w:lvl>
  </w:abstractNum>
  <w:abstractNum w:abstractNumId="191" w15:restartNumberingAfterBreak="0">
    <w:nsid w:val="77D33E95"/>
    <w:multiLevelType w:val="multilevel"/>
    <w:tmpl w:val="0276A1D6"/>
    <w:lvl w:ilvl="0">
      <w:start w:val="1"/>
      <w:numFmt w:val="bullet"/>
      <w:lvlText w:val=""/>
      <w:lvlJc w:val="left"/>
      <w:rPr>
        <w:rFonts w:ascii="Symbol" w:hAnsi="Symbol" w:hint="default"/>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92" w15:restartNumberingAfterBreak="0">
    <w:nsid w:val="7804041C"/>
    <w:multiLevelType w:val="multilevel"/>
    <w:tmpl w:val="A2D6758C"/>
    <w:styleLink w:val="WW8Num88"/>
    <w:lvl w:ilvl="0">
      <w:start w:val="1"/>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93" w15:restartNumberingAfterBreak="0">
    <w:nsid w:val="782730B9"/>
    <w:multiLevelType w:val="multilevel"/>
    <w:tmpl w:val="A5DA2C38"/>
    <w:styleLink w:val="WW8Num59"/>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94" w15:restartNumberingAfterBreak="0">
    <w:nsid w:val="787278BB"/>
    <w:multiLevelType w:val="multilevel"/>
    <w:tmpl w:val="E3CA4B0E"/>
    <w:styleLink w:val="WW8Num61"/>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95" w15:restartNumberingAfterBreak="0">
    <w:nsid w:val="78837D50"/>
    <w:multiLevelType w:val="multilevel"/>
    <w:tmpl w:val="50EE22BE"/>
    <w:lvl w:ilvl="0">
      <w:numFmt w:val="bullet"/>
      <w:lvlText w:val="•"/>
      <w:lvlJc w:val="left"/>
      <w:pPr>
        <w:ind w:left="360" w:hanging="360"/>
      </w:p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196" w15:restartNumberingAfterBreak="0">
    <w:nsid w:val="791A3AA3"/>
    <w:multiLevelType w:val="multilevel"/>
    <w:tmpl w:val="788E6EC6"/>
    <w:styleLink w:val="WW8Num16"/>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97" w15:restartNumberingAfterBreak="0">
    <w:nsid w:val="79754935"/>
    <w:multiLevelType w:val="multilevel"/>
    <w:tmpl w:val="84123E66"/>
    <w:styleLink w:val="WW8Num35"/>
    <w:lvl w:ilvl="0">
      <w:start w:val="1"/>
      <w:numFmt w:val="upperLetter"/>
      <w:lvlText w:val="%1."/>
      <w:lvlJc w:val="left"/>
    </w:lvl>
    <w:lvl w:ilvl="1">
      <w:numFmt w:val="bullet"/>
      <w:lvlText w:val=""/>
      <w:lvlJc w:val="left"/>
      <w:rPr>
        <w:rFonts w:ascii="Wingdings" w:hAnsi="Wingdings"/>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
      <w:lvlJc w:val="left"/>
      <w:rPr>
        <w:rFonts w:ascii="Symbol" w:hAnsi="Symbol"/>
      </w:rPr>
    </w:lvl>
    <w:lvl w:ilvl="5">
      <w:numFmt w:val="bullet"/>
      <w:lvlText w:val=""/>
      <w:lvlJc w:val="left"/>
      <w:rPr>
        <w:rFonts w:ascii="Wingdings" w:hAnsi="Wingdings"/>
      </w:rPr>
    </w:lvl>
    <w:lvl w:ilvl="6">
      <w:numFmt w:val="bullet"/>
      <w:lvlText w:val=""/>
      <w:lvlJc w:val="left"/>
      <w:rPr>
        <w:rFonts w:ascii="Wingdings" w:hAnsi="Wingdings"/>
      </w:rPr>
    </w:lvl>
    <w:lvl w:ilvl="7">
      <w:numFmt w:val="bullet"/>
      <w:lvlText w:val=""/>
      <w:lvlJc w:val="left"/>
      <w:rPr>
        <w:rFonts w:ascii="Symbol" w:hAnsi="Symbol"/>
      </w:rPr>
    </w:lvl>
    <w:lvl w:ilvl="8">
      <w:numFmt w:val="bullet"/>
      <w:lvlText w:val=""/>
      <w:lvlJc w:val="left"/>
      <w:rPr>
        <w:rFonts w:ascii="Symbol" w:hAnsi="Symbol"/>
      </w:rPr>
    </w:lvl>
  </w:abstractNum>
  <w:abstractNum w:abstractNumId="198" w15:restartNumberingAfterBreak="0">
    <w:nsid w:val="7A141E65"/>
    <w:multiLevelType w:val="multilevel"/>
    <w:tmpl w:val="8A28A1B4"/>
    <w:styleLink w:val="WW8Num81"/>
    <w:lvl w:ilvl="0">
      <w:numFmt w:val="bullet"/>
      <w:lvlText w:val="-"/>
      <w:lvlJc w:val="left"/>
      <w:rPr>
        <w:rFonts w:ascii="Times New Roman" w:hAnsi="Times New Roman"/>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99" w15:restartNumberingAfterBreak="0">
    <w:nsid w:val="7DA749A7"/>
    <w:multiLevelType w:val="multilevel"/>
    <w:tmpl w:val="A066D7A4"/>
    <w:styleLink w:val="WW8Num29"/>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200" w15:restartNumberingAfterBreak="0">
    <w:nsid w:val="7F762442"/>
    <w:multiLevelType w:val="multilevel"/>
    <w:tmpl w:val="406249CC"/>
    <w:styleLink w:val="WW8Num89"/>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201" w15:restartNumberingAfterBreak="0">
    <w:nsid w:val="7F7C06CE"/>
    <w:multiLevelType w:val="multilevel"/>
    <w:tmpl w:val="6810A290"/>
    <w:styleLink w:val="WW8Num22"/>
    <w:lvl w:ilvl="0">
      <w:numFmt w:val="bullet"/>
      <w:lvlText w:val=""/>
      <w:lvlJc w:val="left"/>
      <w:rPr>
        <w:rFonts w:ascii="Symbol" w:hAnsi="Symbol"/>
        <w:color w:val="000000"/>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num w:numId="1">
    <w:abstractNumId w:val="85"/>
  </w:num>
  <w:num w:numId="2">
    <w:abstractNumId w:val="148"/>
  </w:num>
  <w:num w:numId="3">
    <w:abstractNumId w:val="79"/>
  </w:num>
  <w:num w:numId="4">
    <w:abstractNumId w:val="179"/>
  </w:num>
  <w:num w:numId="5">
    <w:abstractNumId w:val="201"/>
  </w:num>
  <w:num w:numId="6">
    <w:abstractNumId w:val="23"/>
  </w:num>
  <w:num w:numId="7">
    <w:abstractNumId w:val="99"/>
  </w:num>
  <w:num w:numId="8">
    <w:abstractNumId w:val="103"/>
  </w:num>
  <w:num w:numId="9">
    <w:abstractNumId w:val="56"/>
  </w:num>
  <w:num w:numId="10">
    <w:abstractNumId w:val="185"/>
  </w:num>
  <w:num w:numId="11">
    <w:abstractNumId w:val="197"/>
  </w:num>
  <w:num w:numId="12">
    <w:abstractNumId w:val="50"/>
  </w:num>
  <w:num w:numId="13">
    <w:abstractNumId w:val="170"/>
  </w:num>
  <w:num w:numId="14">
    <w:abstractNumId w:val="24"/>
  </w:num>
  <w:num w:numId="15">
    <w:abstractNumId w:val="46"/>
  </w:num>
  <w:num w:numId="16">
    <w:abstractNumId w:val="129"/>
  </w:num>
  <w:num w:numId="17">
    <w:abstractNumId w:val="117"/>
  </w:num>
  <w:num w:numId="18">
    <w:abstractNumId w:val="55"/>
  </w:num>
  <w:num w:numId="19">
    <w:abstractNumId w:val="196"/>
  </w:num>
  <w:num w:numId="20">
    <w:abstractNumId w:val="57"/>
  </w:num>
  <w:num w:numId="21">
    <w:abstractNumId w:val="120"/>
  </w:num>
  <w:num w:numId="22">
    <w:abstractNumId w:val="61"/>
  </w:num>
  <w:num w:numId="23">
    <w:abstractNumId w:val="199"/>
  </w:num>
  <w:num w:numId="24">
    <w:abstractNumId w:val="45"/>
  </w:num>
  <w:num w:numId="25">
    <w:abstractNumId w:val="168"/>
  </w:num>
  <w:num w:numId="26">
    <w:abstractNumId w:val="67"/>
  </w:num>
  <w:num w:numId="27">
    <w:abstractNumId w:val="162"/>
  </w:num>
  <w:num w:numId="28">
    <w:abstractNumId w:val="39"/>
  </w:num>
  <w:num w:numId="29">
    <w:abstractNumId w:val="102"/>
  </w:num>
  <w:num w:numId="30">
    <w:abstractNumId w:val="34"/>
  </w:num>
  <w:num w:numId="31">
    <w:abstractNumId w:val="100"/>
  </w:num>
  <w:num w:numId="32">
    <w:abstractNumId w:val="93"/>
  </w:num>
  <w:num w:numId="33">
    <w:abstractNumId w:val="27"/>
  </w:num>
  <w:num w:numId="34">
    <w:abstractNumId w:val="132"/>
  </w:num>
  <w:num w:numId="35">
    <w:abstractNumId w:val="76"/>
  </w:num>
  <w:num w:numId="36">
    <w:abstractNumId w:val="49"/>
  </w:num>
  <w:num w:numId="37">
    <w:abstractNumId w:val="194"/>
  </w:num>
  <w:num w:numId="38">
    <w:abstractNumId w:val="155"/>
  </w:num>
  <w:num w:numId="39">
    <w:abstractNumId w:val="198"/>
  </w:num>
  <w:num w:numId="40">
    <w:abstractNumId w:val="25"/>
  </w:num>
  <w:num w:numId="41">
    <w:abstractNumId w:val="29"/>
  </w:num>
  <w:num w:numId="42">
    <w:abstractNumId w:val="109"/>
  </w:num>
  <w:num w:numId="43">
    <w:abstractNumId w:val="164"/>
  </w:num>
  <w:num w:numId="44">
    <w:abstractNumId w:val="41"/>
  </w:num>
  <w:num w:numId="45">
    <w:abstractNumId w:val="139"/>
  </w:num>
  <w:num w:numId="46">
    <w:abstractNumId w:val="36"/>
  </w:num>
  <w:num w:numId="47">
    <w:abstractNumId w:val="116"/>
  </w:num>
  <w:num w:numId="48">
    <w:abstractNumId w:val="182"/>
  </w:num>
  <w:num w:numId="49">
    <w:abstractNumId w:val="126"/>
  </w:num>
  <w:num w:numId="50">
    <w:abstractNumId w:val="130"/>
  </w:num>
  <w:num w:numId="51">
    <w:abstractNumId w:val="94"/>
  </w:num>
  <w:num w:numId="52">
    <w:abstractNumId w:val="80"/>
  </w:num>
  <w:num w:numId="53">
    <w:abstractNumId w:val="160"/>
  </w:num>
  <w:num w:numId="54">
    <w:abstractNumId w:val="165"/>
  </w:num>
  <w:num w:numId="55">
    <w:abstractNumId w:val="128"/>
  </w:num>
  <w:num w:numId="56">
    <w:abstractNumId w:val="191"/>
  </w:num>
  <w:num w:numId="57">
    <w:abstractNumId w:val="180"/>
  </w:num>
  <w:num w:numId="58">
    <w:abstractNumId w:val="133"/>
  </w:num>
  <w:num w:numId="59">
    <w:abstractNumId w:val="169"/>
  </w:num>
  <w:num w:numId="60">
    <w:abstractNumId w:val="119"/>
  </w:num>
  <w:num w:numId="61">
    <w:abstractNumId w:val="111"/>
  </w:num>
  <w:num w:numId="62">
    <w:abstractNumId w:val="51"/>
  </w:num>
  <w:num w:numId="63">
    <w:abstractNumId w:val="97"/>
  </w:num>
  <w:num w:numId="64">
    <w:abstractNumId w:val="48"/>
  </w:num>
  <w:num w:numId="65">
    <w:abstractNumId w:val="95"/>
  </w:num>
  <w:num w:numId="66">
    <w:abstractNumId w:val="115"/>
  </w:num>
  <w:num w:numId="67">
    <w:abstractNumId w:val="181"/>
  </w:num>
  <w:num w:numId="68">
    <w:abstractNumId w:val="184"/>
  </w:num>
  <w:num w:numId="69">
    <w:abstractNumId w:val="84"/>
  </w:num>
  <w:num w:numId="70">
    <w:abstractNumId w:val="38"/>
  </w:num>
  <w:num w:numId="71">
    <w:abstractNumId w:val="175"/>
  </w:num>
  <w:num w:numId="72">
    <w:abstractNumId w:val="177"/>
  </w:num>
  <w:num w:numId="73">
    <w:abstractNumId w:val="137"/>
  </w:num>
  <w:num w:numId="74">
    <w:abstractNumId w:val="107"/>
  </w:num>
  <w:num w:numId="75">
    <w:abstractNumId w:val="105"/>
  </w:num>
  <w:num w:numId="76">
    <w:abstractNumId w:val="144"/>
  </w:num>
  <w:num w:numId="77">
    <w:abstractNumId w:val="82"/>
  </w:num>
  <w:num w:numId="78">
    <w:abstractNumId w:val="193"/>
  </w:num>
  <w:num w:numId="79">
    <w:abstractNumId w:val="152"/>
  </w:num>
  <w:num w:numId="80">
    <w:abstractNumId w:val="123"/>
  </w:num>
  <w:num w:numId="81">
    <w:abstractNumId w:val="59"/>
  </w:num>
  <w:num w:numId="82">
    <w:abstractNumId w:val="90"/>
  </w:num>
  <w:num w:numId="83">
    <w:abstractNumId w:val="187"/>
  </w:num>
  <w:num w:numId="84">
    <w:abstractNumId w:val="75"/>
  </w:num>
  <w:num w:numId="85">
    <w:abstractNumId w:val="157"/>
  </w:num>
  <w:num w:numId="86">
    <w:abstractNumId w:val="37"/>
  </w:num>
  <w:num w:numId="87">
    <w:abstractNumId w:val="113"/>
  </w:num>
  <w:num w:numId="88">
    <w:abstractNumId w:val="159"/>
  </w:num>
  <w:num w:numId="89">
    <w:abstractNumId w:val="114"/>
  </w:num>
  <w:num w:numId="90">
    <w:abstractNumId w:val="78"/>
  </w:num>
  <w:num w:numId="91">
    <w:abstractNumId w:val="88"/>
  </w:num>
  <w:num w:numId="92">
    <w:abstractNumId w:val="74"/>
  </w:num>
  <w:num w:numId="93">
    <w:abstractNumId w:val="21"/>
  </w:num>
  <w:num w:numId="94">
    <w:abstractNumId w:val="86"/>
  </w:num>
  <w:num w:numId="95">
    <w:abstractNumId w:val="136"/>
  </w:num>
  <w:num w:numId="96">
    <w:abstractNumId w:val="146"/>
  </w:num>
  <w:num w:numId="97">
    <w:abstractNumId w:val="28"/>
  </w:num>
  <w:num w:numId="98">
    <w:abstractNumId w:val="104"/>
  </w:num>
  <w:num w:numId="99">
    <w:abstractNumId w:val="54"/>
  </w:num>
  <w:num w:numId="100">
    <w:abstractNumId w:val="172"/>
  </w:num>
  <w:num w:numId="101">
    <w:abstractNumId w:val="192"/>
  </w:num>
  <w:num w:numId="102">
    <w:abstractNumId w:val="200"/>
  </w:num>
  <w:num w:numId="103">
    <w:abstractNumId w:val="106"/>
  </w:num>
  <w:num w:numId="104">
    <w:abstractNumId w:val="158"/>
  </w:num>
  <w:num w:numId="105">
    <w:abstractNumId w:val="141"/>
  </w:num>
  <w:num w:numId="106">
    <w:abstractNumId w:val="83"/>
  </w:num>
  <w:num w:numId="107">
    <w:abstractNumId w:val="178"/>
  </w:num>
  <w:num w:numId="108">
    <w:abstractNumId w:val="156"/>
  </w:num>
  <w:num w:numId="109">
    <w:abstractNumId w:val="151"/>
  </w:num>
  <w:num w:numId="110">
    <w:abstractNumId w:val="135"/>
  </w:num>
  <w:num w:numId="111">
    <w:abstractNumId w:val="58"/>
  </w:num>
  <w:num w:numId="112">
    <w:abstractNumId w:val="68"/>
  </w:num>
  <w:num w:numId="113">
    <w:abstractNumId w:val="35"/>
  </w:num>
  <w:num w:numId="114">
    <w:abstractNumId w:val="186"/>
  </w:num>
  <w:num w:numId="115">
    <w:abstractNumId w:val="89"/>
  </w:num>
  <w:num w:numId="116">
    <w:abstractNumId w:val="65"/>
  </w:num>
  <w:num w:numId="117">
    <w:abstractNumId w:val="124"/>
  </w:num>
  <w:num w:numId="118">
    <w:abstractNumId w:val="174"/>
  </w:num>
  <w:num w:numId="119">
    <w:abstractNumId w:val="145"/>
  </w:num>
  <w:num w:numId="120">
    <w:abstractNumId w:val="125"/>
  </w:num>
  <w:num w:numId="121">
    <w:abstractNumId w:val="64"/>
  </w:num>
  <w:num w:numId="122">
    <w:abstractNumId w:val="92"/>
  </w:num>
  <w:num w:numId="123">
    <w:abstractNumId w:val="98"/>
  </w:num>
  <w:num w:numId="124">
    <w:abstractNumId w:val="32"/>
  </w:num>
  <w:num w:numId="125">
    <w:abstractNumId w:val="190"/>
  </w:num>
  <w:num w:numId="126">
    <w:abstractNumId w:val="72"/>
  </w:num>
  <w:num w:numId="127">
    <w:abstractNumId w:val="71"/>
  </w:num>
  <w:num w:numId="128">
    <w:abstractNumId w:val="127"/>
  </w:num>
  <w:num w:numId="129">
    <w:abstractNumId w:val="154"/>
  </w:num>
  <w:num w:numId="130">
    <w:abstractNumId w:val="153"/>
  </w:num>
  <w:num w:numId="131">
    <w:abstractNumId w:val="43"/>
  </w:num>
  <w:num w:numId="132">
    <w:abstractNumId w:val="176"/>
  </w:num>
  <w:num w:numId="133">
    <w:abstractNumId w:val="22"/>
  </w:num>
  <w:num w:numId="134">
    <w:abstractNumId w:val="69"/>
  </w:num>
  <w:num w:numId="135">
    <w:abstractNumId w:val="91"/>
  </w:num>
  <w:num w:numId="136">
    <w:abstractNumId w:val="171"/>
  </w:num>
  <w:num w:numId="137">
    <w:abstractNumId w:val="87"/>
  </w:num>
  <w:num w:numId="138">
    <w:abstractNumId w:val="96"/>
  </w:num>
  <w:num w:numId="139">
    <w:abstractNumId w:val="188"/>
  </w:num>
  <w:num w:numId="140">
    <w:abstractNumId w:val="101"/>
  </w:num>
  <w:num w:numId="141">
    <w:abstractNumId w:val="131"/>
  </w:num>
  <w:num w:numId="142">
    <w:abstractNumId w:val="150"/>
  </w:num>
  <w:num w:numId="143">
    <w:abstractNumId w:val="161"/>
  </w:num>
  <w:num w:numId="144">
    <w:abstractNumId w:val="147"/>
  </w:num>
  <w:num w:numId="145">
    <w:abstractNumId w:val="81"/>
  </w:num>
  <w:num w:numId="146">
    <w:abstractNumId w:val="134"/>
  </w:num>
  <w:num w:numId="147">
    <w:abstractNumId w:val="40"/>
  </w:num>
  <w:num w:numId="148">
    <w:abstractNumId w:val="122"/>
  </w:num>
  <w:num w:numId="149">
    <w:abstractNumId w:val="30"/>
  </w:num>
  <w:num w:numId="150">
    <w:abstractNumId w:val="47"/>
  </w:num>
  <w:num w:numId="151">
    <w:abstractNumId w:val="195"/>
  </w:num>
  <w:num w:numId="152">
    <w:abstractNumId w:val="31"/>
  </w:num>
  <w:num w:numId="153">
    <w:abstractNumId w:val="138"/>
  </w:num>
  <w:num w:numId="154">
    <w:abstractNumId w:val="121"/>
  </w:num>
  <w:num w:numId="155">
    <w:abstractNumId w:val="173"/>
  </w:num>
  <w:num w:numId="156">
    <w:abstractNumId w:val="60"/>
  </w:num>
  <w:num w:numId="157">
    <w:abstractNumId w:val="108"/>
  </w:num>
  <w:num w:numId="158">
    <w:abstractNumId w:val="62"/>
  </w:num>
  <w:num w:numId="159">
    <w:abstractNumId w:val="42"/>
  </w:num>
  <w:num w:numId="160">
    <w:abstractNumId w:val="110"/>
  </w:num>
  <w:num w:numId="161">
    <w:abstractNumId w:val="66"/>
  </w:num>
  <w:num w:numId="162">
    <w:abstractNumId w:val="183"/>
  </w:num>
  <w:num w:numId="163">
    <w:abstractNumId w:val="70"/>
  </w:num>
  <w:num w:numId="164">
    <w:abstractNumId w:val="26"/>
  </w:num>
  <w:num w:numId="165">
    <w:abstractNumId w:val="33"/>
  </w:num>
  <w:num w:numId="166">
    <w:abstractNumId w:val="52"/>
  </w:num>
  <w:num w:numId="167">
    <w:abstractNumId w:val="44"/>
  </w:num>
  <w:num w:numId="168">
    <w:abstractNumId w:val="163"/>
  </w:num>
  <w:num w:numId="169">
    <w:abstractNumId w:val="63"/>
  </w:num>
  <w:num w:numId="170">
    <w:abstractNumId w:val="20"/>
  </w:num>
  <w:num w:numId="171">
    <w:abstractNumId w:val="77"/>
  </w:num>
  <w:num w:numId="172">
    <w:abstractNumId w:val="112"/>
  </w:num>
  <w:num w:numId="173">
    <w:abstractNumId w:val="140"/>
  </w:num>
  <w:num w:numId="174">
    <w:abstractNumId w:val="166"/>
  </w:num>
  <w:num w:numId="175">
    <w:abstractNumId w:val="189"/>
  </w:num>
  <w:num w:numId="176">
    <w:abstractNumId w:val="143"/>
  </w:num>
  <w:num w:numId="177">
    <w:abstractNumId w:val="167"/>
  </w:num>
  <w:num w:numId="178">
    <w:abstractNumId w:val="53"/>
  </w:num>
  <w:num w:numId="179">
    <w:abstractNumId w:val="118"/>
  </w:num>
  <w:num w:numId="180">
    <w:abstractNumId w:val="149"/>
  </w:num>
  <w:num w:numId="181">
    <w:abstractNumId w:val="142"/>
  </w:num>
  <w:num w:numId="182">
    <w:abstractNumId w:val="73"/>
  </w:num>
  <w:numIdMacAtCleanup w:val="1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9"/>
  <w:autoHyphenation/>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gnword-docGUID" w:val="{C7451AF5-2438-4559-8C0B-737D1A7E9B9B}"/>
    <w:docVar w:name="dgnword-eventsink" w:val="13852552"/>
  </w:docVars>
  <w:rsids>
    <w:rsidRoot w:val="00C95945"/>
    <w:rsid w:val="00001711"/>
    <w:rsid w:val="00014DC7"/>
    <w:rsid w:val="000159AF"/>
    <w:rsid w:val="00016054"/>
    <w:rsid w:val="00017B93"/>
    <w:rsid w:val="000216DB"/>
    <w:rsid w:val="000237FB"/>
    <w:rsid w:val="00025A9B"/>
    <w:rsid w:val="000268CA"/>
    <w:rsid w:val="00030736"/>
    <w:rsid w:val="00033DDA"/>
    <w:rsid w:val="00042619"/>
    <w:rsid w:val="000430FB"/>
    <w:rsid w:val="0004547B"/>
    <w:rsid w:val="00055980"/>
    <w:rsid w:val="00064A2A"/>
    <w:rsid w:val="00070A28"/>
    <w:rsid w:val="0007478D"/>
    <w:rsid w:val="00076C9A"/>
    <w:rsid w:val="00082555"/>
    <w:rsid w:val="0008526D"/>
    <w:rsid w:val="0009350D"/>
    <w:rsid w:val="000968ED"/>
    <w:rsid w:val="000A1C45"/>
    <w:rsid w:val="000A386A"/>
    <w:rsid w:val="000A3A83"/>
    <w:rsid w:val="000A4DEF"/>
    <w:rsid w:val="000A72D1"/>
    <w:rsid w:val="000C63A6"/>
    <w:rsid w:val="000E1134"/>
    <w:rsid w:val="000E178D"/>
    <w:rsid w:val="000F3522"/>
    <w:rsid w:val="00100014"/>
    <w:rsid w:val="0010212B"/>
    <w:rsid w:val="0010592E"/>
    <w:rsid w:val="0011064A"/>
    <w:rsid w:val="00110FB1"/>
    <w:rsid w:val="00115ABF"/>
    <w:rsid w:val="001240A4"/>
    <w:rsid w:val="00131556"/>
    <w:rsid w:val="00136005"/>
    <w:rsid w:val="00142129"/>
    <w:rsid w:val="00147DCA"/>
    <w:rsid w:val="00147E73"/>
    <w:rsid w:val="001710A2"/>
    <w:rsid w:val="00172881"/>
    <w:rsid w:val="001805EE"/>
    <w:rsid w:val="00180C35"/>
    <w:rsid w:val="001835FD"/>
    <w:rsid w:val="00185F5A"/>
    <w:rsid w:val="00186B42"/>
    <w:rsid w:val="00187A3E"/>
    <w:rsid w:val="00193006"/>
    <w:rsid w:val="001966FD"/>
    <w:rsid w:val="001A0C91"/>
    <w:rsid w:val="001A7679"/>
    <w:rsid w:val="001B5DCF"/>
    <w:rsid w:val="001C0EFC"/>
    <w:rsid w:val="001E22F5"/>
    <w:rsid w:val="001F01F1"/>
    <w:rsid w:val="001F1227"/>
    <w:rsid w:val="001F61F1"/>
    <w:rsid w:val="001F771D"/>
    <w:rsid w:val="002066F1"/>
    <w:rsid w:val="00216C4F"/>
    <w:rsid w:val="00227809"/>
    <w:rsid w:val="0023100F"/>
    <w:rsid w:val="00234D3D"/>
    <w:rsid w:val="00243B49"/>
    <w:rsid w:val="00262E53"/>
    <w:rsid w:val="00263E72"/>
    <w:rsid w:val="00264DC5"/>
    <w:rsid w:val="00265686"/>
    <w:rsid w:val="002677C5"/>
    <w:rsid w:val="00286D0E"/>
    <w:rsid w:val="00297E6E"/>
    <w:rsid w:val="002A2041"/>
    <w:rsid w:val="002A4407"/>
    <w:rsid w:val="002A6BF9"/>
    <w:rsid w:val="002B5199"/>
    <w:rsid w:val="002C0A30"/>
    <w:rsid w:val="002C2DC6"/>
    <w:rsid w:val="002C5FE7"/>
    <w:rsid w:val="002E1990"/>
    <w:rsid w:val="002E50BB"/>
    <w:rsid w:val="002E599E"/>
    <w:rsid w:val="002F678C"/>
    <w:rsid w:val="0030388F"/>
    <w:rsid w:val="00313B86"/>
    <w:rsid w:val="00317200"/>
    <w:rsid w:val="003458DA"/>
    <w:rsid w:val="00345B4A"/>
    <w:rsid w:val="003474E6"/>
    <w:rsid w:val="00351FA1"/>
    <w:rsid w:val="00353F5D"/>
    <w:rsid w:val="003545E6"/>
    <w:rsid w:val="00355D87"/>
    <w:rsid w:val="00356BDA"/>
    <w:rsid w:val="00361541"/>
    <w:rsid w:val="00374C7A"/>
    <w:rsid w:val="00384938"/>
    <w:rsid w:val="003A26D5"/>
    <w:rsid w:val="003B51B1"/>
    <w:rsid w:val="003B634B"/>
    <w:rsid w:val="003B7592"/>
    <w:rsid w:val="003C0016"/>
    <w:rsid w:val="003D6116"/>
    <w:rsid w:val="003E3908"/>
    <w:rsid w:val="003E6601"/>
    <w:rsid w:val="003F168A"/>
    <w:rsid w:val="003F65F6"/>
    <w:rsid w:val="00407748"/>
    <w:rsid w:val="0041011D"/>
    <w:rsid w:val="00412C4C"/>
    <w:rsid w:val="00416957"/>
    <w:rsid w:val="00426C25"/>
    <w:rsid w:val="0043794F"/>
    <w:rsid w:val="00447DE5"/>
    <w:rsid w:val="0046293E"/>
    <w:rsid w:val="004655C7"/>
    <w:rsid w:val="004678D3"/>
    <w:rsid w:val="00470E1E"/>
    <w:rsid w:val="00484D5B"/>
    <w:rsid w:val="00495EFF"/>
    <w:rsid w:val="004A052D"/>
    <w:rsid w:val="004A4490"/>
    <w:rsid w:val="004A54BE"/>
    <w:rsid w:val="004B1A6D"/>
    <w:rsid w:val="004C2A51"/>
    <w:rsid w:val="004C63FA"/>
    <w:rsid w:val="004D0200"/>
    <w:rsid w:val="004D2FFF"/>
    <w:rsid w:val="004D6DD6"/>
    <w:rsid w:val="005010C7"/>
    <w:rsid w:val="00515030"/>
    <w:rsid w:val="0054198D"/>
    <w:rsid w:val="0055093B"/>
    <w:rsid w:val="0056703E"/>
    <w:rsid w:val="00571E0F"/>
    <w:rsid w:val="0057324D"/>
    <w:rsid w:val="00575BDD"/>
    <w:rsid w:val="00580D62"/>
    <w:rsid w:val="00594BF4"/>
    <w:rsid w:val="005B1BD4"/>
    <w:rsid w:val="005C3891"/>
    <w:rsid w:val="005D4DB2"/>
    <w:rsid w:val="00604AA5"/>
    <w:rsid w:val="006054F6"/>
    <w:rsid w:val="00616D3B"/>
    <w:rsid w:val="0062305C"/>
    <w:rsid w:val="0062668E"/>
    <w:rsid w:val="006313F3"/>
    <w:rsid w:val="00650809"/>
    <w:rsid w:val="00650A37"/>
    <w:rsid w:val="00652853"/>
    <w:rsid w:val="00653B25"/>
    <w:rsid w:val="0066427C"/>
    <w:rsid w:val="006739F5"/>
    <w:rsid w:val="00687F17"/>
    <w:rsid w:val="00690942"/>
    <w:rsid w:val="006959A8"/>
    <w:rsid w:val="006963E4"/>
    <w:rsid w:val="006B2EB2"/>
    <w:rsid w:val="006B4AEC"/>
    <w:rsid w:val="006C1674"/>
    <w:rsid w:val="006E7B8D"/>
    <w:rsid w:val="006F5903"/>
    <w:rsid w:val="00706E41"/>
    <w:rsid w:val="007161E4"/>
    <w:rsid w:val="007210D2"/>
    <w:rsid w:val="007467C1"/>
    <w:rsid w:val="0074792D"/>
    <w:rsid w:val="007715B2"/>
    <w:rsid w:val="0077237B"/>
    <w:rsid w:val="0078177E"/>
    <w:rsid w:val="0078653B"/>
    <w:rsid w:val="00791606"/>
    <w:rsid w:val="00792198"/>
    <w:rsid w:val="00795210"/>
    <w:rsid w:val="007A19CB"/>
    <w:rsid w:val="007B03B6"/>
    <w:rsid w:val="007B7C2C"/>
    <w:rsid w:val="007D06FA"/>
    <w:rsid w:val="007D12F5"/>
    <w:rsid w:val="007D5994"/>
    <w:rsid w:val="007E000A"/>
    <w:rsid w:val="007F453B"/>
    <w:rsid w:val="008015AB"/>
    <w:rsid w:val="00806891"/>
    <w:rsid w:val="008079DA"/>
    <w:rsid w:val="0082011D"/>
    <w:rsid w:val="00820474"/>
    <w:rsid w:val="008216FE"/>
    <w:rsid w:val="00823B01"/>
    <w:rsid w:val="00843424"/>
    <w:rsid w:val="00844DBA"/>
    <w:rsid w:val="00845C9F"/>
    <w:rsid w:val="00846EDF"/>
    <w:rsid w:val="00852D03"/>
    <w:rsid w:val="008544FC"/>
    <w:rsid w:val="00861CEA"/>
    <w:rsid w:val="008716A6"/>
    <w:rsid w:val="0088210F"/>
    <w:rsid w:val="00895BBF"/>
    <w:rsid w:val="00895ED3"/>
    <w:rsid w:val="008A03E4"/>
    <w:rsid w:val="008A0D58"/>
    <w:rsid w:val="008A78B1"/>
    <w:rsid w:val="008D1824"/>
    <w:rsid w:val="008E6276"/>
    <w:rsid w:val="008F2C5F"/>
    <w:rsid w:val="008F735E"/>
    <w:rsid w:val="0090172C"/>
    <w:rsid w:val="00902882"/>
    <w:rsid w:val="00912F56"/>
    <w:rsid w:val="00920E58"/>
    <w:rsid w:val="009264D3"/>
    <w:rsid w:val="00932992"/>
    <w:rsid w:val="00935B6F"/>
    <w:rsid w:val="00973B8F"/>
    <w:rsid w:val="00976B3E"/>
    <w:rsid w:val="00986DA0"/>
    <w:rsid w:val="009A5423"/>
    <w:rsid w:val="009A54A2"/>
    <w:rsid w:val="009C0F72"/>
    <w:rsid w:val="009C2BB0"/>
    <w:rsid w:val="009D2483"/>
    <w:rsid w:val="009D7269"/>
    <w:rsid w:val="009D7A69"/>
    <w:rsid w:val="009F589B"/>
    <w:rsid w:val="009F667F"/>
    <w:rsid w:val="00A01A4A"/>
    <w:rsid w:val="00A0301A"/>
    <w:rsid w:val="00A0325C"/>
    <w:rsid w:val="00A05CA6"/>
    <w:rsid w:val="00A203F7"/>
    <w:rsid w:val="00A415B1"/>
    <w:rsid w:val="00A554E7"/>
    <w:rsid w:val="00A6483C"/>
    <w:rsid w:val="00A64A63"/>
    <w:rsid w:val="00A65914"/>
    <w:rsid w:val="00A704FE"/>
    <w:rsid w:val="00A73FE6"/>
    <w:rsid w:val="00A7507F"/>
    <w:rsid w:val="00A76BCB"/>
    <w:rsid w:val="00A81347"/>
    <w:rsid w:val="00A81C81"/>
    <w:rsid w:val="00A86903"/>
    <w:rsid w:val="00AA4D19"/>
    <w:rsid w:val="00AA7EAE"/>
    <w:rsid w:val="00AB2B27"/>
    <w:rsid w:val="00AB44AA"/>
    <w:rsid w:val="00AD13A9"/>
    <w:rsid w:val="00AE6C39"/>
    <w:rsid w:val="00AE7D8A"/>
    <w:rsid w:val="00AF0701"/>
    <w:rsid w:val="00B104C9"/>
    <w:rsid w:val="00B105E1"/>
    <w:rsid w:val="00B608C1"/>
    <w:rsid w:val="00B676C0"/>
    <w:rsid w:val="00B76451"/>
    <w:rsid w:val="00B76758"/>
    <w:rsid w:val="00B840C8"/>
    <w:rsid w:val="00B9096D"/>
    <w:rsid w:val="00B91FC0"/>
    <w:rsid w:val="00B922C4"/>
    <w:rsid w:val="00BA30CD"/>
    <w:rsid w:val="00BA45D5"/>
    <w:rsid w:val="00BB7E45"/>
    <w:rsid w:val="00BD6700"/>
    <w:rsid w:val="00BD6E4F"/>
    <w:rsid w:val="00BE77ED"/>
    <w:rsid w:val="00BF53A2"/>
    <w:rsid w:val="00C1568A"/>
    <w:rsid w:val="00C2023F"/>
    <w:rsid w:val="00C223CC"/>
    <w:rsid w:val="00C2337B"/>
    <w:rsid w:val="00C26AB4"/>
    <w:rsid w:val="00C40307"/>
    <w:rsid w:val="00C50ACB"/>
    <w:rsid w:val="00C548D4"/>
    <w:rsid w:val="00C55BB6"/>
    <w:rsid w:val="00C55EC5"/>
    <w:rsid w:val="00C63194"/>
    <w:rsid w:val="00C64A75"/>
    <w:rsid w:val="00C66101"/>
    <w:rsid w:val="00C74AD7"/>
    <w:rsid w:val="00C84782"/>
    <w:rsid w:val="00C934B9"/>
    <w:rsid w:val="00C95945"/>
    <w:rsid w:val="00C95DDC"/>
    <w:rsid w:val="00CA02B2"/>
    <w:rsid w:val="00CA151F"/>
    <w:rsid w:val="00CA24D2"/>
    <w:rsid w:val="00CE342B"/>
    <w:rsid w:val="00CE459B"/>
    <w:rsid w:val="00CE54B3"/>
    <w:rsid w:val="00CE5CE2"/>
    <w:rsid w:val="00CF00C8"/>
    <w:rsid w:val="00CF2D9E"/>
    <w:rsid w:val="00D02DE9"/>
    <w:rsid w:val="00D1468B"/>
    <w:rsid w:val="00D15649"/>
    <w:rsid w:val="00D20ED0"/>
    <w:rsid w:val="00D24F71"/>
    <w:rsid w:val="00D32255"/>
    <w:rsid w:val="00D435F7"/>
    <w:rsid w:val="00D46835"/>
    <w:rsid w:val="00D520DC"/>
    <w:rsid w:val="00D54F30"/>
    <w:rsid w:val="00D55E57"/>
    <w:rsid w:val="00D565C3"/>
    <w:rsid w:val="00D57969"/>
    <w:rsid w:val="00D6458F"/>
    <w:rsid w:val="00D66132"/>
    <w:rsid w:val="00D7639F"/>
    <w:rsid w:val="00D824BC"/>
    <w:rsid w:val="00D8347D"/>
    <w:rsid w:val="00D84C6B"/>
    <w:rsid w:val="00D92706"/>
    <w:rsid w:val="00DD17B3"/>
    <w:rsid w:val="00DD3797"/>
    <w:rsid w:val="00DD3D18"/>
    <w:rsid w:val="00DD5225"/>
    <w:rsid w:val="00DD7448"/>
    <w:rsid w:val="00DE2C9B"/>
    <w:rsid w:val="00E01111"/>
    <w:rsid w:val="00E02CF4"/>
    <w:rsid w:val="00E0372B"/>
    <w:rsid w:val="00E23EE3"/>
    <w:rsid w:val="00E3395E"/>
    <w:rsid w:val="00E34BDC"/>
    <w:rsid w:val="00E55EC1"/>
    <w:rsid w:val="00E567D6"/>
    <w:rsid w:val="00E62CBF"/>
    <w:rsid w:val="00E726D5"/>
    <w:rsid w:val="00E739EE"/>
    <w:rsid w:val="00E74620"/>
    <w:rsid w:val="00E75F5A"/>
    <w:rsid w:val="00E77520"/>
    <w:rsid w:val="00E840E9"/>
    <w:rsid w:val="00E8478D"/>
    <w:rsid w:val="00E85D2A"/>
    <w:rsid w:val="00EB0167"/>
    <w:rsid w:val="00EB49A1"/>
    <w:rsid w:val="00EB7C86"/>
    <w:rsid w:val="00ED09D6"/>
    <w:rsid w:val="00ED0C2A"/>
    <w:rsid w:val="00EE23A4"/>
    <w:rsid w:val="00EE620B"/>
    <w:rsid w:val="00F00178"/>
    <w:rsid w:val="00F072C4"/>
    <w:rsid w:val="00F10483"/>
    <w:rsid w:val="00F12121"/>
    <w:rsid w:val="00F2531C"/>
    <w:rsid w:val="00F3435A"/>
    <w:rsid w:val="00F356A2"/>
    <w:rsid w:val="00F40C06"/>
    <w:rsid w:val="00F41BC5"/>
    <w:rsid w:val="00F4304F"/>
    <w:rsid w:val="00F526DE"/>
    <w:rsid w:val="00F536A3"/>
    <w:rsid w:val="00F6427A"/>
    <w:rsid w:val="00F67E8E"/>
    <w:rsid w:val="00F80DDC"/>
    <w:rsid w:val="00F8653E"/>
    <w:rsid w:val="00F96046"/>
    <w:rsid w:val="00FA6576"/>
    <w:rsid w:val="00FA73BE"/>
    <w:rsid w:val="00FA7AC5"/>
    <w:rsid w:val="00FB0466"/>
    <w:rsid w:val="00FB66E3"/>
    <w:rsid w:val="00FB7635"/>
    <w:rsid w:val="00FB7E23"/>
    <w:rsid w:val="00FC3BE5"/>
    <w:rsid w:val="00FE34AF"/>
    <w:rsid w:val="00FE57FD"/>
    <w:rsid w:val="00FF2AEC"/>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B964EE1-A4FA-4A43-B759-1C93263CA4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Nimbus Roman No9 L" w:eastAsia="DejaVu Sans" w:hAnsi="Nimbus Roman No9 L" w:cs="DejaVu Sans"/>
        <w:kern w:val="3"/>
        <w:sz w:val="24"/>
        <w:szCs w:val="24"/>
        <w:lang w:val="it-IT" w:eastAsia="it-IT" w:bidi="ar-SA"/>
      </w:rPr>
    </w:rPrDefault>
    <w:pPrDefault>
      <w:pPr>
        <w:widowControl w:val="0"/>
        <w:suppressAutoHyphens/>
        <w:autoSpaceDN w:val="0"/>
        <w:textAlignment w:val="baseline"/>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paragraph" w:styleId="Titolo1">
    <w:name w:val="heading 1"/>
    <w:basedOn w:val="Standard"/>
    <w:next w:val="Standard"/>
    <w:link w:val="Titolo1Carattere"/>
    <w:qFormat/>
    <w:pPr>
      <w:keepNext/>
      <w:spacing w:before="240" w:after="60"/>
      <w:outlineLvl w:val="0"/>
    </w:pPr>
    <w:rPr>
      <w:rFonts w:ascii="Arial" w:hAnsi="Arial" w:cs="Arial"/>
      <w:b/>
      <w:bCs/>
      <w:sz w:val="32"/>
      <w:szCs w:val="32"/>
    </w:rPr>
  </w:style>
  <w:style w:type="paragraph" w:styleId="Titolo2">
    <w:name w:val="heading 2"/>
    <w:basedOn w:val="Standard"/>
    <w:next w:val="Standard"/>
    <w:link w:val="Titolo2Carattere"/>
    <w:qFormat/>
    <w:pPr>
      <w:keepNext/>
      <w:spacing w:before="240" w:after="60"/>
      <w:outlineLvl w:val="1"/>
    </w:pPr>
    <w:rPr>
      <w:rFonts w:ascii="Arial" w:hAnsi="Arial" w:cs="Arial"/>
      <w:b/>
      <w:bCs/>
      <w:i/>
      <w:iCs/>
      <w:sz w:val="28"/>
      <w:szCs w:val="28"/>
    </w:rPr>
  </w:style>
  <w:style w:type="paragraph" w:styleId="Titolo3">
    <w:name w:val="heading 3"/>
    <w:basedOn w:val="Standard"/>
    <w:next w:val="Standard"/>
    <w:link w:val="Titolo3Carattere"/>
    <w:qFormat/>
    <w:pPr>
      <w:keepNext/>
      <w:spacing w:before="240" w:after="60"/>
      <w:outlineLvl w:val="2"/>
    </w:pPr>
    <w:rPr>
      <w:rFonts w:ascii="Arial" w:hAnsi="Arial" w:cs="Arial"/>
      <w:b/>
      <w:bCs/>
      <w:sz w:val="26"/>
      <w:szCs w:val="26"/>
    </w:rPr>
  </w:style>
  <w:style w:type="paragraph" w:styleId="Titolo4">
    <w:name w:val="heading 4"/>
    <w:basedOn w:val="Standard"/>
    <w:next w:val="Standard"/>
    <w:link w:val="Titolo4Carattere"/>
    <w:qFormat/>
    <w:pPr>
      <w:keepNext/>
      <w:spacing w:before="240" w:after="60"/>
      <w:outlineLvl w:val="3"/>
    </w:pPr>
    <w:rPr>
      <w:b/>
      <w:bCs/>
      <w:sz w:val="28"/>
      <w:szCs w:val="28"/>
    </w:rPr>
  </w:style>
  <w:style w:type="paragraph" w:styleId="Titolo5">
    <w:name w:val="heading 5"/>
    <w:basedOn w:val="Standard"/>
    <w:next w:val="Standard"/>
    <w:link w:val="Titolo5Carattere"/>
    <w:qFormat/>
    <w:pPr>
      <w:keepNext/>
      <w:pBdr>
        <w:top w:val="single" w:sz="4" w:space="1" w:color="000000" w:shadow="1"/>
        <w:left w:val="single" w:sz="4" w:space="1" w:color="000000" w:shadow="1"/>
        <w:bottom w:val="single" w:sz="4" w:space="1" w:color="000000" w:shadow="1"/>
        <w:right w:val="single" w:sz="4" w:space="1" w:color="000000" w:shadow="1"/>
      </w:pBdr>
      <w:shd w:val="clear" w:color="auto" w:fill="F2F2F2"/>
      <w:spacing w:before="72" w:after="72"/>
      <w:ind w:left="284" w:right="284"/>
      <w:jc w:val="center"/>
      <w:outlineLvl w:val="4"/>
    </w:pPr>
    <w:rPr>
      <w:rFonts w:ascii="Arial" w:hAnsi="Arial"/>
      <w:b/>
      <w:smallCaps/>
    </w:rPr>
  </w:style>
  <w:style w:type="paragraph" w:styleId="Titolo6">
    <w:name w:val="heading 6"/>
    <w:basedOn w:val="Standard"/>
    <w:next w:val="Standard"/>
    <w:link w:val="Titolo6Carattere"/>
    <w:qFormat/>
    <w:pPr>
      <w:keepNext/>
      <w:jc w:val="both"/>
      <w:outlineLvl w:val="5"/>
    </w:pPr>
    <w:rPr>
      <w:rFonts w:ascii="Tahoma" w:hAnsi="Tahoma"/>
      <w:b/>
      <w:color w:val="0000FF"/>
      <w:sz w:val="20"/>
    </w:rPr>
  </w:style>
  <w:style w:type="paragraph" w:styleId="Titolo7">
    <w:name w:val="heading 7"/>
    <w:basedOn w:val="Standard"/>
    <w:next w:val="Standard"/>
    <w:link w:val="Titolo7Carattere"/>
    <w:qFormat/>
    <w:pPr>
      <w:keepNext/>
      <w:jc w:val="both"/>
      <w:outlineLvl w:val="6"/>
    </w:pPr>
    <w:rPr>
      <w:rFonts w:ascii="Arial" w:hAnsi="Arial"/>
      <w:b/>
      <w:sz w:val="20"/>
    </w:rPr>
  </w:style>
  <w:style w:type="paragraph" w:styleId="Titolo8">
    <w:name w:val="heading 8"/>
    <w:basedOn w:val="Standard"/>
    <w:next w:val="Standard"/>
    <w:link w:val="Titolo8Carattere"/>
    <w:qFormat/>
    <w:pPr>
      <w:spacing w:before="240" w:after="60"/>
      <w:outlineLvl w:val="7"/>
    </w:pPr>
    <w:rPr>
      <w:i/>
      <w:iCs/>
    </w:rPr>
  </w:style>
  <w:style w:type="paragraph" w:styleId="Titolo9">
    <w:name w:val="heading 9"/>
    <w:basedOn w:val="Standard"/>
    <w:next w:val="Standard"/>
    <w:link w:val="Titolo9Carattere"/>
    <w:qFormat/>
    <w:pPr>
      <w:keepNext/>
      <w:outlineLvl w:val="8"/>
    </w:pPr>
    <w:rPr>
      <w:rFonts w:ascii="Tahoma" w:hAnsi="Tahoma"/>
      <w:b/>
      <w:bCs/>
      <w:sz w:val="2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Standard">
    <w:name w:val="Standard"/>
    <w:link w:val="StandardCarattere"/>
  </w:style>
  <w:style w:type="paragraph" w:customStyle="1" w:styleId="Heading">
    <w:name w:val="Heading"/>
    <w:basedOn w:val="Standard"/>
    <w:next w:val="Textbody"/>
    <w:pPr>
      <w:keepNext/>
      <w:spacing w:before="240" w:after="120"/>
    </w:pPr>
    <w:rPr>
      <w:rFonts w:ascii="Nimbus Sans L" w:hAnsi="Nimbus Sans L"/>
      <w:sz w:val="28"/>
      <w:szCs w:val="28"/>
    </w:rPr>
  </w:style>
  <w:style w:type="paragraph" w:customStyle="1" w:styleId="Textbody">
    <w:name w:val="Text body"/>
    <w:basedOn w:val="Standard"/>
    <w:pPr>
      <w:spacing w:after="120"/>
    </w:pPr>
  </w:style>
  <w:style w:type="paragraph" w:styleId="Elenco">
    <w:name w:val="List"/>
    <w:basedOn w:val="Textbody"/>
  </w:style>
  <w:style w:type="paragraph" w:styleId="Didascalia">
    <w:name w:val="caption"/>
    <w:basedOn w:val="Standard"/>
    <w:pPr>
      <w:suppressLineNumbers/>
      <w:spacing w:before="120" w:after="120"/>
    </w:pPr>
    <w:rPr>
      <w:i/>
      <w:iCs/>
    </w:rPr>
  </w:style>
  <w:style w:type="paragraph" w:customStyle="1" w:styleId="Index">
    <w:name w:val="Index"/>
    <w:basedOn w:val="Standard"/>
    <w:pPr>
      <w:suppressLineNumbers/>
    </w:pPr>
  </w:style>
  <w:style w:type="paragraph" w:styleId="Intestazione">
    <w:name w:val="header"/>
    <w:basedOn w:val="Standard"/>
    <w:link w:val="IntestazioneCarattere"/>
    <w:pPr>
      <w:tabs>
        <w:tab w:val="center" w:pos="4819"/>
        <w:tab w:val="right" w:pos="9638"/>
      </w:tabs>
    </w:pPr>
  </w:style>
  <w:style w:type="paragraph" w:styleId="Pidipagina">
    <w:name w:val="footer"/>
    <w:basedOn w:val="Standard"/>
    <w:link w:val="PidipaginaCarattere"/>
    <w:pPr>
      <w:tabs>
        <w:tab w:val="center" w:pos="4819"/>
        <w:tab w:val="right" w:pos="9638"/>
      </w:tabs>
    </w:pPr>
  </w:style>
  <w:style w:type="paragraph" w:customStyle="1" w:styleId="Contents1">
    <w:name w:val="Contents 1"/>
    <w:basedOn w:val="Standard"/>
    <w:next w:val="Standard"/>
    <w:pPr>
      <w:tabs>
        <w:tab w:val="right" w:leader="dot" w:pos="9060"/>
      </w:tabs>
    </w:pPr>
    <w:rPr>
      <w:sz w:val="28"/>
      <w:szCs w:val="28"/>
    </w:rPr>
  </w:style>
  <w:style w:type="paragraph" w:customStyle="1" w:styleId="Contents2">
    <w:name w:val="Contents 2"/>
    <w:basedOn w:val="Standard"/>
    <w:next w:val="Standard"/>
    <w:pPr>
      <w:ind w:left="240"/>
    </w:pPr>
  </w:style>
  <w:style w:type="paragraph" w:customStyle="1" w:styleId="Contents3">
    <w:name w:val="Contents 3"/>
    <w:basedOn w:val="Standard"/>
    <w:next w:val="Standard"/>
    <w:pPr>
      <w:ind w:left="480"/>
    </w:pPr>
  </w:style>
  <w:style w:type="paragraph" w:customStyle="1" w:styleId="TableContents">
    <w:name w:val="Table Contents"/>
    <w:basedOn w:val="Standard"/>
    <w:pPr>
      <w:suppressLineNumbers/>
    </w:pPr>
  </w:style>
  <w:style w:type="paragraph" w:customStyle="1" w:styleId="TableHeading">
    <w:name w:val="Table Heading"/>
    <w:basedOn w:val="TableContents"/>
    <w:pPr>
      <w:jc w:val="center"/>
    </w:pPr>
    <w:rPr>
      <w:b/>
      <w:bCs/>
    </w:rPr>
  </w:style>
  <w:style w:type="paragraph" w:styleId="Titoloindice">
    <w:name w:val="index heading"/>
    <w:basedOn w:val="Standard"/>
    <w:next w:val="Indice1"/>
    <w:pPr>
      <w:spacing w:before="240" w:after="120"/>
      <w:jc w:val="center"/>
    </w:pPr>
    <w:rPr>
      <w:b/>
      <w:bCs/>
      <w:szCs w:val="31"/>
    </w:rPr>
  </w:style>
  <w:style w:type="paragraph" w:styleId="Indice1">
    <w:name w:val="index 1"/>
    <w:basedOn w:val="Standard"/>
    <w:next w:val="Standard"/>
    <w:uiPriority w:val="99"/>
    <w:pPr>
      <w:ind w:left="240" w:hanging="240"/>
    </w:pPr>
  </w:style>
  <w:style w:type="paragraph" w:styleId="Corpodeltesto2">
    <w:name w:val="Body Text 2"/>
    <w:basedOn w:val="Standard"/>
    <w:link w:val="Corpodeltesto2Carattere"/>
    <w:uiPriority w:val="99"/>
    <w:rPr>
      <w:b/>
      <w:sz w:val="52"/>
    </w:rPr>
  </w:style>
  <w:style w:type="paragraph" w:styleId="Rientrocorpodeltesto3">
    <w:name w:val="Body Text Indent 3"/>
    <w:basedOn w:val="Standard"/>
    <w:link w:val="Rientrocorpodeltesto3Carattere"/>
    <w:pPr>
      <w:spacing w:after="120"/>
      <w:ind w:left="283"/>
    </w:pPr>
    <w:rPr>
      <w:sz w:val="16"/>
      <w:szCs w:val="16"/>
    </w:rPr>
  </w:style>
  <w:style w:type="paragraph" w:styleId="NormaleWeb">
    <w:name w:val="Normal (Web)"/>
    <w:basedOn w:val="Standard"/>
    <w:uiPriority w:val="99"/>
    <w:pPr>
      <w:suppressAutoHyphens w:val="0"/>
      <w:spacing w:before="100" w:after="100"/>
    </w:pPr>
    <w:rPr>
      <w:color w:val="000000"/>
    </w:rPr>
  </w:style>
  <w:style w:type="paragraph" w:customStyle="1" w:styleId="Textbodyindent">
    <w:name w:val="Text body indent"/>
    <w:basedOn w:val="Standard"/>
    <w:pPr>
      <w:spacing w:after="120"/>
      <w:ind w:left="283"/>
    </w:pPr>
  </w:style>
  <w:style w:type="paragraph" w:customStyle="1" w:styleId="Footnote">
    <w:name w:val="Footnote"/>
    <w:basedOn w:val="Standard"/>
    <w:pPr>
      <w:suppressLineNumbers/>
      <w:ind w:left="283" w:hanging="283"/>
    </w:pPr>
    <w:rPr>
      <w:sz w:val="20"/>
      <w:szCs w:val="20"/>
    </w:rPr>
  </w:style>
  <w:style w:type="paragraph" w:customStyle="1" w:styleId="Corpodeltestocontinuo">
    <w:name w:val="Corpo del testo continuo"/>
    <w:basedOn w:val="Textbody"/>
    <w:pPr>
      <w:keepNext/>
      <w:tabs>
        <w:tab w:val="right" w:pos="8640"/>
      </w:tabs>
      <w:spacing w:after="280"/>
      <w:jc w:val="both"/>
    </w:pPr>
    <w:rPr>
      <w:spacing w:val="-2"/>
      <w:szCs w:val="20"/>
    </w:rPr>
  </w:style>
  <w:style w:type="paragraph" w:customStyle="1" w:styleId="Testonormale2">
    <w:name w:val="Testo normale2"/>
    <w:basedOn w:val="Standard"/>
    <w:rPr>
      <w:rFonts w:ascii="Courier New" w:hAnsi="Courier New"/>
    </w:rPr>
  </w:style>
  <w:style w:type="paragraph" w:styleId="Sottotitolo">
    <w:name w:val="Subtitle"/>
    <w:basedOn w:val="Standard"/>
    <w:next w:val="Textbody"/>
    <w:link w:val="SottotitoloCarattere"/>
    <w:qFormat/>
    <w:pPr>
      <w:jc w:val="center"/>
    </w:pPr>
    <w:rPr>
      <w:b/>
      <w:sz w:val="26"/>
    </w:rPr>
  </w:style>
  <w:style w:type="paragraph" w:customStyle="1" w:styleId="Corpodeltesto22">
    <w:name w:val="Corpo del testo 22"/>
    <w:basedOn w:val="Standard"/>
    <w:pPr>
      <w:spacing w:line="480" w:lineRule="auto"/>
      <w:jc w:val="both"/>
    </w:pPr>
    <w:rPr>
      <w:rFonts w:ascii="Tahoma" w:hAnsi="Tahoma" w:cs="Tahoma"/>
      <w:color w:val="008000"/>
      <w:sz w:val="22"/>
    </w:rPr>
  </w:style>
  <w:style w:type="paragraph" w:styleId="Corpodeltesto3">
    <w:name w:val="Body Text 3"/>
    <w:basedOn w:val="Standard"/>
    <w:link w:val="Corpodeltesto3Carattere"/>
    <w:uiPriority w:val="99"/>
    <w:pPr>
      <w:jc w:val="both"/>
    </w:pPr>
    <w:rPr>
      <w:color w:val="FF0000"/>
      <w:sz w:val="26"/>
    </w:rPr>
  </w:style>
  <w:style w:type="paragraph" w:customStyle="1" w:styleId="SU">
    <w:name w:val="SU"/>
    <w:basedOn w:val="Standard"/>
    <w:pPr>
      <w:spacing w:after="120"/>
      <w:jc w:val="both"/>
    </w:pPr>
  </w:style>
  <w:style w:type="paragraph" w:styleId="Testonormale">
    <w:name w:val="Plain Text"/>
    <w:basedOn w:val="Standard"/>
    <w:link w:val="TestonormaleCarattere"/>
    <w:uiPriority w:val="99"/>
    <w:rPr>
      <w:rFonts w:ascii="Courier New" w:hAnsi="Courier New"/>
      <w:sz w:val="20"/>
    </w:rPr>
  </w:style>
  <w:style w:type="paragraph" w:customStyle="1" w:styleId="Rientrocorpodeltesto31">
    <w:name w:val="Rientro corpo del testo 31"/>
    <w:basedOn w:val="Standard"/>
    <w:pPr>
      <w:spacing w:after="120"/>
      <w:ind w:left="283"/>
    </w:pPr>
    <w:rPr>
      <w:sz w:val="16"/>
      <w:szCs w:val="20"/>
      <w:lang w:val="en-GB"/>
    </w:rPr>
  </w:style>
  <w:style w:type="paragraph" w:customStyle="1" w:styleId="WW-Rientrocorpodeltesto2">
    <w:name w:val="WW-Rientro corpo del testo 2"/>
    <w:basedOn w:val="Standard"/>
    <w:pPr>
      <w:spacing w:line="300" w:lineRule="exact"/>
      <w:ind w:firstLine="709"/>
      <w:jc w:val="both"/>
    </w:pPr>
    <w:rPr>
      <w:rFonts w:ascii="Arial" w:hAnsi="Arial"/>
      <w:sz w:val="20"/>
      <w:szCs w:val="20"/>
    </w:rPr>
  </w:style>
  <w:style w:type="paragraph" w:customStyle="1" w:styleId="Testocommento2">
    <w:name w:val="Testo commento2"/>
    <w:basedOn w:val="Standard"/>
    <w:rPr>
      <w:sz w:val="20"/>
      <w:szCs w:val="20"/>
    </w:rPr>
  </w:style>
  <w:style w:type="paragraph" w:customStyle="1" w:styleId="Corpodeltesto21">
    <w:name w:val="Corpo del testo 21"/>
    <w:basedOn w:val="Standard"/>
    <w:pPr>
      <w:jc w:val="both"/>
    </w:pPr>
    <w:rPr>
      <w:color w:val="0000FF"/>
      <w:sz w:val="28"/>
      <w:szCs w:val="20"/>
    </w:rPr>
  </w:style>
  <w:style w:type="paragraph" w:styleId="Testocommento">
    <w:name w:val="annotation text"/>
    <w:basedOn w:val="Standard"/>
    <w:link w:val="TestocommentoCarattere"/>
    <w:rPr>
      <w:sz w:val="20"/>
      <w:szCs w:val="20"/>
    </w:rPr>
  </w:style>
  <w:style w:type="paragraph" w:customStyle="1" w:styleId="Testonormale1">
    <w:name w:val="Testo normale1"/>
    <w:basedOn w:val="Standard"/>
    <w:rPr>
      <w:rFonts w:ascii="Courier New" w:hAnsi="Courier New"/>
    </w:rPr>
  </w:style>
  <w:style w:type="paragraph" w:customStyle="1" w:styleId="Application2">
    <w:name w:val="Application2"/>
    <w:basedOn w:val="Standard"/>
    <w:pPr>
      <w:spacing w:before="120" w:after="120" w:line="360" w:lineRule="auto"/>
      <w:jc w:val="both"/>
    </w:pPr>
    <w:rPr>
      <w:rFonts w:ascii="Batang, 바탕" w:hAnsi="Batang, 바탕" w:cs="Arial"/>
    </w:rPr>
  </w:style>
  <w:style w:type="paragraph" w:styleId="Titolo">
    <w:name w:val="Title"/>
    <w:basedOn w:val="Standard"/>
    <w:next w:val="Sottotitolo"/>
    <w:link w:val="TitoloCarattere"/>
    <w:qFormat/>
    <w:pPr>
      <w:jc w:val="center"/>
    </w:pPr>
    <w:rPr>
      <w:b/>
      <w:bCs/>
      <w:lang w:val="es-VE"/>
    </w:rPr>
  </w:style>
  <w:style w:type="paragraph" w:customStyle="1" w:styleId="Framecontents">
    <w:name w:val="Frame contents"/>
    <w:basedOn w:val="Textbody"/>
  </w:style>
  <w:style w:type="paragraph" w:customStyle="1" w:styleId="Corpodeltesto24">
    <w:name w:val="Corpo del testo 24"/>
    <w:basedOn w:val="Standard"/>
    <w:pPr>
      <w:spacing w:line="480" w:lineRule="auto"/>
      <w:jc w:val="both"/>
    </w:pPr>
    <w:rPr>
      <w:rFonts w:ascii="Tahoma" w:hAnsi="Tahoma" w:cs="Tahoma"/>
      <w:color w:val="008000"/>
      <w:sz w:val="22"/>
    </w:rPr>
  </w:style>
  <w:style w:type="paragraph" w:customStyle="1" w:styleId="Testonormale4">
    <w:name w:val="Testo normale4"/>
    <w:basedOn w:val="Standard"/>
    <w:rPr>
      <w:rFonts w:ascii="Courier New" w:hAnsi="Courier New"/>
    </w:rPr>
  </w:style>
  <w:style w:type="paragraph" w:customStyle="1" w:styleId="Intestazione1">
    <w:name w:val="Intestazione1"/>
    <w:basedOn w:val="Standard"/>
    <w:next w:val="Textbody"/>
    <w:pPr>
      <w:tabs>
        <w:tab w:val="center" w:pos="4819"/>
        <w:tab w:val="right" w:pos="9638"/>
      </w:tabs>
    </w:pPr>
  </w:style>
  <w:style w:type="paragraph" w:customStyle="1" w:styleId="Heading10">
    <w:name w:val="Heading 10"/>
    <w:basedOn w:val="Intestazione1"/>
    <w:next w:val="Textbody"/>
    <w:pPr>
      <w:numPr>
        <w:numId w:val="9"/>
      </w:numPr>
      <w:tabs>
        <w:tab w:val="left" w:pos="0"/>
      </w:tabs>
    </w:pPr>
    <w:rPr>
      <w:b/>
      <w:bCs/>
      <w:sz w:val="21"/>
      <w:szCs w:val="21"/>
    </w:rPr>
  </w:style>
  <w:style w:type="paragraph" w:styleId="Rientrocorpodeltesto2">
    <w:name w:val="Body Text Indent 2"/>
    <w:basedOn w:val="Standard"/>
    <w:link w:val="Rientrocorpodeltesto2Carattere"/>
    <w:pPr>
      <w:ind w:left="360"/>
    </w:pPr>
  </w:style>
  <w:style w:type="paragraph" w:styleId="Paragrafoelenco">
    <w:name w:val="List Paragraph"/>
    <w:basedOn w:val="Standard"/>
    <w:uiPriority w:val="34"/>
    <w:qFormat/>
    <w:pPr>
      <w:ind w:left="720"/>
    </w:pPr>
    <w:rPr>
      <w:rFonts w:ascii="Calibri" w:eastAsia="Calibri" w:hAnsi="Calibri" w:cs="Times New Roman"/>
    </w:rPr>
  </w:style>
  <w:style w:type="character" w:customStyle="1" w:styleId="BulletSymbols">
    <w:name w:val="Bullet Symbols"/>
    <w:rPr>
      <w:rFonts w:ascii="OpenSymbol" w:eastAsia="OpenSymbol" w:hAnsi="OpenSymbol" w:cs="OpenSymbol"/>
    </w:rPr>
  </w:style>
  <w:style w:type="character" w:customStyle="1" w:styleId="NumberingSymbols">
    <w:name w:val="Numbering Symbols"/>
    <w:rPr>
      <w:rFonts w:ascii="Arial" w:hAnsi="Arial"/>
      <w:sz w:val="20"/>
      <w:szCs w:val="20"/>
    </w:rPr>
  </w:style>
  <w:style w:type="character" w:customStyle="1" w:styleId="Internetlink">
    <w:name w:val="Internet link"/>
    <w:rPr>
      <w:color w:val="000080"/>
      <w:u w:val="single"/>
    </w:rPr>
  </w:style>
  <w:style w:type="character" w:customStyle="1" w:styleId="WW8Num10z0">
    <w:name w:val="WW8Num10z0"/>
    <w:rPr>
      <w:rFonts w:ascii="Wingdings" w:hAnsi="Wingdings"/>
      <w:color w:val="000000"/>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rPr>
  </w:style>
  <w:style w:type="character" w:customStyle="1" w:styleId="WW8Num10z3">
    <w:name w:val="WW8Num10z3"/>
    <w:rPr>
      <w:rFonts w:ascii="Symbol" w:hAnsi="Symbol"/>
    </w:rPr>
  </w:style>
  <w:style w:type="character" w:customStyle="1" w:styleId="WW8Num43z0">
    <w:name w:val="WW8Num43z0"/>
    <w:rPr>
      <w:rFonts w:ascii="Wingdings" w:hAnsi="Wingdings"/>
    </w:rPr>
  </w:style>
  <w:style w:type="character" w:customStyle="1" w:styleId="WW8Num43z1">
    <w:name w:val="WW8Num43z1"/>
    <w:rPr>
      <w:rFonts w:ascii="Courier New" w:hAnsi="Courier New" w:cs="Courier New"/>
    </w:rPr>
  </w:style>
  <w:style w:type="character" w:customStyle="1" w:styleId="WW8Num43z3">
    <w:name w:val="WW8Num43z3"/>
    <w:rPr>
      <w:rFonts w:ascii="Symbol" w:hAnsi="Symbol"/>
    </w:rPr>
  </w:style>
  <w:style w:type="character" w:customStyle="1" w:styleId="WW8Num31z0">
    <w:name w:val="WW8Num31z0"/>
    <w:rPr>
      <w:rFonts w:ascii="Symbol" w:hAnsi="Symbol"/>
      <w:color w:val="000000"/>
    </w:rPr>
  </w:style>
  <w:style w:type="character" w:customStyle="1" w:styleId="WW8Num31z1">
    <w:name w:val="WW8Num31z1"/>
    <w:rPr>
      <w:rFonts w:ascii="Courier New" w:hAnsi="Courier New" w:cs="Courier New"/>
    </w:rPr>
  </w:style>
  <w:style w:type="character" w:customStyle="1" w:styleId="WW8Num31z2">
    <w:name w:val="WW8Num31z2"/>
    <w:rPr>
      <w:rFonts w:ascii="Wingdings" w:hAnsi="Wingdings"/>
    </w:rPr>
  </w:style>
  <w:style w:type="character" w:customStyle="1" w:styleId="WW8Num31z3">
    <w:name w:val="WW8Num31z3"/>
    <w:rPr>
      <w:rFonts w:ascii="Symbol" w:hAnsi="Symbol"/>
    </w:rPr>
  </w:style>
  <w:style w:type="character" w:customStyle="1" w:styleId="WW8Num22z0">
    <w:name w:val="WW8Num22z0"/>
    <w:rPr>
      <w:rFonts w:ascii="Symbol" w:hAnsi="Symbol"/>
      <w:color w:val="000000"/>
    </w:rPr>
  </w:style>
  <w:style w:type="character" w:customStyle="1" w:styleId="WW8Num22z1">
    <w:name w:val="WW8Num22z1"/>
    <w:rPr>
      <w:rFonts w:ascii="Courier New" w:hAnsi="Courier New" w:cs="Courier New"/>
    </w:rPr>
  </w:style>
  <w:style w:type="character" w:customStyle="1" w:styleId="WW8Num22z2">
    <w:name w:val="WW8Num22z2"/>
    <w:rPr>
      <w:rFonts w:ascii="Wingdings" w:hAnsi="Wingdings"/>
    </w:rPr>
  </w:style>
  <w:style w:type="character" w:customStyle="1" w:styleId="WW8Num22z3">
    <w:name w:val="WW8Num22z3"/>
    <w:rPr>
      <w:rFonts w:ascii="Symbol" w:hAnsi="Symbol"/>
    </w:rPr>
  </w:style>
  <w:style w:type="character" w:customStyle="1" w:styleId="WW8Num17z1">
    <w:name w:val="WW8Num17z1"/>
    <w:rPr>
      <w:rFonts w:ascii="Wingdings" w:hAnsi="Wingdings"/>
    </w:rPr>
  </w:style>
  <w:style w:type="character" w:customStyle="1" w:styleId="WW8Num17z3">
    <w:name w:val="WW8Num17z3"/>
    <w:rPr>
      <w:rFonts w:ascii="Symbol" w:hAnsi="Symbol"/>
    </w:rPr>
  </w:style>
  <w:style w:type="character" w:customStyle="1" w:styleId="WW8Num9z1">
    <w:name w:val="WW8Num9z1"/>
    <w:rPr>
      <w:rFonts w:ascii="Wingdings" w:hAnsi="Wingdings"/>
    </w:rPr>
  </w:style>
  <w:style w:type="character" w:customStyle="1" w:styleId="WW8Num9z3">
    <w:name w:val="WW8Num9z3"/>
    <w:rPr>
      <w:rFonts w:ascii="Symbol" w:hAnsi="Symbol"/>
    </w:rPr>
  </w:style>
  <w:style w:type="character" w:customStyle="1" w:styleId="WW8Num44z0">
    <w:name w:val="WW8Num44z0"/>
    <w:rPr>
      <w:rFonts w:ascii="Symbol" w:hAnsi="Symbol"/>
      <w:color w:val="000000"/>
    </w:rPr>
  </w:style>
  <w:style w:type="character" w:customStyle="1" w:styleId="WW8Num44z1">
    <w:name w:val="WW8Num44z1"/>
    <w:rPr>
      <w:rFonts w:ascii="Courier New" w:hAnsi="Courier New" w:cs="Courier New"/>
    </w:rPr>
  </w:style>
  <w:style w:type="character" w:customStyle="1" w:styleId="WW8Num44z2">
    <w:name w:val="WW8Num44z2"/>
    <w:rPr>
      <w:rFonts w:ascii="Wingdings" w:hAnsi="Wingdings"/>
    </w:rPr>
  </w:style>
  <w:style w:type="character" w:customStyle="1" w:styleId="WW8Num44z3">
    <w:name w:val="WW8Num44z3"/>
    <w:rPr>
      <w:rFonts w:ascii="Symbol" w:hAnsi="Symbol"/>
    </w:rPr>
  </w:style>
  <w:style w:type="character" w:customStyle="1" w:styleId="WW8Num4z1">
    <w:name w:val="WW8Num4z1"/>
    <w:rPr>
      <w:rFonts w:ascii="Wingdings" w:hAnsi="Wingdings"/>
    </w:rPr>
  </w:style>
  <w:style w:type="character" w:customStyle="1" w:styleId="WW8Num4z3">
    <w:name w:val="WW8Num4z3"/>
    <w:rPr>
      <w:rFonts w:ascii="Symbol" w:hAnsi="Symbol"/>
    </w:rPr>
  </w:style>
  <w:style w:type="character" w:customStyle="1" w:styleId="WW8Num40z1">
    <w:name w:val="WW8Num40z1"/>
    <w:rPr>
      <w:rFonts w:ascii="Wingdings" w:hAnsi="Wingdings"/>
    </w:rPr>
  </w:style>
  <w:style w:type="character" w:customStyle="1" w:styleId="WW8Num40z3">
    <w:name w:val="WW8Num40z3"/>
    <w:rPr>
      <w:rFonts w:ascii="Symbol" w:hAnsi="Symbol"/>
    </w:rPr>
  </w:style>
  <w:style w:type="character" w:customStyle="1" w:styleId="WW8Num35z1">
    <w:name w:val="WW8Num35z1"/>
    <w:rPr>
      <w:rFonts w:ascii="Wingdings" w:hAnsi="Wingdings"/>
    </w:rPr>
  </w:style>
  <w:style w:type="character" w:customStyle="1" w:styleId="WW8Num35z3">
    <w:name w:val="WW8Num35z3"/>
    <w:rPr>
      <w:rFonts w:ascii="Symbol" w:hAnsi="Symbol"/>
    </w:rPr>
  </w:style>
  <w:style w:type="character" w:customStyle="1" w:styleId="WW8Num15z1">
    <w:name w:val="WW8Num15z1"/>
    <w:rPr>
      <w:rFonts w:ascii="Wingdings" w:hAnsi="Wingdings"/>
    </w:rPr>
  </w:style>
  <w:style w:type="character" w:customStyle="1" w:styleId="WW8Num15z3">
    <w:name w:val="WW8Num15z3"/>
    <w:rPr>
      <w:rFonts w:ascii="Symbol" w:hAnsi="Symbol"/>
    </w:rPr>
  </w:style>
  <w:style w:type="character" w:customStyle="1" w:styleId="WW8Num46z1">
    <w:name w:val="WW8Num46z1"/>
    <w:rPr>
      <w:rFonts w:ascii="Wingdings" w:hAnsi="Wingdings"/>
    </w:rPr>
  </w:style>
  <w:style w:type="character" w:customStyle="1" w:styleId="WW8Num46z3">
    <w:name w:val="WW8Num46z3"/>
    <w:rPr>
      <w:rFonts w:ascii="Symbol" w:hAnsi="Symbol"/>
    </w:rPr>
  </w:style>
  <w:style w:type="character" w:customStyle="1" w:styleId="WW8Num2z1">
    <w:name w:val="WW8Num2z1"/>
    <w:rPr>
      <w:rFonts w:ascii="Wingdings" w:hAnsi="Wingdings"/>
    </w:rPr>
  </w:style>
  <w:style w:type="character" w:customStyle="1" w:styleId="WW8Num2z3">
    <w:name w:val="WW8Num2z3"/>
    <w:rPr>
      <w:rFonts w:ascii="Symbol" w:hAnsi="Symbol"/>
    </w:rPr>
  </w:style>
  <w:style w:type="character" w:customStyle="1" w:styleId="WW8Num8z1">
    <w:name w:val="WW8Num8z1"/>
    <w:rPr>
      <w:rFonts w:ascii="Wingdings" w:hAnsi="Wingdings"/>
    </w:rPr>
  </w:style>
  <w:style w:type="character" w:customStyle="1" w:styleId="WW8Num8z3">
    <w:name w:val="WW8Num8z3"/>
    <w:rPr>
      <w:rFonts w:ascii="Symbol" w:hAnsi="Symbol"/>
    </w:rPr>
  </w:style>
  <w:style w:type="character" w:customStyle="1" w:styleId="WW8Num14z1">
    <w:name w:val="WW8Num14z1"/>
    <w:rPr>
      <w:rFonts w:ascii="Wingdings" w:hAnsi="Wingdings"/>
    </w:rPr>
  </w:style>
  <w:style w:type="character" w:customStyle="1" w:styleId="WW8Num14z3">
    <w:name w:val="WW8Num14z3"/>
    <w:rPr>
      <w:rFonts w:ascii="Symbol" w:hAnsi="Symbol"/>
    </w:rPr>
  </w:style>
  <w:style w:type="character" w:customStyle="1" w:styleId="WW8Num5z1">
    <w:name w:val="WW8Num5z1"/>
    <w:rPr>
      <w:rFonts w:ascii="Wingdings" w:hAnsi="Wingdings"/>
    </w:rPr>
  </w:style>
  <w:style w:type="character" w:customStyle="1" w:styleId="WW8Num5z3">
    <w:name w:val="WW8Num5z3"/>
    <w:rPr>
      <w:rFonts w:ascii="Symbol" w:hAnsi="Symbol"/>
    </w:rPr>
  </w:style>
  <w:style w:type="character" w:customStyle="1" w:styleId="WW8Num45z1">
    <w:name w:val="WW8Num45z1"/>
    <w:rPr>
      <w:rFonts w:ascii="Wingdings" w:hAnsi="Wingdings"/>
    </w:rPr>
  </w:style>
  <w:style w:type="character" w:customStyle="1" w:styleId="WW8Num45z3">
    <w:name w:val="WW8Num45z3"/>
    <w:rPr>
      <w:rFonts w:ascii="Symbol" w:hAnsi="Symbol"/>
    </w:rPr>
  </w:style>
  <w:style w:type="character" w:customStyle="1" w:styleId="WW8Num25z0">
    <w:name w:val="WW8Num25z0"/>
    <w:rPr>
      <w:color w:val="000000"/>
    </w:rPr>
  </w:style>
  <w:style w:type="character" w:customStyle="1" w:styleId="WW8Num25z1">
    <w:name w:val="WW8Num25z1"/>
    <w:rPr>
      <w:rFonts w:ascii="Courier New" w:hAnsi="Courier New" w:cs="Courier New"/>
    </w:rPr>
  </w:style>
  <w:style w:type="character" w:customStyle="1" w:styleId="WW8Num25z2">
    <w:name w:val="WW8Num25z2"/>
    <w:rPr>
      <w:rFonts w:ascii="Wingdings" w:hAnsi="Wingdings"/>
    </w:rPr>
  </w:style>
  <w:style w:type="character" w:customStyle="1" w:styleId="WW8Num25z3">
    <w:name w:val="WW8Num25z3"/>
    <w:rPr>
      <w:rFonts w:ascii="Symbol" w:hAnsi="Symbol"/>
    </w:rPr>
  </w:style>
  <w:style w:type="character" w:customStyle="1" w:styleId="WW8Num19z1">
    <w:name w:val="WW8Num19z1"/>
    <w:rPr>
      <w:rFonts w:ascii="Wingdings" w:hAnsi="Wingdings"/>
    </w:rPr>
  </w:style>
  <w:style w:type="character" w:customStyle="1" w:styleId="WW8Num19z3">
    <w:name w:val="WW8Num19z3"/>
    <w:rPr>
      <w:rFonts w:ascii="Symbol" w:hAnsi="Symbol"/>
    </w:rPr>
  </w:style>
  <w:style w:type="character" w:customStyle="1" w:styleId="WW8Num1z0">
    <w:name w:val="WW8Num1z0"/>
    <w:rPr>
      <w:rFonts w:ascii="Symbol" w:hAnsi="Symbol"/>
      <w:color w:val="000000"/>
    </w:rPr>
  </w:style>
  <w:style w:type="character" w:customStyle="1" w:styleId="WW8Num1z1">
    <w:name w:val="WW8Num1z1"/>
    <w:rPr>
      <w:rFonts w:ascii="Courier New" w:hAnsi="Courier New" w:cs="Courier New"/>
    </w:rPr>
  </w:style>
  <w:style w:type="character" w:customStyle="1" w:styleId="WW8Num1z2">
    <w:name w:val="WW8Num1z2"/>
    <w:rPr>
      <w:rFonts w:ascii="Wingdings" w:hAnsi="Wingdings"/>
    </w:rPr>
  </w:style>
  <w:style w:type="character" w:customStyle="1" w:styleId="WW8Num1z3">
    <w:name w:val="WW8Num1z3"/>
    <w:rPr>
      <w:rFonts w:ascii="Symbol" w:hAnsi="Symbol"/>
    </w:rPr>
  </w:style>
  <w:style w:type="character" w:customStyle="1" w:styleId="WW8Num7z0">
    <w:name w:val="WW8Num7z0"/>
    <w:rPr>
      <w:color w:val="auto"/>
    </w:rPr>
  </w:style>
  <w:style w:type="character" w:customStyle="1" w:styleId="Caratterepredefinitoparagrafo">
    <w:name w:val="Carattere predefinito paragrafo"/>
  </w:style>
  <w:style w:type="character" w:customStyle="1" w:styleId="FootnoteCharacters">
    <w:name w:val="Footnote Characters"/>
    <w:basedOn w:val="Caratterepredefinitoparagrafo"/>
    <w:rPr>
      <w:position w:val="0"/>
      <w:vertAlign w:val="superscript"/>
    </w:rPr>
  </w:style>
  <w:style w:type="character" w:styleId="Numeropagina">
    <w:name w:val="page number"/>
    <w:basedOn w:val="Caratterepredefinitoparagrafo"/>
  </w:style>
  <w:style w:type="character" w:customStyle="1" w:styleId="FootnoteSymbol">
    <w:name w:val="Footnote Symbol"/>
  </w:style>
  <w:style w:type="character" w:customStyle="1" w:styleId="Footnoteanchor">
    <w:name w:val="Footnote anchor"/>
    <w:rPr>
      <w:position w:val="0"/>
      <w:vertAlign w:val="superscript"/>
    </w:rPr>
  </w:style>
  <w:style w:type="character" w:customStyle="1" w:styleId="WW8Num12z0">
    <w:name w:val="WW8Num12z0"/>
    <w:rPr>
      <w:rFonts w:ascii="Symbol" w:hAnsi="Symbol"/>
    </w:rPr>
  </w:style>
  <w:style w:type="character" w:customStyle="1" w:styleId="WW8Num3z0">
    <w:name w:val="WW8Num3z0"/>
    <w:rPr>
      <w:rFonts w:ascii="Symbol" w:hAnsi="Symbol"/>
    </w:rPr>
  </w:style>
  <w:style w:type="character" w:customStyle="1" w:styleId="WW8Num27z0">
    <w:name w:val="WW8Num27z0"/>
    <w:rPr>
      <w:b w:val="0"/>
      <w:i w:val="0"/>
      <w:caps w:val="0"/>
      <w:smallCaps w:val="0"/>
      <w:strike w:val="0"/>
      <w:dstrike w:val="0"/>
      <w:vanish w:val="0"/>
      <w:color w:val="auto"/>
      <w:position w:val="0"/>
      <w:vertAlign w:val="baseline"/>
    </w:rPr>
  </w:style>
  <w:style w:type="character" w:customStyle="1" w:styleId="WW8Num24z2">
    <w:name w:val="WW8Num24z2"/>
    <w:rPr>
      <w:rFonts w:ascii="Wingdings" w:hAnsi="Wingdings"/>
    </w:rPr>
  </w:style>
  <w:style w:type="character" w:customStyle="1" w:styleId="WW8Num24z3">
    <w:name w:val="WW8Num24z3"/>
    <w:rPr>
      <w:rFonts w:ascii="Symbol" w:hAnsi="Symbol"/>
    </w:rPr>
  </w:style>
  <w:style w:type="character" w:customStyle="1" w:styleId="WW8Num24z4">
    <w:name w:val="WW8Num24z4"/>
    <w:rPr>
      <w:rFonts w:ascii="Courier New" w:hAnsi="Courier New"/>
    </w:rPr>
  </w:style>
  <w:style w:type="character" w:customStyle="1" w:styleId="WW8Num66z0">
    <w:name w:val="WW8Num66z0"/>
    <w:rPr>
      <w:rFonts w:ascii="Times New Roman" w:hAnsi="Times New Roman"/>
    </w:rPr>
  </w:style>
  <w:style w:type="character" w:customStyle="1" w:styleId="WW8Num81z0">
    <w:name w:val="WW8Num81z0"/>
    <w:rPr>
      <w:rFonts w:ascii="Times New Roman" w:hAnsi="Times New Roman"/>
    </w:rPr>
  </w:style>
  <w:style w:type="character" w:customStyle="1" w:styleId="Carpredefinitoparagrafo1">
    <w:name w:val="Car. predefinito paragrafo1"/>
  </w:style>
  <w:style w:type="character" w:customStyle="1" w:styleId="Rimandonotaapidipagina1">
    <w:name w:val="Rimando nota a piè di pagina1"/>
    <w:basedOn w:val="Carpredefinitoparagrafo1"/>
    <w:rPr>
      <w:position w:val="0"/>
      <w:vertAlign w:val="superscript"/>
    </w:rPr>
  </w:style>
  <w:style w:type="numbering" w:customStyle="1" w:styleId="WW8Num10">
    <w:name w:val="WW8Num10"/>
    <w:basedOn w:val="Nessunelenco"/>
    <w:pPr>
      <w:numPr>
        <w:numId w:val="1"/>
      </w:numPr>
    </w:pPr>
  </w:style>
  <w:style w:type="numbering" w:customStyle="1" w:styleId="WW8Num43">
    <w:name w:val="WW8Num43"/>
    <w:basedOn w:val="Nessunelenco"/>
    <w:pPr>
      <w:numPr>
        <w:numId w:val="2"/>
      </w:numPr>
    </w:pPr>
  </w:style>
  <w:style w:type="numbering" w:customStyle="1" w:styleId="WW8Num31">
    <w:name w:val="WW8Num31"/>
    <w:basedOn w:val="Nessunelenco"/>
    <w:pPr>
      <w:numPr>
        <w:numId w:val="3"/>
      </w:numPr>
    </w:pPr>
  </w:style>
  <w:style w:type="numbering" w:customStyle="1" w:styleId="WW8Num28">
    <w:name w:val="WW8Num28"/>
    <w:basedOn w:val="Nessunelenco"/>
    <w:pPr>
      <w:numPr>
        <w:numId w:val="4"/>
      </w:numPr>
    </w:pPr>
  </w:style>
  <w:style w:type="numbering" w:customStyle="1" w:styleId="WW8Num22">
    <w:name w:val="WW8Num22"/>
    <w:basedOn w:val="Nessunelenco"/>
    <w:pPr>
      <w:numPr>
        <w:numId w:val="5"/>
      </w:numPr>
    </w:pPr>
  </w:style>
  <w:style w:type="numbering" w:customStyle="1" w:styleId="WW8Num17">
    <w:name w:val="WW8Num17"/>
    <w:basedOn w:val="Nessunelenco"/>
    <w:pPr>
      <w:numPr>
        <w:numId w:val="6"/>
      </w:numPr>
    </w:pPr>
  </w:style>
  <w:style w:type="numbering" w:customStyle="1" w:styleId="WW8Num9">
    <w:name w:val="WW8Num9"/>
    <w:basedOn w:val="Nessunelenco"/>
    <w:pPr>
      <w:numPr>
        <w:numId w:val="7"/>
      </w:numPr>
    </w:pPr>
  </w:style>
  <w:style w:type="numbering" w:customStyle="1" w:styleId="WW8Num44">
    <w:name w:val="WW8Num44"/>
    <w:basedOn w:val="Nessunelenco"/>
    <w:pPr>
      <w:numPr>
        <w:numId w:val="8"/>
      </w:numPr>
    </w:pPr>
  </w:style>
  <w:style w:type="numbering" w:customStyle="1" w:styleId="WW8Num4">
    <w:name w:val="WW8Num4"/>
    <w:basedOn w:val="Nessunelenco"/>
    <w:pPr>
      <w:numPr>
        <w:numId w:val="9"/>
      </w:numPr>
    </w:pPr>
  </w:style>
  <w:style w:type="numbering" w:customStyle="1" w:styleId="WW8Num40">
    <w:name w:val="WW8Num40"/>
    <w:basedOn w:val="Nessunelenco"/>
    <w:pPr>
      <w:numPr>
        <w:numId w:val="10"/>
      </w:numPr>
    </w:pPr>
  </w:style>
  <w:style w:type="numbering" w:customStyle="1" w:styleId="WW8Num35">
    <w:name w:val="WW8Num35"/>
    <w:basedOn w:val="Nessunelenco"/>
    <w:pPr>
      <w:numPr>
        <w:numId w:val="11"/>
      </w:numPr>
    </w:pPr>
  </w:style>
  <w:style w:type="numbering" w:customStyle="1" w:styleId="WW8Num18">
    <w:name w:val="WW8Num18"/>
    <w:basedOn w:val="Nessunelenco"/>
    <w:pPr>
      <w:numPr>
        <w:numId w:val="12"/>
      </w:numPr>
    </w:pPr>
  </w:style>
  <w:style w:type="numbering" w:customStyle="1" w:styleId="WW8Num15">
    <w:name w:val="WW8Num15"/>
    <w:basedOn w:val="Nessunelenco"/>
    <w:pPr>
      <w:numPr>
        <w:numId w:val="13"/>
      </w:numPr>
    </w:pPr>
  </w:style>
  <w:style w:type="numbering" w:customStyle="1" w:styleId="WW8Num26">
    <w:name w:val="WW8Num26"/>
    <w:basedOn w:val="Nessunelenco"/>
    <w:pPr>
      <w:numPr>
        <w:numId w:val="14"/>
      </w:numPr>
    </w:pPr>
  </w:style>
  <w:style w:type="numbering" w:customStyle="1" w:styleId="WW8Num46">
    <w:name w:val="WW8Num46"/>
    <w:basedOn w:val="Nessunelenco"/>
    <w:pPr>
      <w:numPr>
        <w:numId w:val="15"/>
      </w:numPr>
    </w:pPr>
  </w:style>
  <w:style w:type="numbering" w:customStyle="1" w:styleId="WW8Num6">
    <w:name w:val="WW8Num6"/>
    <w:basedOn w:val="Nessunelenco"/>
    <w:pPr>
      <w:numPr>
        <w:numId w:val="16"/>
      </w:numPr>
    </w:pPr>
  </w:style>
  <w:style w:type="numbering" w:customStyle="1" w:styleId="WW8Num2">
    <w:name w:val="WW8Num2"/>
    <w:basedOn w:val="Nessunelenco"/>
    <w:pPr>
      <w:numPr>
        <w:numId w:val="17"/>
      </w:numPr>
    </w:pPr>
  </w:style>
  <w:style w:type="numbering" w:customStyle="1" w:styleId="WW8Num8">
    <w:name w:val="WW8Num8"/>
    <w:basedOn w:val="Nessunelenco"/>
    <w:pPr>
      <w:numPr>
        <w:numId w:val="18"/>
      </w:numPr>
    </w:pPr>
  </w:style>
  <w:style w:type="numbering" w:customStyle="1" w:styleId="WW8Num16">
    <w:name w:val="WW8Num16"/>
    <w:basedOn w:val="Nessunelenco"/>
    <w:pPr>
      <w:numPr>
        <w:numId w:val="19"/>
      </w:numPr>
    </w:pPr>
  </w:style>
  <w:style w:type="numbering" w:customStyle="1" w:styleId="WW8Num14">
    <w:name w:val="WW8Num14"/>
    <w:basedOn w:val="Nessunelenco"/>
    <w:pPr>
      <w:numPr>
        <w:numId w:val="20"/>
      </w:numPr>
    </w:pPr>
  </w:style>
  <w:style w:type="numbering" w:customStyle="1" w:styleId="WW8Num23">
    <w:name w:val="WW8Num23"/>
    <w:basedOn w:val="Nessunelenco"/>
    <w:pPr>
      <w:numPr>
        <w:numId w:val="21"/>
      </w:numPr>
    </w:pPr>
  </w:style>
  <w:style w:type="numbering" w:customStyle="1" w:styleId="WW8Num5">
    <w:name w:val="WW8Num5"/>
    <w:basedOn w:val="Nessunelenco"/>
    <w:pPr>
      <w:numPr>
        <w:numId w:val="22"/>
      </w:numPr>
    </w:pPr>
  </w:style>
  <w:style w:type="numbering" w:customStyle="1" w:styleId="WW8Num29">
    <w:name w:val="WW8Num29"/>
    <w:basedOn w:val="Nessunelenco"/>
    <w:pPr>
      <w:numPr>
        <w:numId w:val="23"/>
      </w:numPr>
    </w:pPr>
  </w:style>
  <w:style w:type="numbering" w:customStyle="1" w:styleId="WW8Num45">
    <w:name w:val="WW8Num45"/>
    <w:basedOn w:val="Nessunelenco"/>
    <w:pPr>
      <w:numPr>
        <w:numId w:val="24"/>
      </w:numPr>
    </w:pPr>
  </w:style>
  <w:style w:type="numbering" w:customStyle="1" w:styleId="WW8Num25">
    <w:name w:val="WW8Num25"/>
    <w:basedOn w:val="Nessunelenco"/>
    <w:pPr>
      <w:numPr>
        <w:numId w:val="25"/>
      </w:numPr>
    </w:pPr>
  </w:style>
  <w:style w:type="numbering" w:customStyle="1" w:styleId="WW8Num19">
    <w:name w:val="WW8Num19"/>
    <w:basedOn w:val="Nessunelenco"/>
    <w:pPr>
      <w:numPr>
        <w:numId w:val="26"/>
      </w:numPr>
    </w:pPr>
  </w:style>
  <w:style w:type="numbering" w:customStyle="1" w:styleId="WW8Num1">
    <w:name w:val="WW8Num1"/>
    <w:basedOn w:val="Nessunelenco"/>
    <w:pPr>
      <w:numPr>
        <w:numId w:val="27"/>
      </w:numPr>
    </w:pPr>
  </w:style>
  <w:style w:type="numbering" w:customStyle="1" w:styleId="WW8Num7">
    <w:name w:val="WW8Num7"/>
    <w:basedOn w:val="Nessunelenco"/>
    <w:pPr>
      <w:numPr>
        <w:numId w:val="28"/>
      </w:numPr>
    </w:pPr>
  </w:style>
  <w:style w:type="numbering" w:customStyle="1" w:styleId="WW8Num11">
    <w:name w:val="WW8Num11"/>
    <w:basedOn w:val="Nessunelenco"/>
    <w:pPr>
      <w:numPr>
        <w:numId w:val="29"/>
      </w:numPr>
    </w:pPr>
  </w:style>
  <w:style w:type="numbering" w:customStyle="1" w:styleId="WW8Num13">
    <w:name w:val="WW8Num13"/>
    <w:basedOn w:val="Nessunelenco"/>
    <w:pPr>
      <w:numPr>
        <w:numId w:val="30"/>
      </w:numPr>
    </w:pPr>
  </w:style>
  <w:style w:type="numbering" w:customStyle="1" w:styleId="WW8Num12">
    <w:name w:val="WW8Num12"/>
    <w:basedOn w:val="Nessunelenco"/>
    <w:pPr>
      <w:numPr>
        <w:numId w:val="31"/>
      </w:numPr>
    </w:pPr>
  </w:style>
  <w:style w:type="numbering" w:customStyle="1" w:styleId="WW8Num3">
    <w:name w:val="WW8Num3"/>
    <w:basedOn w:val="Nessunelenco"/>
    <w:pPr>
      <w:numPr>
        <w:numId w:val="32"/>
      </w:numPr>
    </w:pPr>
  </w:style>
  <w:style w:type="numbering" w:customStyle="1" w:styleId="WW8Num27">
    <w:name w:val="WW8Num27"/>
    <w:basedOn w:val="Nessunelenco"/>
    <w:pPr>
      <w:numPr>
        <w:numId w:val="33"/>
      </w:numPr>
    </w:pPr>
  </w:style>
  <w:style w:type="numbering" w:customStyle="1" w:styleId="WW8Num21">
    <w:name w:val="WW8Num21"/>
    <w:basedOn w:val="Nessunelenco"/>
    <w:pPr>
      <w:numPr>
        <w:numId w:val="34"/>
      </w:numPr>
    </w:pPr>
  </w:style>
  <w:style w:type="numbering" w:customStyle="1" w:styleId="WW8Num24">
    <w:name w:val="WW8Num24"/>
    <w:basedOn w:val="Nessunelenco"/>
    <w:pPr>
      <w:numPr>
        <w:numId w:val="35"/>
      </w:numPr>
    </w:pPr>
  </w:style>
  <w:style w:type="numbering" w:customStyle="1" w:styleId="WW8Num20">
    <w:name w:val="WW8Num20"/>
    <w:basedOn w:val="Nessunelenco"/>
    <w:pPr>
      <w:numPr>
        <w:numId w:val="36"/>
      </w:numPr>
    </w:pPr>
  </w:style>
  <w:style w:type="numbering" w:customStyle="1" w:styleId="WW8Num61">
    <w:name w:val="WW8Num61"/>
    <w:basedOn w:val="Nessunelenco"/>
    <w:pPr>
      <w:numPr>
        <w:numId w:val="37"/>
      </w:numPr>
    </w:pPr>
  </w:style>
  <w:style w:type="numbering" w:customStyle="1" w:styleId="WW8Num66">
    <w:name w:val="WW8Num66"/>
    <w:basedOn w:val="Nessunelenco"/>
    <w:pPr>
      <w:numPr>
        <w:numId w:val="38"/>
      </w:numPr>
    </w:pPr>
  </w:style>
  <w:style w:type="numbering" w:customStyle="1" w:styleId="WW8Num81">
    <w:name w:val="WW8Num81"/>
    <w:basedOn w:val="Nessunelenco"/>
    <w:pPr>
      <w:numPr>
        <w:numId w:val="39"/>
      </w:numPr>
    </w:pPr>
  </w:style>
  <w:style w:type="numbering" w:customStyle="1" w:styleId="WW8Num53">
    <w:name w:val="WW8Num53"/>
    <w:basedOn w:val="Nessunelenco"/>
    <w:pPr>
      <w:numPr>
        <w:numId w:val="40"/>
      </w:numPr>
    </w:pPr>
  </w:style>
  <w:style w:type="numbering" w:customStyle="1" w:styleId="WW8Num52">
    <w:name w:val="WW8Num52"/>
    <w:basedOn w:val="Nessunelenco"/>
    <w:pPr>
      <w:numPr>
        <w:numId w:val="41"/>
      </w:numPr>
    </w:pPr>
  </w:style>
  <w:style w:type="numbering" w:customStyle="1" w:styleId="WW8Num84">
    <w:name w:val="WW8Num84"/>
    <w:basedOn w:val="Nessunelenco"/>
    <w:pPr>
      <w:numPr>
        <w:numId w:val="42"/>
      </w:numPr>
    </w:pPr>
  </w:style>
  <w:style w:type="numbering" w:customStyle="1" w:styleId="WW8Num69">
    <w:name w:val="WW8Num69"/>
    <w:basedOn w:val="Nessunelenco"/>
    <w:pPr>
      <w:numPr>
        <w:numId w:val="43"/>
      </w:numPr>
    </w:pPr>
  </w:style>
  <w:style w:type="numbering" w:customStyle="1" w:styleId="WW8Num49">
    <w:name w:val="WW8Num49"/>
    <w:basedOn w:val="Nessunelenco"/>
    <w:pPr>
      <w:numPr>
        <w:numId w:val="44"/>
      </w:numPr>
    </w:pPr>
  </w:style>
  <w:style w:type="numbering" w:customStyle="1" w:styleId="WW8Num77">
    <w:name w:val="WW8Num77"/>
    <w:basedOn w:val="Nessunelenco"/>
    <w:pPr>
      <w:numPr>
        <w:numId w:val="45"/>
      </w:numPr>
    </w:pPr>
  </w:style>
  <w:style w:type="character" w:styleId="Rimandonotaapidipagina">
    <w:name w:val="footnote reference"/>
    <w:basedOn w:val="Carpredefinitoparagrafo"/>
    <w:uiPriority w:val="99"/>
    <w:unhideWhenUsed/>
    <w:rPr>
      <w:vertAlign w:val="superscript"/>
    </w:rPr>
  </w:style>
  <w:style w:type="paragraph" w:styleId="Testofumetto">
    <w:name w:val="Balloon Text"/>
    <w:basedOn w:val="Normale"/>
    <w:link w:val="TestofumettoCarattere"/>
    <w:unhideWhenUsed/>
    <w:rsid w:val="00580D62"/>
    <w:rPr>
      <w:rFonts w:ascii="Tahoma" w:hAnsi="Tahoma" w:cs="Tahoma"/>
      <w:sz w:val="16"/>
      <w:szCs w:val="16"/>
    </w:rPr>
  </w:style>
  <w:style w:type="character" w:customStyle="1" w:styleId="TestofumettoCarattere">
    <w:name w:val="Testo fumetto Carattere"/>
    <w:basedOn w:val="Carpredefinitoparagrafo"/>
    <w:link w:val="Testofumetto"/>
    <w:uiPriority w:val="99"/>
    <w:rsid w:val="00580D62"/>
    <w:rPr>
      <w:rFonts w:ascii="Tahoma" w:hAnsi="Tahoma" w:cs="Tahoma"/>
      <w:sz w:val="16"/>
      <w:szCs w:val="16"/>
    </w:rPr>
  </w:style>
  <w:style w:type="character" w:styleId="Collegamentoipertestuale">
    <w:name w:val="Hyperlink"/>
    <w:basedOn w:val="Carpredefinitoparagrafo"/>
    <w:uiPriority w:val="99"/>
    <w:unhideWhenUsed/>
    <w:rsid w:val="00C64A75"/>
    <w:rPr>
      <w:color w:val="0000FF" w:themeColor="hyperlink"/>
      <w:u w:val="single"/>
    </w:rPr>
  </w:style>
  <w:style w:type="table" w:styleId="Grigliatabella">
    <w:name w:val="Table Grid"/>
    <w:basedOn w:val="Tabellanormale"/>
    <w:rsid w:val="00017B93"/>
    <w:pPr>
      <w:widowControl/>
      <w:suppressAutoHyphens w:val="0"/>
      <w:autoSpaceDN/>
      <w:textAlignment w:val="auto"/>
    </w:pPr>
    <w:rPr>
      <w:rFonts w:ascii="Times New Roman" w:eastAsia="Times New Roman"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imandocommento">
    <w:name w:val="annotation reference"/>
    <w:rsid w:val="00017B93"/>
    <w:rPr>
      <w:sz w:val="16"/>
      <w:szCs w:val="16"/>
    </w:rPr>
  </w:style>
  <w:style w:type="paragraph" w:styleId="Soggettocommento">
    <w:name w:val="annotation subject"/>
    <w:basedOn w:val="Testocommento"/>
    <w:next w:val="Testocommento"/>
    <w:link w:val="SoggettocommentoCarattere"/>
    <w:rsid w:val="00017B93"/>
    <w:pPr>
      <w:widowControl/>
      <w:suppressAutoHyphens w:val="0"/>
      <w:autoSpaceDN/>
      <w:textAlignment w:val="auto"/>
    </w:pPr>
    <w:rPr>
      <w:rFonts w:ascii="Times New Roman" w:eastAsia="Times New Roman" w:hAnsi="Times New Roman" w:cs="Times New Roman"/>
      <w:b/>
      <w:bCs/>
      <w:kern w:val="0"/>
    </w:rPr>
  </w:style>
  <w:style w:type="character" w:customStyle="1" w:styleId="StandardCarattere">
    <w:name w:val="Standard Carattere"/>
    <w:basedOn w:val="Carpredefinitoparagrafo"/>
    <w:link w:val="Standard"/>
    <w:rsid w:val="00017B93"/>
  </w:style>
  <w:style w:type="character" w:customStyle="1" w:styleId="TestocommentoCarattere">
    <w:name w:val="Testo commento Carattere"/>
    <w:basedOn w:val="StandardCarattere"/>
    <w:link w:val="Testocommento"/>
    <w:rsid w:val="00017B93"/>
    <w:rPr>
      <w:sz w:val="20"/>
      <w:szCs w:val="20"/>
    </w:rPr>
  </w:style>
  <w:style w:type="character" w:customStyle="1" w:styleId="SoggettocommentoCarattere">
    <w:name w:val="Soggetto commento Carattere"/>
    <w:basedOn w:val="TestocommentoCarattere"/>
    <w:link w:val="Soggettocommento"/>
    <w:rsid w:val="00017B93"/>
    <w:rPr>
      <w:rFonts w:ascii="Times New Roman" w:eastAsia="Times New Roman" w:hAnsi="Times New Roman" w:cs="Times New Roman"/>
      <w:b/>
      <w:bCs/>
      <w:kern w:val="0"/>
      <w:sz w:val="20"/>
      <w:szCs w:val="20"/>
    </w:rPr>
  </w:style>
  <w:style w:type="character" w:customStyle="1" w:styleId="PidipaginaCarattere">
    <w:name w:val="Piè di pagina Carattere"/>
    <w:basedOn w:val="Carpredefinitoparagrafo"/>
    <w:link w:val="Pidipagina"/>
    <w:uiPriority w:val="99"/>
    <w:rsid w:val="00014DC7"/>
  </w:style>
  <w:style w:type="character" w:styleId="Enfasidelicata">
    <w:name w:val="Subtle Emphasis"/>
    <w:basedOn w:val="Carpredefinitoparagrafo"/>
    <w:uiPriority w:val="19"/>
    <w:qFormat/>
    <w:rsid w:val="00025A9B"/>
    <w:rPr>
      <w:i/>
      <w:iCs/>
      <w:color w:val="808080" w:themeColor="text1" w:themeTint="7F"/>
    </w:rPr>
  </w:style>
  <w:style w:type="paragraph" w:styleId="Corpotesto">
    <w:name w:val="Body Text"/>
    <w:basedOn w:val="Normale"/>
    <w:link w:val="CorpotestoCarattere"/>
    <w:uiPriority w:val="99"/>
    <w:unhideWhenUsed/>
    <w:rsid w:val="00447DE5"/>
    <w:pPr>
      <w:spacing w:after="120"/>
    </w:pPr>
  </w:style>
  <w:style w:type="character" w:customStyle="1" w:styleId="CorpotestoCarattere">
    <w:name w:val="Corpo testo Carattere"/>
    <w:basedOn w:val="Carpredefinitoparagrafo"/>
    <w:link w:val="Corpotesto"/>
    <w:uiPriority w:val="99"/>
    <w:rsid w:val="00447DE5"/>
  </w:style>
  <w:style w:type="paragraph" w:styleId="Rientrocorpodeltesto">
    <w:name w:val="Body Text Indent"/>
    <w:basedOn w:val="Normale"/>
    <w:link w:val="RientrocorpodeltestoCarattere"/>
    <w:unhideWhenUsed/>
    <w:rsid w:val="00447DE5"/>
    <w:pPr>
      <w:spacing w:after="120"/>
      <w:ind w:left="283"/>
    </w:pPr>
  </w:style>
  <w:style w:type="character" w:customStyle="1" w:styleId="RientrocorpodeltestoCarattere">
    <w:name w:val="Rientro corpo del testo Carattere"/>
    <w:basedOn w:val="Carpredefinitoparagrafo"/>
    <w:link w:val="Rientrocorpodeltesto"/>
    <w:uiPriority w:val="99"/>
    <w:rsid w:val="00447DE5"/>
  </w:style>
  <w:style w:type="character" w:customStyle="1" w:styleId="blockemailwithname">
    <w:name w:val="blockemailwithname"/>
    <w:basedOn w:val="Carpredefinitoparagrafo"/>
    <w:rsid w:val="00447DE5"/>
  </w:style>
  <w:style w:type="paragraph" w:customStyle="1" w:styleId="font8">
    <w:name w:val="font8"/>
    <w:basedOn w:val="Normale"/>
    <w:rsid w:val="00447DE5"/>
    <w:pPr>
      <w:widowControl/>
      <w:suppressAutoHyphens w:val="0"/>
      <w:autoSpaceDN/>
      <w:spacing w:before="280" w:after="280"/>
      <w:textAlignment w:val="auto"/>
    </w:pPr>
    <w:rPr>
      <w:rFonts w:ascii="Arial" w:eastAsia="Arial Unicode MS" w:hAnsi="Arial" w:cs="Arial"/>
      <w:kern w:val="0"/>
      <w:sz w:val="22"/>
      <w:szCs w:val="22"/>
      <w:lang w:eastAsia="ar-SA"/>
    </w:rPr>
  </w:style>
  <w:style w:type="paragraph" w:customStyle="1" w:styleId="Rientrocorpodeltesto23">
    <w:name w:val="Rientro corpo del testo 23"/>
    <w:basedOn w:val="Normale"/>
    <w:rsid w:val="00447DE5"/>
    <w:pPr>
      <w:widowControl/>
      <w:autoSpaceDN/>
      <w:spacing w:after="120" w:line="480" w:lineRule="auto"/>
      <w:ind w:left="283"/>
      <w:textAlignment w:val="auto"/>
    </w:pPr>
    <w:rPr>
      <w:rFonts w:ascii="Times New Roman" w:eastAsia="Times New Roman" w:hAnsi="Times New Roman" w:cs="Times New Roman"/>
      <w:kern w:val="0"/>
      <w:lang w:eastAsia="ar-SA"/>
    </w:rPr>
  </w:style>
  <w:style w:type="paragraph" w:customStyle="1" w:styleId="Corpodeltesto23">
    <w:name w:val="Corpo del testo 23"/>
    <w:basedOn w:val="Normale"/>
    <w:rsid w:val="00447DE5"/>
    <w:pPr>
      <w:widowControl/>
      <w:autoSpaceDN/>
      <w:jc w:val="both"/>
      <w:textAlignment w:val="auto"/>
    </w:pPr>
    <w:rPr>
      <w:rFonts w:ascii="Tahoma" w:eastAsia="Times New Roman" w:hAnsi="Tahoma" w:cs="Tahoma"/>
      <w:kern w:val="0"/>
      <w:lang w:eastAsia="ar-SA"/>
    </w:rPr>
  </w:style>
  <w:style w:type="table" w:styleId="Sfondochiaro-Colore1">
    <w:name w:val="Light Shading Accent 1"/>
    <w:basedOn w:val="Tabellanormale"/>
    <w:uiPriority w:val="60"/>
    <w:rsid w:val="00426C25"/>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WW8Num2z0">
    <w:name w:val="WW8Num2z0"/>
    <w:rsid w:val="0007478D"/>
    <w:rPr>
      <w:u w:val="none"/>
    </w:rPr>
  </w:style>
  <w:style w:type="character" w:customStyle="1" w:styleId="WW8Num4z0">
    <w:name w:val="WW8Num4z0"/>
    <w:rsid w:val="0007478D"/>
    <w:rPr>
      <w:rFonts w:ascii="Symbol" w:hAnsi="Symbol"/>
      <w:color w:val="auto"/>
    </w:rPr>
  </w:style>
  <w:style w:type="character" w:customStyle="1" w:styleId="WW8Num5z0">
    <w:name w:val="WW8Num5z0"/>
    <w:rsid w:val="0007478D"/>
    <w:rPr>
      <w:rFonts w:ascii="Symbol" w:hAnsi="Symbol"/>
    </w:rPr>
  </w:style>
  <w:style w:type="character" w:customStyle="1" w:styleId="WW8Num8z0">
    <w:name w:val="WW8Num8z0"/>
    <w:rsid w:val="0007478D"/>
    <w:rPr>
      <w:rFonts w:ascii="Symbol" w:hAnsi="Symbol"/>
    </w:rPr>
  </w:style>
  <w:style w:type="character" w:customStyle="1" w:styleId="WW8Num9z0">
    <w:name w:val="WW8Num9z0"/>
    <w:rsid w:val="0007478D"/>
    <w:rPr>
      <w:rFonts w:ascii="Tahoma" w:eastAsia="Times New Roman" w:hAnsi="Tahoma" w:cs="Tahoma"/>
    </w:rPr>
  </w:style>
  <w:style w:type="character" w:customStyle="1" w:styleId="WW8Num11z0">
    <w:name w:val="WW8Num11z0"/>
    <w:rsid w:val="0007478D"/>
    <w:rPr>
      <w:rFonts w:ascii="Symbol" w:hAnsi="Symbol"/>
    </w:rPr>
  </w:style>
  <w:style w:type="character" w:customStyle="1" w:styleId="WW8Num13z0">
    <w:name w:val="WW8Num13z0"/>
    <w:rsid w:val="0007478D"/>
    <w:rPr>
      <w:rFonts w:ascii="Symbol" w:hAnsi="Symbol"/>
    </w:rPr>
  </w:style>
  <w:style w:type="character" w:customStyle="1" w:styleId="WW8Num14z0">
    <w:name w:val="WW8Num14z0"/>
    <w:rsid w:val="0007478D"/>
    <w:rPr>
      <w:rFonts w:ascii="Wingdings" w:hAnsi="Wingdings"/>
    </w:rPr>
  </w:style>
  <w:style w:type="character" w:customStyle="1" w:styleId="WW8Num15z0">
    <w:name w:val="WW8Num15z0"/>
    <w:rsid w:val="0007478D"/>
    <w:rPr>
      <w:u w:val="none"/>
    </w:rPr>
  </w:style>
  <w:style w:type="character" w:customStyle="1" w:styleId="Absatz-Standardschriftart">
    <w:name w:val="Absatz-Standardschriftart"/>
    <w:rsid w:val="0007478D"/>
  </w:style>
  <w:style w:type="character" w:customStyle="1" w:styleId="WW-Absatz-Standardschriftart">
    <w:name w:val="WW-Absatz-Standardschriftart"/>
    <w:rsid w:val="0007478D"/>
  </w:style>
  <w:style w:type="character" w:customStyle="1" w:styleId="WW8Num16z0">
    <w:name w:val="WW8Num16z0"/>
    <w:rsid w:val="0007478D"/>
    <w:rPr>
      <w:rFonts w:ascii="Symbol" w:hAnsi="Symbol" w:cs="StarSymbol"/>
      <w:sz w:val="18"/>
      <w:szCs w:val="18"/>
    </w:rPr>
  </w:style>
  <w:style w:type="character" w:customStyle="1" w:styleId="WW8Num17z0">
    <w:name w:val="WW8Num17z0"/>
    <w:rsid w:val="0007478D"/>
    <w:rPr>
      <w:rFonts w:ascii="Times New Roman" w:eastAsia="Times New Roman" w:hAnsi="Times New Roman" w:cs="Times New Roman"/>
    </w:rPr>
  </w:style>
  <w:style w:type="character" w:customStyle="1" w:styleId="WW8Num18z0">
    <w:name w:val="WW8Num18z0"/>
    <w:rsid w:val="0007478D"/>
    <w:rPr>
      <w:rFonts w:ascii="Symbol" w:hAnsi="Symbol"/>
      <w:color w:val="auto"/>
    </w:rPr>
  </w:style>
  <w:style w:type="character" w:customStyle="1" w:styleId="WW8Num19z0">
    <w:name w:val="WW8Num19z0"/>
    <w:rsid w:val="0007478D"/>
    <w:rPr>
      <w:rFonts w:ascii="Symbol" w:hAnsi="Symbol"/>
      <w:color w:val="auto"/>
    </w:rPr>
  </w:style>
  <w:style w:type="character" w:customStyle="1" w:styleId="WW8Num20z0">
    <w:name w:val="WW8Num20z0"/>
    <w:rsid w:val="0007478D"/>
    <w:rPr>
      <w:rFonts w:ascii="Symbol" w:hAnsi="Symbol"/>
    </w:rPr>
  </w:style>
  <w:style w:type="character" w:customStyle="1" w:styleId="WW8Num21z0">
    <w:name w:val="WW8Num21z0"/>
    <w:rsid w:val="0007478D"/>
    <w:rPr>
      <w:rFonts w:ascii="Symbol" w:hAnsi="Symbol"/>
    </w:rPr>
  </w:style>
  <w:style w:type="character" w:customStyle="1" w:styleId="WW8Num23z0">
    <w:name w:val="WW8Num23z0"/>
    <w:rsid w:val="0007478D"/>
    <w:rPr>
      <w:rFonts w:ascii="Wingdings" w:hAnsi="Wingdings"/>
    </w:rPr>
  </w:style>
  <w:style w:type="character" w:customStyle="1" w:styleId="Carpredefinitoparagrafo2">
    <w:name w:val="Car. predefinito paragrafo2"/>
    <w:rsid w:val="0007478D"/>
  </w:style>
  <w:style w:type="character" w:customStyle="1" w:styleId="WW-Absatz-Standardschriftart1">
    <w:name w:val="WW-Absatz-Standardschriftart1"/>
    <w:rsid w:val="0007478D"/>
  </w:style>
  <w:style w:type="character" w:customStyle="1" w:styleId="WW-Absatz-Standardschriftart11">
    <w:name w:val="WW-Absatz-Standardschriftart11"/>
    <w:rsid w:val="0007478D"/>
  </w:style>
  <w:style w:type="character" w:customStyle="1" w:styleId="WW8Num11z1">
    <w:name w:val="WW8Num11z1"/>
    <w:rsid w:val="0007478D"/>
    <w:rPr>
      <w:rFonts w:ascii="OpenSymbol" w:hAnsi="OpenSymbol" w:cs="Courier New"/>
    </w:rPr>
  </w:style>
  <w:style w:type="character" w:customStyle="1" w:styleId="WW8Num12z1">
    <w:name w:val="WW8Num12z1"/>
    <w:rsid w:val="0007478D"/>
    <w:rPr>
      <w:rFonts w:ascii="OpenSymbol" w:hAnsi="OpenSymbol" w:cs="Courier New"/>
    </w:rPr>
  </w:style>
  <w:style w:type="character" w:customStyle="1" w:styleId="WW8Num13z1">
    <w:name w:val="WW8Num13z1"/>
    <w:rsid w:val="0007478D"/>
    <w:rPr>
      <w:rFonts w:ascii="Courier New" w:hAnsi="Courier New" w:cs="Courier New"/>
    </w:rPr>
  </w:style>
  <w:style w:type="character" w:customStyle="1" w:styleId="WW8Num24z0">
    <w:name w:val="WW8Num24z0"/>
    <w:rsid w:val="0007478D"/>
    <w:rPr>
      <w:rFonts w:ascii="Wingdings" w:hAnsi="Wingdings"/>
    </w:rPr>
  </w:style>
  <w:style w:type="character" w:customStyle="1" w:styleId="WW8Num24z1">
    <w:name w:val="WW8Num24z1"/>
    <w:rsid w:val="0007478D"/>
    <w:rPr>
      <w:rFonts w:ascii="Courier New" w:hAnsi="Courier New" w:cs="Courier New"/>
    </w:rPr>
  </w:style>
  <w:style w:type="character" w:customStyle="1" w:styleId="WW8Num26z0">
    <w:name w:val="WW8Num26z0"/>
    <w:rsid w:val="0007478D"/>
    <w:rPr>
      <w:b/>
    </w:rPr>
  </w:style>
  <w:style w:type="character" w:customStyle="1" w:styleId="WW8Num26z1">
    <w:name w:val="WW8Num26z1"/>
    <w:rsid w:val="0007478D"/>
    <w:rPr>
      <w:rFonts w:ascii="Courier New" w:hAnsi="Courier New" w:cs="Courier New"/>
    </w:rPr>
  </w:style>
  <w:style w:type="character" w:customStyle="1" w:styleId="WW8Num26z3">
    <w:name w:val="WW8Num26z3"/>
    <w:rsid w:val="0007478D"/>
    <w:rPr>
      <w:rFonts w:ascii="Symbol" w:hAnsi="Symbol"/>
    </w:rPr>
  </w:style>
  <w:style w:type="character" w:customStyle="1" w:styleId="WW8Num27z1">
    <w:name w:val="WW8Num27z1"/>
    <w:rsid w:val="0007478D"/>
    <w:rPr>
      <w:rFonts w:ascii="Courier New" w:hAnsi="Courier New" w:cs="Courier New"/>
    </w:rPr>
  </w:style>
  <w:style w:type="character" w:customStyle="1" w:styleId="WW8Num27z2">
    <w:name w:val="WW8Num27z2"/>
    <w:rsid w:val="0007478D"/>
    <w:rPr>
      <w:rFonts w:ascii="Wingdings" w:hAnsi="Wingdings"/>
    </w:rPr>
  </w:style>
  <w:style w:type="character" w:customStyle="1" w:styleId="WW8Num27z3">
    <w:name w:val="WW8Num27z3"/>
    <w:rsid w:val="0007478D"/>
    <w:rPr>
      <w:rFonts w:ascii="Symbol" w:hAnsi="Symbol"/>
    </w:rPr>
  </w:style>
  <w:style w:type="character" w:customStyle="1" w:styleId="WW8Num28z0">
    <w:name w:val="WW8Num28z0"/>
    <w:rsid w:val="0007478D"/>
    <w:rPr>
      <w:rFonts w:ascii="Symbol" w:hAnsi="Symbol"/>
    </w:rPr>
  </w:style>
  <w:style w:type="character" w:customStyle="1" w:styleId="WW8Num28z1">
    <w:name w:val="WW8Num28z1"/>
    <w:rsid w:val="0007478D"/>
    <w:rPr>
      <w:rFonts w:ascii="Courier New" w:hAnsi="Courier New"/>
    </w:rPr>
  </w:style>
  <w:style w:type="character" w:customStyle="1" w:styleId="WW8Num28z3">
    <w:name w:val="WW8Num28z3"/>
    <w:rsid w:val="0007478D"/>
    <w:rPr>
      <w:rFonts w:ascii="Symbol" w:hAnsi="Symbol"/>
    </w:rPr>
  </w:style>
  <w:style w:type="character" w:customStyle="1" w:styleId="WW8Num29z0">
    <w:name w:val="WW8Num29z0"/>
    <w:rsid w:val="0007478D"/>
    <w:rPr>
      <w:rFonts w:ascii="Courier New" w:hAnsi="Courier New" w:cs="Courier New"/>
    </w:rPr>
  </w:style>
  <w:style w:type="character" w:customStyle="1" w:styleId="WW8Num29z1">
    <w:name w:val="WW8Num29z1"/>
    <w:rsid w:val="0007478D"/>
    <w:rPr>
      <w:rFonts w:ascii="Courier New" w:hAnsi="Courier New" w:cs="Courier New"/>
    </w:rPr>
  </w:style>
  <w:style w:type="character" w:customStyle="1" w:styleId="WW8Num29z2">
    <w:name w:val="WW8Num29z2"/>
    <w:rsid w:val="0007478D"/>
    <w:rPr>
      <w:rFonts w:ascii="Wingdings" w:hAnsi="Wingdings"/>
    </w:rPr>
  </w:style>
  <w:style w:type="character" w:customStyle="1" w:styleId="WW8Num30z0">
    <w:name w:val="WW8Num30z0"/>
    <w:rsid w:val="0007478D"/>
    <w:rPr>
      <w:rFonts w:ascii="Wingdings 2" w:hAnsi="Wingdings 2"/>
    </w:rPr>
  </w:style>
  <w:style w:type="character" w:customStyle="1" w:styleId="WW8Num30z1">
    <w:name w:val="WW8Num30z1"/>
    <w:rsid w:val="0007478D"/>
    <w:rPr>
      <w:rFonts w:ascii="Courier New" w:hAnsi="Courier New" w:cs="Courier New"/>
    </w:rPr>
  </w:style>
  <w:style w:type="character" w:customStyle="1" w:styleId="WW8Num30z3">
    <w:name w:val="WW8Num30z3"/>
    <w:rsid w:val="0007478D"/>
    <w:rPr>
      <w:rFonts w:ascii="Symbol" w:hAnsi="Symbol"/>
    </w:rPr>
  </w:style>
  <w:style w:type="character" w:customStyle="1" w:styleId="WW8Num32z0">
    <w:name w:val="WW8Num32z0"/>
    <w:rsid w:val="0007478D"/>
    <w:rPr>
      <w:rFonts w:ascii="Symbol" w:hAnsi="Symbol"/>
    </w:rPr>
  </w:style>
  <w:style w:type="character" w:customStyle="1" w:styleId="WW8Num32z1">
    <w:name w:val="WW8Num32z1"/>
    <w:rsid w:val="0007478D"/>
    <w:rPr>
      <w:rFonts w:ascii="Courier New" w:hAnsi="Courier New" w:cs="Courier New"/>
    </w:rPr>
  </w:style>
  <w:style w:type="character" w:customStyle="1" w:styleId="WW8Num32z2">
    <w:name w:val="WW8Num32z2"/>
    <w:rsid w:val="0007478D"/>
    <w:rPr>
      <w:rFonts w:ascii="Wingdings" w:hAnsi="Wingdings"/>
    </w:rPr>
  </w:style>
  <w:style w:type="character" w:customStyle="1" w:styleId="WW8Num33z0">
    <w:name w:val="WW8Num33z0"/>
    <w:rsid w:val="0007478D"/>
    <w:rPr>
      <w:rFonts w:ascii="Symbol" w:hAnsi="Symbol"/>
    </w:rPr>
  </w:style>
  <w:style w:type="character" w:customStyle="1" w:styleId="WW8Num33z1">
    <w:name w:val="WW8Num33z1"/>
    <w:rsid w:val="0007478D"/>
    <w:rPr>
      <w:rFonts w:ascii="Courier New" w:hAnsi="Courier New" w:cs="Courier New"/>
    </w:rPr>
  </w:style>
  <w:style w:type="character" w:customStyle="1" w:styleId="WW8Num33z2">
    <w:name w:val="WW8Num33z2"/>
    <w:rsid w:val="0007478D"/>
    <w:rPr>
      <w:rFonts w:ascii="Wingdings" w:hAnsi="Wingdings"/>
    </w:rPr>
  </w:style>
  <w:style w:type="character" w:customStyle="1" w:styleId="WW8Num34z0">
    <w:name w:val="WW8Num34z0"/>
    <w:rsid w:val="0007478D"/>
    <w:rPr>
      <w:rFonts w:ascii="Symbol" w:hAnsi="Symbol"/>
    </w:rPr>
  </w:style>
  <w:style w:type="character" w:customStyle="1" w:styleId="WW8Num34z1">
    <w:name w:val="WW8Num34z1"/>
    <w:rsid w:val="0007478D"/>
    <w:rPr>
      <w:rFonts w:ascii="Courier New" w:hAnsi="Courier New"/>
    </w:rPr>
  </w:style>
  <w:style w:type="character" w:customStyle="1" w:styleId="WW8Num34z2">
    <w:name w:val="WW8Num34z2"/>
    <w:rsid w:val="0007478D"/>
    <w:rPr>
      <w:rFonts w:ascii="Wingdings" w:hAnsi="Wingdings"/>
    </w:rPr>
  </w:style>
  <w:style w:type="character" w:customStyle="1" w:styleId="WW8Num35z0">
    <w:name w:val="WW8Num35z0"/>
    <w:rsid w:val="0007478D"/>
    <w:rPr>
      <w:rFonts w:ascii="Arial" w:eastAsia="Times New Roman" w:hAnsi="Arial" w:cs="Arial"/>
    </w:rPr>
  </w:style>
  <w:style w:type="character" w:customStyle="1" w:styleId="WW8Num35z2">
    <w:name w:val="WW8Num35z2"/>
    <w:rsid w:val="0007478D"/>
    <w:rPr>
      <w:rFonts w:ascii="Wingdings" w:hAnsi="Wingdings"/>
    </w:rPr>
  </w:style>
  <w:style w:type="character" w:customStyle="1" w:styleId="WW8Num36z0">
    <w:name w:val="WW8Num36z0"/>
    <w:rsid w:val="0007478D"/>
    <w:rPr>
      <w:rFonts w:ascii="Symbol" w:hAnsi="Symbol"/>
      <w:color w:val="auto"/>
    </w:rPr>
  </w:style>
  <w:style w:type="character" w:customStyle="1" w:styleId="WW8Num36z1">
    <w:name w:val="WW8Num36z1"/>
    <w:rsid w:val="0007478D"/>
    <w:rPr>
      <w:rFonts w:ascii="Courier New" w:hAnsi="Courier New" w:cs="Courier New"/>
    </w:rPr>
  </w:style>
  <w:style w:type="character" w:customStyle="1" w:styleId="WW8Num36z2">
    <w:name w:val="WW8Num36z2"/>
    <w:rsid w:val="0007478D"/>
    <w:rPr>
      <w:rFonts w:ascii="Wingdings" w:hAnsi="Wingdings"/>
    </w:rPr>
  </w:style>
  <w:style w:type="character" w:customStyle="1" w:styleId="WW-Carpredefinitoparagrafo">
    <w:name w:val="WW-Car. predefinito paragrafo"/>
    <w:rsid w:val="0007478D"/>
  </w:style>
  <w:style w:type="character" w:customStyle="1" w:styleId="WW8Num2z4">
    <w:name w:val="WW8Num2z4"/>
    <w:rsid w:val="0007478D"/>
    <w:rPr>
      <w:rFonts w:ascii="Courier New" w:hAnsi="Courier New"/>
    </w:rPr>
  </w:style>
  <w:style w:type="character" w:customStyle="1" w:styleId="WW8Num3z3">
    <w:name w:val="WW8Num3z3"/>
    <w:rsid w:val="0007478D"/>
    <w:rPr>
      <w:rFonts w:ascii="Symbol" w:hAnsi="Symbol"/>
    </w:rPr>
  </w:style>
  <w:style w:type="character" w:customStyle="1" w:styleId="WW8Num3z4">
    <w:name w:val="WW8Num3z4"/>
    <w:rsid w:val="0007478D"/>
    <w:rPr>
      <w:rFonts w:ascii="Courier New" w:hAnsi="Courier New"/>
    </w:rPr>
  </w:style>
  <w:style w:type="character" w:customStyle="1" w:styleId="WW8Num6z0">
    <w:name w:val="WW8Num6z0"/>
    <w:rsid w:val="0007478D"/>
    <w:rPr>
      <w:rFonts w:ascii="Times New Roman" w:hAnsi="Times New Roman"/>
    </w:rPr>
  </w:style>
  <w:style w:type="character" w:customStyle="1" w:styleId="WW8Num6z1">
    <w:name w:val="WW8Num6z1"/>
    <w:rsid w:val="0007478D"/>
    <w:rPr>
      <w:rFonts w:ascii="StarSymbol" w:hAnsi="StarSymbol" w:cs="Courier New"/>
    </w:rPr>
  </w:style>
  <w:style w:type="character" w:customStyle="1" w:styleId="WW8Num6z3">
    <w:name w:val="WW8Num6z3"/>
    <w:rsid w:val="0007478D"/>
    <w:rPr>
      <w:rFonts w:ascii="Symbol" w:hAnsi="Symbol"/>
    </w:rPr>
  </w:style>
  <w:style w:type="character" w:customStyle="1" w:styleId="WW8Num6z4">
    <w:name w:val="WW8Num6z4"/>
    <w:rsid w:val="0007478D"/>
    <w:rPr>
      <w:rFonts w:ascii="Courier New" w:hAnsi="Courier New"/>
    </w:rPr>
  </w:style>
  <w:style w:type="character" w:customStyle="1" w:styleId="WW8Num18z1">
    <w:name w:val="WW8Num18z1"/>
    <w:rsid w:val="0007478D"/>
    <w:rPr>
      <w:rFonts w:ascii="OpenSymbol" w:hAnsi="OpenSymbol"/>
    </w:rPr>
  </w:style>
  <w:style w:type="character" w:customStyle="1" w:styleId="WW8Num20z1">
    <w:name w:val="WW8Num20z1"/>
    <w:rsid w:val="0007478D"/>
    <w:rPr>
      <w:rFonts w:ascii="Courier New" w:hAnsi="Courier New" w:cs="Courier New"/>
    </w:rPr>
  </w:style>
  <w:style w:type="character" w:customStyle="1" w:styleId="WW8Num26z2">
    <w:name w:val="WW8Num26z2"/>
    <w:rsid w:val="0007478D"/>
    <w:rPr>
      <w:rFonts w:ascii="Wingdings" w:hAnsi="Wingdings"/>
    </w:rPr>
  </w:style>
  <w:style w:type="character" w:customStyle="1" w:styleId="WW8Num28z2">
    <w:name w:val="WW8Num28z2"/>
    <w:rsid w:val="0007478D"/>
    <w:rPr>
      <w:rFonts w:ascii="Wingdings" w:hAnsi="Wingdings"/>
    </w:rPr>
  </w:style>
  <w:style w:type="character" w:customStyle="1" w:styleId="WW8Num37z0">
    <w:name w:val="WW8Num37z0"/>
    <w:rsid w:val="0007478D"/>
    <w:rPr>
      <w:rFonts w:ascii="Wingdings" w:hAnsi="Wingdings"/>
    </w:rPr>
  </w:style>
  <w:style w:type="character" w:customStyle="1" w:styleId="WW8Num37z1">
    <w:name w:val="WW8Num37z1"/>
    <w:rsid w:val="0007478D"/>
    <w:rPr>
      <w:rFonts w:ascii="Courier New" w:hAnsi="Courier New"/>
    </w:rPr>
  </w:style>
  <w:style w:type="character" w:customStyle="1" w:styleId="WW8Num37z2">
    <w:name w:val="WW8Num37z2"/>
    <w:rsid w:val="0007478D"/>
    <w:rPr>
      <w:rFonts w:ascii="Wingdings" w:hAnsi="Wingdings"/>
    </w:rPr>
  </w:style>
  <w:style w:type="character" w:customStyle="1" w:styleId="WW8Num39z0">
    <w:name w:val="WW8Num39z0"/>
    <w:rsid w:val="0007478D"/>
    <w:rPr>
      <w:b/>
    </w:rPr>
  </w:style>
  <w:style w:type="character" w:customStyle="1" w:styleId="WW8Num39z1">
    <w:name w:val="WW8Num39z1"/>
    <w:rsid w:val="0007478D"/>
    <w:rPr>
      <w:rFonts w:ascii="Courier New" w:hAnsi="Courier New" w:cs="Courier New"/>
    </w:rPr>
  </w:style>
  <w:style w:type="character" w:customStyle="1" w:styleId="WW8Num39z2">
    <w:name w:val="WW8Num39z2"/>
    <w:rsid w:val="0007478D"/>
    <w:rPr>
      <w:rFonts w:ascii="Wingdings" w:hAnsi="Wingdings"/>
    </w:rPr>
  </w:style>
  <w:style w:type="character" w:customStyle="1" w:styleId="WW8Num40z0">
    <w:name w:val="WW8Num40z0"/>
    <w:rsid w:val="0007478D"/>
    <w:rPr>
      <w:rFonts w:ascii="Symbol" w:hAnsi="Symbol"/>
    </w:rPr>
  </w:style>
  <w:style w:type="character" w:customStyle="1" w:styleId="WW8Num40z2">
    <w:name w:val="WW8Num40z2"/>
    <w:rsid w:val="0007478D"/>
    <w:rPr>
      <w:rFonts w:ascii="Wingdings" w:hAnsi="Wingdings"/>
    </w:rPr>
  </w:style>
  <w:style w:type="character" w:customStyle="1" w:styleId="WW8Num40z4">
    <w:name w:val="WW8Num40z4"/>
    <w:rsid w:val="0007478D"/>
    <w:rPr>
      <w:rFonts w:ascii="Courier New" w:hAnsi="Courier New"/>
    </w:rPr>
  </w:style>
  <w:style w:type="character" w:customStyle="1" w:styleId="WW-Absatz-Standardschriftart111">
    <w:name w:val="WW-Absatz-Standardschriftart111"/>
    <w:rsid w:val="0007478D"/>
  </w:style>
  <w:style w:type="character" w:customStyle="1" w:styleId="WW8Num21z1">
    <w:name w:val="WW8Num21z1"/>
    <w:rsid w:val="0007478D"/>
    <w:rPr>
      <w:rFonts w:ascii="Courier New" w:hAnsi="Courier New" w:cs="Courier New"/>
    </w:rPr>
  </w:style>
  <w:style w:type="character" w:customStyle="1" w:styleId="WW-Absatz-Standardschriftart1111">
    <w:name w:val="WW-Absatz-Standardschriftart1111"/>
    <w:rsid w:val="0007478D"/>
  </w:style>
  <w:style w:type="character" w:customStyle="1" w:styleId="WW-Absatz-Standardschriftart11111">
    <w:name w:val="WW-Absatz-Standardschriftart11111"/>
    <w:rsid w:val="0007478D"/>
  </w:style>
  <w:style w:type="character" w:customStyle="1" w:styleId="WW8Num4z4">
    <w:name w:val="WW8Num4z4"/>
    <w:rsid w:val="0007478D"/>
    <w:rPr>
      <w:rFonts w:ascii="Courier New" w:hAnsi="Courier New"/>
    </w:rPr>
  </w:style>
  <w:style w:type="character" w:customStyle="1" w:styleId="WW8Num7z1">
    <w:name w:val="WW8Num7z1"/>
    <w:rsid w:val="0007478D"/>
    <w:rPr>
      <w:rFonts w:ascii="Courier New" w:hAnsi="Courier New" w:cs="Courier New"/>
    </w:rPr>
  </w:style>
  <w:style w:type="character" w:customStyle="1" w:styleId="WW8Num7z3">
    <w:name w:val="WW8Num7z3"/>
    <w:rsid w:val="0007478D"/>
    <w:rPr>
      <w:rFonts w:ascii="Symbol" w:hAnsi="Symbol"/>
    </w:rPr>
  </w:style>
  <w:style w:type="character" w:customStyle="1" w:styleId="WW8Num7z4">
    <w:name w:val="WW8Num7z4"/>
    <w:rsid w:val="0007478D"/>
    <w:rPr>
      <w:rFonts w:ascii="Courier New" w:hAnsi="Courier New"/>
    </w:rPr>
  </w:style>
  <w:style w:type="character" w:customStyle="1" w:styleId="WW-Absatz-Standardschriftart111111">
    <w:name w:val="WW-Absatz-Standardschriftart111111"/>
    <w:rsid w:val="0007478D"/>
  </w:style>
  <w:style w:type="character" w:customStyle="1" w:styleId="WW8Num5z4">
    <w:name w:val="WW8Num5z4"/>
    <w:rsid w:val="0007478D"/>
    <w:rPr>
      <w:rFonts w:ascii="Courier New" w:hAnsi="Courier New"/>
    </w:rPr>
  </w:style>
  <w:style w:type="character" w:customStyle="1" w:styleId="WW8Num8z4">
    <w:name w:val="WW8Num8z4"/>
    <w:rsid w:val="0007478D"/>
    <w:rPr>
      <w:rFonts w:ascii="Courier New" w:hAnsi="Courier New"/>
    </w:rPr>
  </w:style>
  <w:style w:type="character" w:customStyle="1" w:styleId="WW-Absatz-Standardschriftart1111111">
    <w:name w:val="WW-Absatz-Standardschriftart1111111"/>
    <w:rsid w:val="0007478D"/>
  </w:style>
  <w:style w:type="character" w:customStyle="1" w:styleId="WW-Absatz-Standardschriftart11111111">
    <w:name w:val="WW-Absatz-Standardschriftart11111111"/>
    <w:rsid w:val="0007478D"/>
  </w:style>
  <w:style w:type="character" w:customStyle="1" w:styleId="WW-Absatz-Standardschriftart111111111">
    <w:name w:val="WW-Absatz-Standardschriftart111111111"/>
    <w:rsid w:val="0007478D"/>
  </w:style>
  <w:style w:type="character" w:customStyle="1" w:styleId="WW-Absatz-Standardschriftart1111111111">
    <w:name w:val="WW-Absatz-Standardschriftart1111111111"/>
    <w:rsid w:val="0007478D"/>
  </w:style>
  <w:style w:type="character" w:customStyle="1" w:styleId="WW-Absatz-Standardschriftart11111111111">
    <w:name w:val="WW-Absatz-Standardschriftart11111111111"/>
    <w:rsid w:val="0007478D"/>
  </w:style>
  <w:style w:type="character" w:customStyle="1" w:styleId="WW-Absatz-Standardschriftart111111111111">
    <w:name w:val="WW-Absatz-Standardschriftart111111111111"/>
    <w:rsid w:val="0007478D"/>
  </w:style>
  <w:style w:type="character" w:customStyle="1" w:styleId="WW8Num16z1">
    <w:name w:val="WW8Num16z1"/>
    <w:rsid w:val="0007478D"/>
    <w:rPr>
      <w:rFonts w:ascii="OpenSymbol" w:hAnsi="OpenSymbol" w:cs="StarSymbol"/>
      <w:sz w:val="18"/>
      <w:szCs w:val="18"/>
    </w:rPr>
  </w:style>
  <w:style w:type="character" w:customStyle="1" w:styleId="WW-Absatz-Standardschriftart1111111111111">
    <w:name w:val="WW-Absatz-Standardschriftart1111111111111"/>
    <w:rsid w:val="0007478D"/>
  </w:style>
  <w:style w:type="character" w:customStyle="1" w:styleId="WW8Num10z4">
    <w:name w:val="WW8Num10z4"/>
    <w:rsid w:val="0007478D"/>
    <w:rPr>
      <w:rFonts w:ascii="Courier New" w:hAnsi="Courier New"/>
    </w:rPr>
  </w:style>
  <w:style w:type="character" w:customStyle="1" w:styleId="WW-Absatz-Standardschriftart11111111111111">
    <w:name w:val="WW-Absatz-Standardschriftart11111111111111"/>
    <w:rsid w:val="0007478D"/>
  </w:style>
  <w:style w:type="character" w:customStyle="1" w:styleId="WW-Absatz-Standardschriftart111111111111111">
    <w:name w:val="WW-Absatz-Standardschriftart111111111111111"/>
    <w:rsid w:val="0007478D"/>
  </w:style>
  <w:style w:type="character" w:customStyle="1" w:styleId="WW8Num1z4">
    <w:name w:val="WW8Num1z4"/>
    <w:rsid w:val="0007478D"/>
    <w:rPr>
      <w:rFonts w:ascii="Courier New" w:hAnsi="Courier New"/>
    </w:rPr>
  </w:style>
  <w:style w:type="character" w:customStyle="1" w:styleId="WW8Num9z4">
    <w:name w:val="WW8Num9z4"/>
    <w:rsid w:val="0007478D"/>
    <w:rPr>
      <w:rFonts w:ascii="Courier New" w:hAnsi="Courier New"/>
    </w:rPr>
  </w:style>
  <w:style w:type="character" w:customStyle="1" w:styleId="WW8Num29z3">
    <w:name w:val="WW8Num29z3"/>
    <w:rsid w:val="0007478D"/>
    <w:rPr>
      <w:rFonts w:ascii="Symbol" w:hAnsi="Symbol"/>
    </w:rPr>
  </w:style>
  <w:style w:type="character" w:customStyle="1" w:styleId="Caratterepredefinitoparagrafo3">
    <w:name w:val="Carattere predefinito paragrafo3"/>
    <w:rsid w:val="0007478D"/>
  </w:style>
  <w:style w:type="character" w:customStyle="1" w:styleId="WW-Absatz-Standardschriftart1111111111111111">
    <w:name w:val="WW-Absatz-Standardschriftart1111111111111111"/>
    <w:rsid w:val="0007478D"/>
  </w:style>
  <w:style w:type="character" w:customStyle="1" w:styleId="WW-Absatz-Standardschriftart11111111111111111">
    <w:name w:val="WW-Absatz-Standardschriftart11111111111111111"/>
    <w:rsid w:val="0007478D"/>
  </w:style>
  <w:style w:type="character" w:customStyle="1" w:styleId="WW-Absatz-Standardschriftart111111111111111111">
    <w:name w:val="WW-Absatz-Standardschriftart111111111111111111"/>
    <w:rsid w:val="0007478D"/>
  </w:style>
  <w:style w:type="character" w:customStyle="1" w:styleId="WW-Absatz-Standardschriftart1111111111111111111">
    <w:name w:val="WW-Absatz-Standardschriftart1111111111111111111"/>
    <w:rsid w:val="0007478D"/>
  </w:style>
  <w:style w:type="character" w:customStyle="1" w:styleId="WW-Absatz-Standardschriftart11111111111111111111">
    <w:name w:val="WW-Absatz-Standardschriftart11111111111111111111"/>
    <w:rsid w:val="0007478D"/>
  </w:style>
  <w:style w:type="character" w:customStyle="1" w:styleId="WW8Num23z1">
    <w:name w:val="WW8Num23z1"/>
    <w:rsid w:val="0007478D"/>
    <w:rPr>
      <w:rFonts w:ascii="Courier New" w:hAnsi="Courier New" w:cs="Courier New"/>
    </w:rPr>
  </w:style>
  <w:style w:type="character" w:customStyle="1" w:styleId="WW8Num23z3">
    <w:name w:val="WW8Num23z3"/>
    <w:rsid w:val="0007478D"/>
    <w:rPr>
      <w:rFonts w:ascii="Symbol" w:hAnsi="Symbol"/>
    </w:rPr>
  </w:style>
  <w:style w:type="character" w:customStyle="1" w:styleId="WW8Num30z2">
    <w:name w:val="WW8Num30z2"/>
    <w:rsid w:val="0007478D"/>
    <w:rPr>
      <w:rFonts w:ascii="Wingdings" w:hAnsi="Wingdings"/>
    </w:rPr>
  </w:style>
  <w:style w:type="character" w:customStyle="1" w:styleId="WW8Num37z3">
    <w:name w:val="WW8Num37z3"/>
    <w:rsid w:val="0007478D"/>
    <w:rPr>
      <w:rFonts w:ascii="Symbol" w:hAnsi="Symbol"/>
    </w:rPr>
  </w:style>
  <w:style w:type="character" w:customStyle="1" w:styleId="WW8Num37z4">
    <w:name w:val="WW8Num37z4"/>
    <w:rsid w:val="0007478D"/>
    <w:rPr>
      <w:rFonts w:ascii="Courier New" w:hAnsi="Courier New" w:cs="Courier New"/>
    </w:rPr>
  </w:style>
  <w:style w:type="character" w:customStyle="1" w:styleId="WW8Num38z1">
    <w:name w:val="WW8Num38z1"/>
    <w:rsid w:val="0007478D"/>
    <w:rPr>
      <w:rFonts w:ascii="Courier New" w:hAnsi="Courier New"/>
    </w:rPr>
  </w:style>
  <w:style w:type="character" w:customStyle="1" w:styleId="WW8Num38z2">
    <w:name w:val="WW8Num38z2"/>
    <w:rsid w:val="0007478D"/>
    <w:rPr>
      <w:rFonts w:ascii="Wingdings" w:hAnsi="Wingdings"/>
    </w:rPr>
  </w:style>
  <w:style w:type="character" w:customStyle="1" w:styleId="WW8Num38z3">
    <w:name w:val="WW8Num38z3"/>
    <w:rsid w:val="0007478D"/>
    <w:rPr>
      <w:rFonts w:ascii="Symbol" w:hAnsi="Symbol"/>
    </w:rPr>
  </w:style>
  <w:style w:type="character" w:customStyle="1" w:styleId="WW8Num42z0">
    <w:name w:val="WW8Num42z0"/>
    <w:rsid w:val="0007478D"/>
    <w:rPr>
      <w:rFonts w:ascii="Wingdings" w:hAnsi="Wingdings"/>
    </w:rPr>
  </w:style>
  <w:style w:type="character" w:customStyle="1" w:styleId="WW8Num42z3">
    <w:name w:val="WW8Num42z3"/>
    <w:rsid w:val="0007478D"/>
    <w:rPr>
      <w:rFonts w:ascii="Symbol" w:hAnsi="Symbol"/>
    </w:rPr>
  </w:style>
  <w:style w:type="character" w:customStyle="1" w:styleId="WW8Num42z4">
    <w:name w:val="WW8Num42z4"/>
    <w:rsid w:val="0007478D"/>
    <w:rPr>
      <w:rFonts w:ascii="Courier New" w:hAnsi="Courier New"/>
    </w:rPr>
  </w:style>
  <w:style w:type="character" w:customStyle="1" w:styleId="WW8Num48z0">
    <w:name w:val="WW8Num48z0"/>
    <w:rsid w:val="0007478D"/>
    <w:rPr>
      <w:rFonts w:ascii="Courier New" w:hAnsi="Courier New"/>
      <w:caps w:val="0"/>
      <w:smallCaps w:val="0"/>
      <w:strike w:val="0"/>
      <w:dstrike w:val="0"/>
      <w:vanish w:val="0"/>
      <w:position w:val="0"/>
      <w:sz w:val="24"/>
      <w:vertAlign w:val="baseline"/>
      <w14:shadow w14:blurRad="50800" w14:dist="38100" w14:dir="2700000" w14:sx="100000" w14:sy="100000" w14:kx="0" w14:ky="0" w14:algn="tl">
        <w14:srgbClr w14:val="000000">
          <w14:alpha w14:val="60000"/>
        </w14:srgbClr>
      </w14:shadow>
      <w14:textOutline w14:w="0" w14:cap="rnd" w14:cmpd="sng" w14:algn="ctr">
        <w14:noFill/>
        <w14:prstDash w14:val="solid"/>
        <w14:bevel/>
      </w14:textOutline>
      <w14:textFill>
        <w14:solidFill>
          <w14:srgbClr w14:val="000000"/>
        </w14:solidFill>
      </w14:textFill>
    </w:rPr>
  </w:style>
  <w:style w:type="character" w:customStyle="1" w:styleId="WW8Num48z1">
    <w:name w:val="WW8Num48z1"/>
    <w:rsid w:val="0007478D"/>
    <w:rPr>
      <w:rFonts w:ascii="Courier New" w:hAnsi="Courier New" w:cs="Courier New"/>
    </w:rPr>
  </w:style>
  <w:style w:type="character" w:customStyle="1" w:styleId="WW8Num48z2">
    <w:name w:val="WW8Num48z2"/>
    <w:rsid w:val="0007478D"/>
    <w:rPr>
      <w:rFonts w:ascii="Wingdings" w:hAnsi="Wingdings"/>
    </w:rPr>
  </w:style>
  <w:style w:type="character" w:customStyle="1" w:styleId="WW8Num48z3">
    <w:name w:val="WW8Num48z3"/>
    <w:rsid w:val="0007478D"/>
    <w:rPr>
      <w:rFonts w:ascii="Symbol" w:hAnsi="Symbol"/>
    </w:rPr>
  </w:style>
  <w:style w:type="character" w:customStyle="1" w:styleId="WW8Num51z0">
    <w:name w:val="WW8Num51z0"/>
    <w:rsid w:val="0007478D"/>
    <w:rPr>
      <w:rFonts w:ascii="Wingdings" w:hAnsi="Wingdings"/>
    </w:rPr>
  </w:style>
  <w:style w:type="character" w:customStyle="1" w:styleId="WW8Num51z1">
    <w:name w:val="WW8Num51z1"/>
    <w:rsid w:val="0007478D"/>
    <w:rPr>
      <w:rFonts w:ascii="Courier New" w:hAnsi="Courier New"/>
    </w:rPr>
  </w:style>
  <w:style w:type="character" w:customStyle="1" w:styleId="WW8Num51z3">
    <w:name w:val="WW8Num51z3"/>
    <w:rsid w:val="0007478D"/>
    <w:rPr>
      <w:rFonts w:ascii="Symbol" w:hAnsi="Symbol"/>
    </w:rPr>
  </w:style>
  <w:style w:type="character" w:customStyle="1" w:styleId="WW8Num52z0">
    <w:name w:val="WW8Num52z0"/>
    <w:rsid w:val="0007478D"/>
    <w:rPr>
      <w:rFonts w:ascii="Symbol" w:hAnsi="Symbol"/>
    </w:rPr>
  </w:style>
  <w:style w:type="character" w:customStyle="1" w:styleId="WW8Num52z1">
    <w:name w:val="WW8Num52z1"/>
    <w:rsid w:val="0007478D"/>
    <w:rPr>
      <w:rFonts w:ascii="Courier New" w:hAnsi="Courier New" w:cs="Courier New"/>
    </w:rPr>
  </w:style>
  <w:style w:type="character" w:customStyle="1" w:styleId="WW8Num52z2">
    <w:name w:val="WW8Num52z2"/>
    <w:rsid w:val="0007478D"/>
    <w:rPr>
      <w:rFonts w:ascii="Wingdings" w:hAnsi="Wingdings"/>
    </w:rPr>
  </w:style>
  <w:style w:type="character" w:customStyle="1" w:styleId="WW8Num53z0">
    <w:name w:val="WW8Num53z0"/>
    <w:rsid w:val="0007478D"/>
    <w:rPr>
      <w:rFonts w:ascii="Wingdings" w:hAnsi="Wingdings"/>
    </w:rPr>
  </w:style>
  <w:style w:type="character" w:customStyle="1" w:styleId="WW8Num53z1">
    <w:name w:val="WW8Num53z1"/>
    <w:rsid w:val="0007478D"/>
    <w:rPr>
      <w:rFonts w:ascii="Courier New" w:hAnsi="Courier New"/>
    </w:rPr>
  </w:style>
  <w:style w:type="character" w:customStyle="1" w:styleId="WW8Num53z3">
    <w:name w:val="WW8Num53z3"/>
    <w:rsid w:val="0007478D"/>
    <w:rPr>
      <w:rFonts w:ascii="Symbol" w:hAnsi="Symbol"/>
    </w:rPr>
  </w:style>
  <w:style w:type="character" w:customStyle="1" w:styleId="WW8Num54z0">
    <w:name w:val="WW8Num54z0"/>
    <w:rsid w:val="0007478D"/>
    <w:rPr>
      <w:rFonts w:ascii="Symbol" w:hAnsi="Symbol"/>
      <w:color w:val="auto"/>
    </w:rPr>
  </w:style>
  <w:style w:type="character" w:customStyle="1" w:styleId="WW8Num55z0">
    <w:name w:val="WW8Num55z0"/>
    <w:rsid w:val="0007478D"/>
    <w:rPr>
      <w:rFonts w:ascii="Symbol" w:hAnsi="Symbol"/>
      <w:color w:val="auto"/>
    </w:rPr>
  </w:style>
  <w:style w:type="character" w:customStyle="1" w:styleId="WW8Num56z0">
    <w:name w:val="WW8Num56z0"/>
    <w:rsid w:val="0007478D"/>
    <w:rPr>
      <w:rFonts w:ascii="Symbol" w:hAnsi="Symbol"/>
    </w:rPr>
  </w:style>
  <w:style w:type="character" w:customStyle="1" w:styleId="WW8Num56z1">
    <w:name w:val="WW8Num56z1"/>
    <w:rsid w:val="0007478D"/>
    <w:rPr>
      <w:rFonts w:ascii="Courier New" w:hAnsi="Courier New" w:cs="Courier New"/>
    </w:rPr>
  </w:style>
  <w:style w:type="character" w:customStyle="1" w:styleId="WW8Num56z2">
    <w:name w:val="WW8Num56z2"/>
    <w:rsid w:val="0007478D"/>
    <w:rPr>
      <w:rFonts w:ascii="Wingdings" w:hAnsi="Wingdings"/>
    </w:rPr>
  </w:style>
  <w:style w:type="character" w:customStyle="1" w:styleId="WW8Num57z0">
    <w:name w:val="WW8Num57z0"/>
    <w:rsid w:val="0007478D"/>
    <w:rPr>
      <w:rFonts w:ascii="Symbol" w:hAnsi="Symbol"/>
    </w:rPr>
  </w:style>
  <w:style w:type="character" w:customStyle="1" w:styleId="WW8Num57z1">
    <w:name w:val="WW8Num57z1"/>
    <w:rsid w:val="0007478D"/>
    <w:rPr>
      <w:rFonts w:ascii="Courier New" w:hAnsi="Courier New" w:cs="Courier New"/>
    </w:rPr>
  </w:style>
  <w:style w:type="character" w:customStyle="1" w:styleId="WW8Num57z2">
    <w:name w:val="WW8Num57z2"/>
    <w:rsid w:val="0007478D"/>
    <w:rPr>
      <w:rFonts w:ascii="Wingdings" w:hAnsi="Wingdings"/>
    </w:rPr>
  </w:style>
  <w:style w:type="character" w:customStyle="1" w:styleId="WW8Num58z0">
    <w:name w:val="WW8Num58z0"/>
    <w:rsid w:val="0007478D"/>
    <w:rPr>
      <w:rFonts w:ascii="Times New Roman" w:hAnsi="Times New Roman"/>
    </w:rPr>
  </w:style>
  <w:style w:type="character" w:customStyle="1" w:styleId="WW8Num59z0">
    <w:name w:val="WW8Num59z0"/>
    <w:rsid w:val="0007478D"/>
    <w:rPr>
      <w:rFonts w:ascii="Wingdings" w:hAnsi="Wingdings"/>
    </w:rPr>
  </w:style>
  <w:style w:type="character" w:customStyle="1" w:styleId="WW8Num59z3">
    <w:name w:val="WW8Num59z3"/>
    <w:rsid w:val="0007478D"/>
    <w:rPr>
      <w:rFonts w:ascii="Symbol" w:hAnsi="Symbol"/>
    </w:rPr>
  </w:style>
  <w:style w:type="character" w:customStyle="1" w:styleId="WW8Num59z4">
    <w:name w:val="WW8Num59z4"/>
    <w:rsid w:val="0007478D"/>
    <w:rPr>
      <w:rFonts w:ascii="Courier New" w:hAnsi="Courier New"/>
    </w:rPr>
  </w:style>
  <w:style w:type="character" w:customStyle="1" w:styleId="WW8Num61z0">
    <w:name w:val="WW8Num61z0"/>
    <w:rsid w:val="0007478D"/>
    <w:rPr>
      <w:rFonts w:ascii="Symbol" w:hAnsi="Symbol"/>
      <w:color w:val="auto"/>
    </w:rPr>
  </w:style>
  <w:style w:type="character" w:customStyle="1" w:styleId="WW8Num62z0">
    <w:name w:val="WW8Num62z0"/>
    <w:rsid w:val="0007478D"/>
    <w:rPr>
      <w:rFonts w:ascii="Times New Roman" w:hAnsi="Times New Roman" w:cs="Times New Roman"/>
    </w:rPr>
  </w:style>
  <w:style w:type="character" w:customStyle="1" w:styleId="WW8Num63z1">
    <w:name w:val="WW8Num63z1"/>
    <w:rsid w:val="0007478D"/>
    <w:rPr>
      <w:b/>
    </w:rPr>
  </w:style>
  <w:style w:type="character" w:customStyle="1" w:styleId="WW8Num64z0">
    <w:name w:val="WW8Num64z0"/>
    <w:rsid w:val="0007478D"/>
    <w:rPr>
      <w:rFonts w:ascii="Symbol" w:hAnsi="Symbol"/>
      <w:color w:val="auto"/>
    </w:rPr>
  </w:style>
  <w:style w:type="character" w:customStyle="1" w:styleId="WW8Num66z1">
    <w:name w:val="WW8Num66z1"/>
    <w:rsid w:val="0007478D"/>
    <w:rPr>
      <w:rFonts w:ascii="Courier New" w:hAnsi="Courier New" w:cs="Courier New"/>
    </w:rPr>
  </w:style>
  <w:style w:type="character" w:customStyle="1" w:styleId="WW8Num66z2">
    <w:name w:val="WW8Num66z2"/>
    <w:rsid w:val="0007478D"/>
    <w:rPr>
      <w:rFonts w:ascii="Wingdings" w:hAnsi="Wingdings"/>
    </w:rPr>
  </w:style>
  <w:style w:type="character" w:customStyle="1" w:styleId="WW8Num68z0">
    <w:name w:val="WW8Num68z0"/>
    <w:rsid w:val="0007478D"/>
    <w:rPr>
      <w:rFonts w:ascii="Symbol" w:hAnsi="Symbol"/>
      <w:color w:val="auto"/>
    </w:rPr>
  </w:style>
  <w:style w:type="character" w:customStyle="1" w:styleId="WW8Num70z0">
    <w:name w:val="WW8Num70z0"/>
    <w:rsid w:val="0007478D"/>
    <w:rPr>
      <w:rFonts w:ascii="Symbol" w:hAnsi="Symbol"/>
      <w:color w:val="auto"/>
    </w:rPr>
  </w:style>
  <w:style w:type="character" w:customStyle="1" w:styleId="WW8Num70z1">
    <w:name w:val="WW8Num70z1"/>
    <w:rsid w:val="0007478D"/>
    <w:rPr>
      <w:rFonts w:ascii="Courier New" w:hAnsi="Courier New"/>
    </w:rPr>
  </w:style>
  <w:style w:type="character" w:customStyle="1" w:styleId="WW8Num70z2">
    <w:name w:val="WW8Num70z2"/>
    <w:rsid w:val="0007478D"/>
    <w:rPr>
      <w:rFonts w:ascii="Wingdings" w:hAnsi="Wingdings"/>
    </w:rPr>
  </w:style>
  <w:style w:type="character" w:customStyle="1" w:styleId="WW8Num70z3">
    <w:name w:val="WW8Num70z3"/>
    <w:rsid w:val="0007478D"/>
    <w:rPr>
      <w:rFonts w:ascii="Symbol" w:hAnsi="Symbol"/>
    </w:rPr>
  </w:style>
  <w:style w:type="character" w:customStyle="1" w:styleId="WW8Num71z1">
    <w:name w:val="WW8Num71z1"/>
    <w:rsid w:val="0007478D"/>
    <w:rPr>
      <w:rFonts w:ascii="Courier New" w:hAnsi="Courier New"/>
    </w:rPr>
  </w:style>
  <w:style w:type="character" w:customStyle="1" w:styleId="WW8Num71z2">
    <w:name w:val="WW8Num71z2"/>
    <w:rsid w:val="0007478D"/>
    <w:rPr>
      <w:rFonts w:ascii="Wingdings" w:hAnsi="Wingdings"/>
    </w:rPr>
  </w:style>
  <w:style w:type="character" w:customStyle="1" w:styleId="WW8Num71z3">
    <w:name w:val="WW8Num71z3"/>
    <w:rsid w:val="0007478D"/>
    <w:rPr>
      <w:rFonts w:ascii="Symbol" w:hAnsi="Symbol"/>
    </w:rPr>
  </w:style>
  <w:style w:type="character" w:customStyle="1" w:styleId="WW8Num72z0">
    <w:name w:val="WW8Num72z0"/>
    <w:rsid w:val="0007478D"/>
    <w:rPr>
      <w:rFonts w:ascii="Bookman Old Style" w:eastAsia="Batang" w:hAnsi="Bookman Old Style" w:cs="Times New Roman"/>
    </w:rPr>
  </w:style>
  <w:style w:type="character" w:customStyle="1" w:styleId="WW8Num72z1">
    <w:name w:val="WW8Num72z1"/>
    <w:rsid w:val="0007478D"/>
    <w:rPr>
      <w:rFonts w:ascii="Courier New" w:hAnsi="Courier New" w:cs="Courier New"/>
    </w:rPr>
  </w:style>
  <w:style w:type="character" w:customStyle="1" w:styleId="WW8Num72z2">
    <w:name w:val="WW8Num72z2"/>
    <w:rsid w:val="0007478D"/>
    <w:rPr>
      <w:rFonts w:ascii="Wingdings" w:hAnsi="Wingdings"/>
    </w:rPr>
  </w:style>
  <w:style w:type="character" w:customStyle="1" w:styleId="WW8Num72z3">
    <w:name w:val="WW8Num72z3"/>
    <w:rsid w:val="0007478D"/>
    <w:rPr>
      <w:rFonts w:ascii="Symbol" w:hAnsi="Symbol"/>
    </w:rPr>
  </w:style>
  <w:style w:type="character" w:customStyle="1" w:styleId="WW8Num74z0">
    <w:name w:val="WW8Num74z0"/>
    <w:rsid w:val="0007478D"/>
    <w:rPr>
      <w:rFonts w:ascii="Symbol" w:hAnsi="Symbol"/>
    </w:rPr>
  </w:style>
  <w:style w:type="character" w:customStyle="1" w:styleId="WW8Num74z1">
    <w:name w:val="WW8Num74z1"/>
    <w:rsid w:val="0007478D"/>
    <w:rPr>
      <w:rFonts w:ascii="Courier New" w:hAnsi="Courier New"/>
    </w:rPr>
  </w:style>
  <w:style w:type="character" w:customStyle="1" w:styleId="WW8Num74z2">
    <w:name w:val="WW8Num74z2"/>
    <w:rsid w:val="0007478D"/>
    <w:rPr>
      <w:rFonts w:ascii="Wingdings" w:hAnsi="Wingdings"/>
    </w:rPr>
  </w:style>
  <w:style w:type="character" w:customStyle="1" w:styleId="WW8Num75z0">
    <w:name w:val="WW8Num75z0"/>
    <w:rsid w:val="0007478D"/>
    <w:rPr>
      <w:rFonts w:ascii="Wingdings" w:hAnsi="Wingdings"/>
    </w:rPr>
  </w:style>
  <w:style w:type="character" w:customStyle="1" w:styleId="WW8Num75z1">
    <w:name w:val="WW8Num75z1"/>
    <w:rsid w:val="0007478D"/>
    <w:rPr>
      <w:rFonts w:ascii="Courier New" w:hAnsi="Courier New"/>
    </w:rPr>
  </w:style>
  <w:style w:type="character" w:customStyle="1" w:styleId="WW8Num75z3">
    <w:name w:val="WW8Num75z3"/>
    <w:rsid w:val="0007478D"/>
    <w:rPr>
      <w:rFonts w:ascii="Symbol" w:hAnsi="Symbol"/>
    </w:rPr>
  </w:style>
  <w:style w:type="character" w:customStyle="1" w:styleId="WW8Num76z0">
    <w:name w:val="WW8Num76z0"/>
    <w:rsid w:val="0007478D"/>
    <w:rPr>
      <w:rFonts w:ascii="Times New Roman" w:hAnsi="Times New Roman"/>
    </w:rPr>
  </w:style>
  <w:style w:type="character" w:customStyle="1" w:styleId="WW8Num78z0">
    <w:name w:val="WW8Num78z0"/>
    <w:rsid w:val="0007478D"/>
    <w:rPr>
      <w:rFonts w:ascii="Tahoma" w:hAnsi="Tahoma"/>
    </w:rPr>
  </w:style>
  <w:style w:type="character" w:customStyle="1" w:styleId="WW8Num78z1">
    <w:name w:val="WW8Num78z1"/>
    <w:rsid w:val="0007478D"/>
    <w:rPr>
      <w:rFonts w:ascii="Courier New" w:hAnsi="Courier New" w:cs="Courier New"/>
    </w:rPr>
  </w:style>
  <w:style w:type="character" w:customStyle="1" w:styleId="WW8Num78z2">
    <w:name w:val="WW8Num78z2"/>
    <w:rsid w:val="0007478D"/>
    <w:rPr>
      <w:rFonts w:ascii="Wingdings" w:hAnsi="Wingdings"/>
    </w:rPr>
  </w:style>
  <w:style w:type="character" w:customStyle="1" w:styleId="WW8Num78z3">
    <w:name w:val="WW8Num78z3"/>
    <w:rsid w:val="0007478D"/>
    <w:rPr>
      <w:rFonts w:ascii="Symbol" w:hAnsi="Symbol"/>
    </w:rPr>
  </w:style>
  <w:style w:type="character" w:customStyle="1" w:styleId="WW8Num79z0">
    <w:name w:val="WW8Num79z0"/>
    <w:rsid w:val="0007478D"/>
    <w:rPr>
      <w:rFonts w:ascii="Symbol" w:hAnsi="Symbol"/>
    </w:rPr>
  </w:style>
  <w:style w:type="character" w:customStyle="1" w:styleId="WW8Num79z1">
    <w:name w:val="WW8Num79z1"/>
    <w:rsid w:val="0007478D"/>
    <w:rPr>
      <w:rFonts w:ascii="Courier New" w:hAnsi="Courier New"/>
    </w:rPr>
  </w:style>
  <w:style w:type="character" w:customStyle="1" w:styleId="WW8Num79z2">
    <w:name w:val="WW8Num79z2"/>
    <w:rsid w:val="0007478D"/>
    <w:rPr>
      <w:rFonts w:ascii="Wingdings" w:hAnsi="Wingdings"/>
    </w:rPr>
  </w:style>
  <w:style w:type="character" w:customStyle="1" w:styleId="WW8Num81z1">
    <w:name w:val="WW8Num81z1"/>
    <w:rsid w:val="0007478D"/>
    <w:rPr>
      <w:rFonts w:ascii="Symbol" w:hAnsi="Symbol"/>
    </w:rPr>
  </w:style>
  <w:style w:type="character" w:customStyle="1" w:styleId="WW8NumSt60z0">
    <w:name w:val="WW8NumSt60z0"/>
    <w:rsid w:val="0007478D"/>
    <w:rPr>
      <w:rFonts w:ascii="Symbol" w:hAnsi="Symbol"/>
    </w:rPr>
  </w:style>
  <w:style w:type="character" w:customStyle="1" w:styleId="Caratterepredefinitoparagrafo2">
    <w:name w:val="Carattere predefinito paragrafo2"/>
    <w:rsid w:val="0007478D"/>
  </w:style>
  <w:style w:type="character" w:customStyle="1" w:styleId="Carattere">
    <w:name w:val="Carattere"/>
    <w:basedOn w:val="Caratterepredefinitoparagrafo2"/>
    <w:rsid w:val="0007478D"/>
    <w:rPr>
      <w:rFonts w:ascii="Century Gothic" w:hAnsi="Century Gothic"/>
      <w:b/>
      <w:szCs w:val="18"/>
      <w:u w:val="single"/>
      <w:lang w:val="it-IT" w:eastAsia="ar-SA" w:bidi="ar-SA"/>
    </w:rPr>
  </w:style>
  <w:style w:type="character" w:customStyle="1" w:styleId="Rimandocommento1">
    <w:name w:val="Rimando commento1"/>
    <w:basedOn w:val="Caratterepredefinitoparagrafo2"/>
    <w:rsid w:val="0007478D"/>
    <w:rPr>
      <w:sz w:val="16"/>
      <w:szCs w:val="16"/>
    </w:rPr>
  </w:style>
  <w:style w:type="character" w:customStyle="1" w:styleId="Caratteredellanota">
    <w:name w:val="Carattere della nota"/>
    <w:basedOn w:val="Caratterepredefinitoparagrafo2"/>
    <w:rsid w:val="0007478D"/>
    <w:rPr>
      <w:vertAlign w:val="superscript"/>
    </w:rPr>
  </w:style>
  <w:style w:type="character" w:styleId="Collegamentovisitato">
    <w:name w:val="FollowedHyperlink"/>
    <w:basedOn w:val="Caratterepredefinitoparagrafo2"/>
    <w:rsid w:val="0007478D"/>
    <w:rPr>
      <w:color w:val="800080"/>
      <w:u w:val="single"/>
    </w:rPr>
  </w:style>
  <w:style w:type="character" w:customStyle="1" w:styleId="WW-Caratteredellanota">
    <w:name w:val="WW-Carattere della nota"/>
    <w:basedOn w:val="Caratterepredefinitoparagrafo2"/>
    <w:rsid w:val="0007478D"/>
    <w:rPr>
      <w:vertAlign w:val="superscript"/>
    </w:rPr>
  </w:style>
  <w:style w:type="character" w:customStyle="1" w:styleId="WW-Absatz-Standardschriftart111111111111111111111">
    <w:name w:val="WW-Absatz-Standardschriftart111111111111111111111"/>
    <w:rsid w:val="0007478D"/>
  </w:style>
  <w:style w:type="character" w:customStyle="1" w:styleId="WW8Num4z2">
    <w:name w:val="WW8Num4z2"/>
    <w:rsid w:val="0007478D"/>
    <w:rPr>
      <w:rFonts w:ascii="Wingdings" w:hAnsi="Wingdings"/>
    </w:rPr>
  </w:style>
  <w:style w:type="character" w:customStyle="1" w:styleId="Caratterepredefinitoparagrafo1">
    <w:name w:val="Carattere predefinito paragrafo1"/>
    <w:rsid w:val="0007478D"/>
  </w:style>
  <w:style w:type="character" w:customStyle="1" w:styleId="WW-Absatz-Standardschriftart1111111111111111111111">
    <w:name w:val="WW-Absatz-Standardschriftart1111111111111111111111"/>
    <w:rsid w:val="0007478D"/>
  </w:style>
  <w:style w:type="character" w:customStyle="1" w:styleId="WW-Absatz-Standardschriftart11111111111111111111111">
    <w:name w:val="WW-Absatz-Standardschriftart11111111111111111111111"/>
    <w:rsid w:val="0007478D"/>
  </w:style>
  <w:style w:type="character" w:customStyle="1" w:styleId="WW-Absatz-Standardschriftart111111111111111111111111">
    <w:name w:val="WW-Absatz-Standardschriftart111111111111111111111111"/>
    <w:rsid w:val="0007478D"/>
  </w:style>
  <w:style w:type="character" w:customStyle="1" w:styleId="WW-Absatz-Standardschriftart1111111111111111111111111">
    <w:name w:val="WW-Absatz-Standardschriftart1111111111111111111111111"/>
    <w:rsid w:val="0007478D"/>
  </w:style>
  <w:style w:type="character" w:customStyle="1" w:styleId="WW-Absatz-Standardschriftart11111111111111111111111111">
    <w:name w:val="WW-Absatz-Standardschriftart11111111111111111111111111"/>
    <w:rsid w:val="0007478D"/>
  </w:style>
  <w:style w:type="character" w:customStyle="1" w:styleId="WW-Absatz-Standardschriftart111111111111111111111111111">
    <w:name w:val="WW-Absatz-Standardschriftart111111111111111111111111111"/>
    <w:rsid w:val="0007478D"/>
  </w:style>
  <w:style w:type="character" w:customStyle="1" w:styleId="WW-Absatz-Standardschriftart1111111111111111111111111111">
    <w:name w:val="WW-Absatz-Standardschriftart1111111111111111111111111111"/>
    <w:rsid w:val="0007478D"/>
  </w:style>
  <w:style w:type="character" w:customStyle="1" w:styleId="WW-Absatz-Standardschriftart11111111111111111111111111111">
    <w:name w:val="WW-Absatz-Standardschriftart11111111111111111111111111111"/>
    <w:rsid w:val="0007478D"/>
  </w:style>
  <w:style w:type="character" w:customStyle="1" w:styleId="WW-Absatz-Standardschriftart111111111111111111111111111111">
    <w:name w:val="WW-Absatz-Standardschriftart111111111111111111111111111111"/>
    <w:rsid w:val="0007478D"/>
  </w:style>
  <w:style w:type="character" w:customStyle="1" w:styleId="WW-Absatz-Standardschriftart1111111111111111111111111111111">
    <w:name w:val="WW-Absatz-Standardschriftart1111111111111111111111111111111"/>
    <w:rsid w:val="0007478D"/>
  </w:style>
  <w:style w:type="character" w:customStyle="1" w:styleId="WW-Absatz-Standardschriftart11111111111111111111111111111111">
    <w:name w:val="WW-Absatz-Standardschriftart11111111111111111111111111111111"/>
    <w:rsid w:val="0007478D"/>
  </w:style>
  <w:style w:type="character" w:customStyle="1" w:styleId="WW-Absatz-Standardschriftart111111111111111111111111111111111">
    <w:name w:val="WW-Absatz-Standardschriftart111111111111111111111111111111111"/>
    <w:rsid w:val="0007478D"/>
  </w:style>
  <w:style w:type="character" w:customStyle="1" w:styleId="WW-Absatz-Standardschriftart1111111111111111111111111111111111">
    <w:name w:val="WW-Absatz-Standardschriftart1111111111111111111111111111111111"/>
    <w:rsid w:val="0007478D"/>
  </w:style>
  <w:style w:type="character" w:customStyle="1" w:styleId="WW-Absatz-Standardschriftart11111111111111111111111111111111111">
    <w:name w:val="WW-Absatz-Standardschriftart11111111111111111111111111111111111"/>
    <w:rsid w:val="0007478D"/>
  </w:style>
  <w:style w:type="character" w:customStyle="1" w:styleId="WW-Absatz-Standardschriftart111111111111111111111111111111111111">
    <w:name w:val="WW-Absatz-Standardschriftart111111111111111111111111111111111111"/>
    <w:rsid w:val="0007478D"/>
  </w:style>
  <w:style w:type="character" w:customStyle="1" w:styleId="WW-Absatz-Standardschriftart1111111111111111111111111111111111111">
    <w:name w:val="WW-Absatz-Standardschriftart1111111111111111111111111111111111111"/>
    <w:rsid w:val="0007478D"/>
  </w:style>
  <w:style w:type="character" w:customStyle="1" w:styleId="WW-Absatz-Standardschriftart11111111111111111111111111111111111111">
    <w:name w:val="WW-Absatz-Standardschriftart11111111111111111111111111111111111111"/>
    <w:rsid w:val="0007478D"/>
  </w:style>
  <w:style w:type="character" w:customStyle="1" w:styleId="WW-Absatz-Standardschriftart111111111111111111111111111111111111111">
    <w:name w:val="WW-Absatz-Standardschriftart111111111111111111111111111111111111111"/>
    <w:rsid w:val="0007478D"/>
  </w:style>
  <w:style w:type="character" w:customStyle="1" w:styleId="WW-Absatz-Standardschriftart1111111111111111111111111111111111111111">
    <w:name w:val="WW-Absatz-Standardschriftart1111111111111111111111111111111111111111"/>
    <w:rsid w:val="0007478D"/>
  </w:style>
  <w:style w:type="character" w:customStyle="1" w:styleId="WW8Num3z1">
    <w:name w:val="WW8Num3z1"/>
    <w:rsid w:val="0007478D"/>
    <w:rPr>
      <w:rFonts w:ascii="Courier New" w:hAnsi="Courier New" w:cs="Courier New"/>
    </w:rPr>
  </w:style>
  <w:style w:type="character" w:customStyle="1" w:styleId="WW8Num3z2">
    <w:name w:val="WW8Num3z2"/>
    <w:rsid w:val="0007478D"/>
    <w:rPr>
      <w:rFonts w:ascii="Wingdings" w:hAnsi="Wingdings"/>
    </w:rPr>
  </w:style>
  <w:style w:type="character" w:customStyle="1" w:styleId="WW8Num5z2">
    <w:name w:val="WW8Num5z2"/>
    <w:rsid w:val="0007478D"/>
    <w:rPr>
      <w:rFonts w:ascii="Wingdings" w:hAnsi="Wingdings"/>
    </w:rPr>
  </w:style>
  <w:style w:type="character" w:customStyle="1" w:styleId="WW8Num7z2">
    <w:name w:val="WW8Num7z2"/>
    <w:rsid w:val="0007478D"/>
    <w:rPr>
      <w:rFonts w:ascii="Wingdings" w:hAnsi="Wingdings"/>
    </w:rPr>
  </w:style>
  <w:style w:type="character" w:customStyle="1" w:styleId="WW8Num8z2">
    <w:name w:val="WW8Num8z2"/>
    <w:rsid w:val="0007478D"/>
    <w:rPr>
      <w:rFonts w:ascii="Wingdings" w:hAnsi="Wingdings"/>
    </w:rPr>
  </w:style>
  <w:style w:type="character" w:customStyle="1" w:styleId="WW8Num9z2">
    <w:name w:val="WW8Num9z2"/>
    <w:rsid w:val="0007478D"/>
    <w:rPr>
      <w:rFonts w:ascii="Wingdings" w:hAnsi="Wingdings"/>
    </w:rPr>
  </w:style>
  <w:style w:type="character" w:customStyle="1" w:styleId="WW8Num13z2">
    <w:name w:val="WW8Num13z2"/>
    <w:rsid w:val="0007478D"/>
    <w:rPr>
      <w:rFonts w:ascii="Wingdings" w:hAnsi="Wingdings"/>
    </w:rPr>
  </w:style>
  <w:style w:type="character" w:customStyle="1" w:styleId="WW8Num17z2">
    <w:name w:val="WW8Num17z2"/>
    <w:rsid w:val="0007478D"/>
    <w:rPr>
      <w:rFonts w:ascii="Wingdings" w:hAnsi="Wingdings"/>
    </w:rPr>
  </w:style>
  <w:style w:type="character" w:customStyle="1" w:styleId="WW8Num19z2">
    <w:name w:val="WW8Num19z2"/>
    <w:rsid w:val="0007478D"/>
    <w:rPr>
      <w:rFonts w:ascii="Wingdings" w:hAnsi="Wingdings"/>
    </w:rPr>
  </w:style>
  <w:style w:type="character" w:customStyle="1" w:styleId="WW8Num20z2">
    <w:name w:val="WW8Num20z2"/>
    <w:rsid w:val="0007478D"/>
    <w:rPr>
      <w:rFonts w:ascii="Wingdings" w:hAnsi="Wingdings"/>
    </w:rPr>
  </w:style>
  <w:style w:type="character" w:customStyle="1" w:styleId="WW8Num21z2">
    <w:name w:val="WW8Num21z2"/>
    <w:rsid w:val="0007478D"/>
    <w:rPr>
      <w:rFonts w:ascii="Wingdings" w:hAnsi="Wingdings"/>
    </w:rPr>
  </w:style>
  <w:style w:type="character" w:customStyle="1" w:styleId="WW8Num22z4">
    <w:name w:val="WW8Num22z4"/>
    <w:rsid w:val="0007478D"/>
    <w:rPr>
      <w:rFonts w:ascii="Courier New" w:hAnsi="Courier New"/>
    </w:rPr>
  </w:style>
  <w:style w:type="character" w:customStyle="1" w:styleId="DefaultParagraphFont1">
    <w:name w:val="Default Paragraph Font1"/>
    <w:rsid w:val="0007478D"/>
  </w:style>
  <w:style w:type="character" w:customStyle="1" w:styleId="Caratteredinumerazione">
    <w:name w:val="Carattere di numerazione"/>
    <w:rsid w:val="0007478D"/>
  </w:style>
  <w:style w:type="character" w:customStyle="1" w:styleId="Punti">
    <w:name w:val="Punti"/>
    <w:rsid w:val="0007478D"/>
    <w:rPr>
      <w:rFonts w:ascii="StarSymbol" w:eastAsia="StarSymbol" w:hAnsi="StarSymbol" w:cs="StarSymbol"/>
      <w:sz w:val="18"/>
      <w:szCs w:val="18"/>
    </w:rPr>
  </w:style>
  <w:style w:type="character" w:customStyle="1" w:styleId="Caratterenotadichiusura">
    <w:name w:val="Carattere nota di chiusura"/>
    <w:rsid w:val="0007478D"/>
    <w:rPr>
      <w:vertAlign w:val="superscript"/>
    </w:rPr>
  </w:style>
  <w:style w:type="character" w:customStyle="1" w:styleId="WW-Caratterenotadichiusura">
    <w:name w:val="WW-Carattere nota di chiusura"/>
    <w:rsid w:val="0007478D"/>
  </w:style>
  <w:style w:type="character" w:customStyle="1" w:styleId="Rimandonotadichiusura1">
    <w:name w:val="Rimando nota di chiusura1"/>
    <w:rsid w:val="0007478D"/>
    <w:rPr>
      <w:vertAlign w:val="superscript"/>
    </w:rPr>
  </w:style>
  <w:style w:type="character" w:styleId="Enfasigrassetto">
    <w:name w:val="Strong"/>
    <w:basedOn w:val="Caratterepredefinitoparagrafo3"/>
    <w:qFormat/>
    <w:rsid w:val="0007478D"/>
    <w:rPr>
      <w:b/>
      <w:bCs/>
    </w:rPr>
  </w:style>
  <w:style w:type="character" w:customStyle="1" w:styleId="WW-Carpredefinitoparagrafo1">
    <w:name w:val="WW-Car. predefinito paragrafo1"/>
    <w:rsid w:val="0007478D"/>
  </w:style>
  <w:style w:type="character" w:customStyle="1" w:styleId="WW-FootnoteCharacters">
    <w:name w:val="WW-Footnote Characters"/>
    <w:basedOn w:val="WW-Carpredefinitoparagrafo1"/>
    <w:rsid w:val="0007478D"/>
    <w:rPr>
      <w:rFonts w:ascii="Arial" w:hAnsi="Arial"/>
      <w:sz w:val="20"/>
      <w:vertAlign w:val="superscript"/>
      <w:lang w:val="en-US"/>
    </w:rPr>
  </w:style>
  <w:style w:type="character" w:customStyle="1" w:styleId="EndnoteCharacters">
    <w:name w:val="Endnote Characters"/>
    <w:rsid w:val="0007478D"/>
    <w:rPr>
      <w:vertAlign w:val="superscript"/>
    </w:rPr>
  </w:style>
  <w:style w:type="character" w:customStyle="1" w:styleId="WW8Num20z3">
    <w:name w:val="WW8Num20z3"/>
    <w:rsid w:val="0007478D"/>
    <w:rPr>
      <w:rFonts w:ascii="Symbol" w:hAnsi="Symbol"/>
    </w:rPr>
  </w:style>
  <w:style w:type="character" w:styleId="Enfasicorsivo">
    <w:name w:val="Emphasis"/>
    <w:basedOn w:val="Caratterepredefinitoparagrafo3"/>
    <w:qFormat/>
    <w:rsid w:val="0007478D"/>
    <w:rPr>
      <w:b/>
      <w:bCs/>
      <w:i w:val="0"/>
      <w:iCs w:val="0"/>
    </w:rPr>
  </w:style>
  <w:style w:type="character" w:styleId="Rimandonotadichiusura">
    <w:name w:val="endnote reference"/>
    <w:rsid w:val="0007478D"/>
    <w:rPr>
      <w:vertAlign w:val="superscript"/>
    </w:rPr>
  </w:style>
  <w:style w:type="character" w:customStyle="1" w:styleId="Bullets">
    <w:name w:val="Bullets"/>
    <w:rsid w:val="0007478D"/>
    <w:rPr>
      <w:rFonts w:ascii="OpenSymbol" w:eastAsia="OpenSymbol" w:hAnsi="OpenSymbol" w:cs="OpenSymbol"/>
    </w:rPr>
  </w:style>
  <w:style w:type="character" w:customStyle="1" w:styleId="Rimandonotaapidipagina2">
    <w:name w:val="Rimando nota a piè di pagina2"/>
    <w:rsid w:val="0007478D"/>
    <w:rPr>
      <w:vertAlign w:val="superscript"/>
    </w:rPr>
  </w:style>
  <w:style w:type="character" w:customStyle="1" w:styleId="Rimandonotadichiusura2">
    <w:name w:val="Rimando nota di chiusura2"/>
    <w:rsid w:val="0007478D"/>
    <w:rPr>
      <w:vertAlign w:val="superscript"/>
    </w:rPr>
  </w:style>
  <w:style w:type="character" w:customStyle="1" w:styleId="Rimandonotaapidipagina3">
    <w:name w:val="Rimando nota a piè di pagina3"/>
    <w:rsid w:val="0007478D"/>
    <w:rPr>
      <w:vertAlign w:val="superscript"/>
    </w:rPr>
  </w:style>
  <w:style w:type="character" w:customStyle="1" w:styleId="Rimandonotadichiusura3">
    <w:name w:val="Rimando nota di chiusura3"/>
    <w:rsid w:val="0007478D"/>
    <w:rPr>
      <w:vertAlign w:val="superscript"/>
    </w:rPr>
  </w:style>
  <w:style w:type="character" w:customStyle="1" w:styleId="Rimandonotaapidipagina4">
    <w:name w:val="Rimando nota a piè di pagina4"/>
    <w:rsid w:val="0007478D"/>
    <w:rPr>
      <w:vertAlign w:val="superscript"/>
    </w:rPr>
  </w:style>
  <w:style w:type="character" w:customStyle="1" w:styleId="Rimandonotadichiusura4">
    <w:name w:val="Rimando nota di chiusura4"/>
    <w:rsid w:val="0007478D"/>
    <w:rPr>
      <w:vertAlign w:val="superscript"/>
    </w:rPr>
  </w:style>
  <w:style w:type="paragraph" w:customStyle="1" w:styleId="Didascalia1">
    <w:name w:val="Didascalia1"/>
    <w:basedOn w:val="Normale"/>
    <w:rsid w:val="0007478D"/>
    <w:pPr>
      <w:widowControl/>
      <w:suppressLineNumbers/>
      <w:autoSpaceDN/>
      <w:spacing w:before="120" w:after="120"/>
      <w:textAlignment w:val="auto"/>
    </w:pPr>
    <w:rPr>
      <w:rFonts w:ascii="Times New Roman" w:eastAsia="Times New Roman" w:hAnsi="Times New Roman" w:cs="Times New Roman"/>
      <w:i/>
      <w:iCs/>
      <w:kern w:val="0"/>
      <w:lang w:eastAsia="ar-SA"/>
    </w:rPr>
  </w:style>
  <w:style w:type="paragraph" w:customStyle="1" w:styleId="Intestazione6">
    <w:name w:val="Intestazione6"/>
    <w:basedOn w:val="Normale"/>
    <w:next w:val="Corpotesto"/>
    <w:rsid w:val="0007478D"/>
    <w:pPr>
      <w:keepNext/>
      <w:widowControl/>
      <w:autoSpaceDN/>
      <w:spacing w:before="240" w:after="120"/>
      <w:textAlignment w:val="auto"/>
    </w:pPr>
    <w:rPr>
      <w:rFonts w:ascii="Liberation Sans" w:hAnsi="Liberation Sans"/>
      <w:kern w:val="0"/>
      <w:sz w:val="28"/>
      <w:szCs w:val="28"/>
      <w:lang w:eastAsia="ar-SA"/>
    </w:rPr>
  </w:style>
  <w:style w:type="paragraph" w:customStyle="1" w:styleId="Didascalia6">
    <w:name w:val="Didascalia6"/>
    <w:basedOn w:val="Normale"/>
    <w:rsid w:val="0007478D"/>
    <w:pPr>
      <w:widowControl/>
      <w:suppressLineNumbers/>
      <w:autoSpaceDN/>
      <w:spacing w:before="120" w:after="120"/>
      <w:textAlignment w:val="auto"/>
    </w:pPr>
    <w:rPr>
      <w:rFonts w:ascii="Times New Roman" w:eastAsia="Times New Roman" w:hAnsi="Times New Roman" w:cs="Times New Roman"/>
      <w:i/>
      <w:iCs/>
      <w:kern w:val="0"/>
      <w:lang w:eastAsia="ar-SA"/>
    </w:rPr>
  </w:style>
  <w:style w:type="paragraph" w:customStyle="1" w:styleId="Indice">
    <w:name w:val="Indice"/>
    <w:basedOn w:val="Normale"/>
    <w:rsid w:val="0007478D"/>
    <w:pPr>
      <w:widowControl/>
      <w:suppressLineNumbers/>
      <w:autoSpaceDN/>
      <w:textAlignment w:val="auto"/>
    </w:pPr>
    <w:rPr>
      <w:rFonts w:ascii="Times New Roman" w:eastAsia="Times New Roman" w:hAnsi="Times New Roman" w:cs="Tahoma"/>
      <w:kern w:val="0"/>
      <w:lang w:eastAsia="ar-SA"/>
    </w:rPr>
  </w:style>
  <w:style w:type="paragraph" w:customStyle="1" w:styleId="Intestazione5">
    <w:name w:val="Intestazione5"/>
    <w:basedOn w:val="Normale"/>
    <w:next w:val="Corpotesto"/>
    <w:rsid w:val="0007478D"/>
    <w:pPr>
      <w:keepNext/>
      <w:widowControl/>
      <w:autoSpaceDN/>
      <w:spacing w:before="240" w:after="120"/>
      <w:textAlignment w:val="auto"/>
    </w:pPr>
    <w:rPr>
      <w:rFonts w:ascii="Arial" w:eastAsia="MS Mincho" w:hAnsi="Arial" w:cs="Tahoma"/>
      <w:kern w:val="0"/>
      <w:sz w:val="28"/>
      <w:szCs w:val="28"/>
      <w:lang w:eastAsia="ar-SA"/>
    </w:rPr>
  </w:style>
  <w:style w:type="paragraph" w:customStyle="1" w:styleId="Didascalia5">
    <w:name w:val="Didascalia5"/>
    <w:basedOn w:val="Normale"/>
    <w:rsid w:val="0007478D"/>
    <w:pPr>
      <w:widowControl/>
      <w:suppressLineNumbers/>
      <w:autoSpaceDN/>
      <w:spacing w:before="120" w:after="120"/>
      <w:textAlignment w:val="auto"/>
    </w:pPr>
    <w:rPr>
      <w:rFonts w:ascii="Times New Roman" w:eastAsia="Times New Roman" w:hAnsi="Times New Roman" w:cs="Tahoma"/>
      <w:i/>
      <w:iCs/>
      <w:kern w:val="0"/>
      <w:lang w:eastAsia="ar-SA"/>
    </w:rPr>
  </w:style>
  <w:style w:type="paragraph" w:customStyle="1" w:styleId="Intestazione4">
    <w:name w:val="Intestazione4"/>
    <w:basedOn w:val="Normale"/>
    <w:next w:val="Corpotesto"/>
    <w:rsid w:val="0007478D"/>
    <w:pPr>
      <w:keepNext/>
      <w:widowControl/>
      <w:autoSpaceDN/>
      <w:spacing w:before="240" w:after="120"/>
      <w:textAlignment w:val="auto"/>
    </w:pPr>
    <w:rPr>
      <w:rFonts w:ascii="Liberation Sans" w:hAnsi="Liberation Sans"/>
      <w:kern w:val="0"/>
      <w:sz w:val="28"/>
      <w:szCs w:val="28"/>
      <w:lang w:eastAsia="ar-SA"/>
    </w:rPr>
  </w:style>
  <w:style w:type="paragraph" w:customStyle="1" w:styleId="Didascalia4">
    <w:name w:val="Didascalia4"/>
    <w:basedOn w:val="Normale"/>
    <w:rsid w:val="0007478D"/>
    <w:pPr>
      <w:widowControl/>
      <w:suppressLineNumbers/>
      <w:autoSpaceDN/>
      <w:spacing w:before="120" w:after="120"/>
      <w:textAlignment w:val="auto"/>
    </w:pPr>
    <w:rPr>
      <w:rFonts w:ascii="Times New Roman" w:eastAsia="Times New Roman" w:hAnsi="Times New Roman" w:cs="Times New Roman"/>
      <w:i/>
      <w:iCs/>
      <w:kern w:val="0"/>
      <w:lang w:eastAsia="ar-SA"/>
    </w:rPr>
  </w:style>
  <w:style w:type="paragraph" w:customStyle="1" w:styleId="Intestazione3">
    <w:name w:val="Intestazione3"/>
    <w:basedOn w:val="Normale"/>
    <w:next w:val="Corpotesto"/>
    <w:rsid w:val="0007478D"/>
    <w:pPr>
      <w:keepNext/>
      <w:widowControl/>
      <w:autoSpaceDN/>
      <w:spacing w:before="240" w:after="120"/>
      <w:textAlignment w:val="auto"/>
    </w:pPr>
    <w:rPr>
      <w:rFonts w:ascii="Arial" w:eastAsia="MS Mincho" w:hAnsi="Arial" w:cs="Tahoma"/>
      <w:kern w:val="0"/>
      <w:sz w:val="28"/>
      <w:szCs w:val="28"/>
      <w:lang w:eastAsia="ar-SA"/>
    </w:rPr>
  </w:style>
  <w:style w:type="paragraph" w:customStyle="1" w:styleId="Didascalia3">
    <w:name w:val="Didascalia3"/>
    <w:basedOn w:val="Normale"/>
    <w:next w:val="Normale"/>
    <w:rsid w:val="0007478D"/>
    <w:pPr>
      <w:widowControl/>
      <w:autoSpaceDN/>
      <w:ind w:left="1"/>
      <w:jc w:val="center"/>
      <w:textAlignment w:val="auto"/>
    </w:pPr>
    <w:rPr>
      <w:rFonts w:ascii="Times New Roman" w:eastAsia="Times New Roman" w:hAnsi="Times New Roman" w:cs="Times New Roman"/>
      <w:b/>
      <w:kern w:val="0"/>
      <w:sz w:val="20"/>
      <w:lang w:eastAsia="ar-SA"/>
    </w:rPr>
  </w:style>
  <w:style w:type="paragraph" w:customStyle="1" w:styleId="Rientrocorpodeltesto32">
    <w:name w:val="Rientro corpo del testo 32"/>
    <w:basedOn w:val="Normale"/>
    <w:rsid w:val="0007478D"/>
    <w:pPr>
      <w:widowControl/>
      <w:autoSpaceDN/>
      <w:spacing w:before="280" w:after="280"/>
      <w:textAlignment w:val="auto"/>
    </w:pPr>
    <w:rPr>
      <w:rFonts w:ascii="Times New Roman" w:eastAsia="Times New Roman" w:hAnsi="Times New Roman" w:cs="Times New Roman"/>
      <w:color w:val="000000"/>
      <w:kern w:val="0"/>
      <w:lang w:eastAsia="ar-SA"/>
    </w:rPr>
  </w:style>
  <w:style w:type="paragraph" w:customStyle="1" w:styleId="Corpodeltesto32">
    <w:name w:val="Corpo del testo 32"/>
    <w:basedOn w:val="Normale"/>
    <w:rsid w:val="0007478D"/>
    <w:pPr>
      <w:widowControl/>
      <w:autoSpaceDN/>
      <w:spacing w:before="280" w:after="280"/>
      <w:textAlignment w:val="auto"/>
    </w:pPr>
    <w:rPr>
      <w:rFonts w:ascii="Times New Roman" w:eastAsia="Times New Roman" w:hAnsi="Times New Roman" w:cs="Times New Roman"/>
      <w:color w:val="000000"/>
      <w:kern w:val="0"/>
      <w:lang w:eastAsia="ar-SA"/>
    </w:rPr>
  </w:style>
  <w:style w:type="paragraph" w:styleId="Testonotaapidipagina">
    <w:name w:val="footnote text"/>
    <w:basedOn w:val="Normale"/>
    <w:link w:val="TestonotaapidipaginaCarattere"/>
    <w:uiPriority w:val="99"/>
    <w:rsid w:val="0007478D"/>
    <w:pPr>
      <w:widowControl/>
      <w:autoSpaceDN/>
      <w:textAlignment w:val="auto"/>
    </w:pPr>
    <w:rPr>
      <w:rFonts w:ascii="Times New Roman" w:eastAsia="Times New Roman" w:hAnsi="Times New Roman" w:cs="Times New Roman"/>
      <w:kern w:val="0"/>
      <w:sz w:val="20"/>
      <w:szCs w:val="20"/>
      <w:lang w:eastAsia="ar-SA"/>
    </w:rPr>
  </w:style>
  <w:style w:type="character" w:customStyle="1" w:styleId="TestonotaapidipaginaCarattere">
    <w:name w:val="Testo nota a piè di pagina Carattere"/>
    <w:basedOn w:val="Carpredefinitoparagrafo"/>
    <w:link w:val="Testonotaapidipagina"/>
    <w:uiPriority w:val="99"/>
    <w:semiHidden/>
    <w:rsid w:val="0007478D"/>
    <w:rPr>
      <w:rFonts w:ascii="Times New Roman" w:eastAsia="Times New Roman" w:hAnsi="Times New Roman" w:cs="Times New Roman"/>
      <w:kern w:val="0"/>
      <w:sz w:val="20"/>
      <w:szCs w:val="20"/>
      <w:lang w:eastAsia="ar-SA"/>
    </w:rPr>
  </w:style>
  <w:style w:type="paragraph" w:styleId="Sommario1">
    <w:name w:val="toc 1"/>
    <w:basedOn w:val="Normale"/>
    <w:next w:val="Normale"/>
    <w:rsid w:val="0007478D"/>
    <w:pPr>
      <w:widowControl/>
      <w:autoSpaceDN/>
      <w:textAlignment w:val="auto"/>
    </w:pPr>
    <w:rPr>
      <w:rFonts w:ascii="Times New Roman" w:eastAsia="Times New Roman" w:hAnsi="Times New Roman" w:cs="Times New Roman"/>
      <w:kern w:val="0"/>
      <w:sz w:val="20"/>
      <w:szCs w:val="20"/>
      <w:lang w:eastAsia="ar-SA"/>
    </w:rPr>
  </w:style>
  <w:style w:type="paragraph" w:customStyle="1" w:styleId="Rientrocorpodeltesto21">
    <w:name w:val="Rientro corpo del testo 21"/>
    <w:basedOn w:val="Normale"/>
    <w:rsid w:val="0007478D"/>
    <w:pPr>
      <w:widowControl/>
      <w:autoSpaceDN/>
      <w:ind w:left="2700"/>
      <w:jc w:val="both"/>
      <w:textAlignment w:val="auto"/>
    </w:pPr>
    <w:rPr>
      <w:rFonts w:ascii="Century Gothic" w:eastAsia="Times New Roman" w:hAnsi="Century Gothic" w:cs="Times New Roman"/>
      <w:kern w:val="0"/>
      <w:sz w:val="22"/>
      <w:szCs w:val="20"/>
      <w:lang w:eastAsia="ar-SA"/>
    </w:rPr>
  </w:style>
  <w:style w:type="paragraph" w:customStyle="1" w:styleId="Testodelblocco1">
    <w:name w:val="Testo del blocco1"/>
    <w:basedOn w:val="Normale"/>
    <w:rsid w:val="0007478D"/>
    <w:pPr>
      <w:widowControl/>
      <w:autoSpaceDN/>
      <w:ind w:left="284" w:right="282"/>
      <w:jc w:val="both"/>
      <w:textAlignment w:val="auto"/>
    </w:pPr>
    <w:rPr>
      <w:rFonts w:ascii="Times New Roman" w:eastAsia="Times New Roman" w:hAnsi="Times New Roman" w:cs="Times New Roman"/>
      <w:kern w:val="0"/>
      <w:sz w:val="28"/>
      <w:szCs w:val="20"/>
      <w:lang w:eastAsia="ar-SA"/>
    </w:rPr>
  </w:style>
  <w:style w:type="paragraph" w:customStyle="1" w:styleId="Corpodeltesto31">
    <w:name w:val="Corpo del testo 31"/>
    <w:basedOn w:val="Normale"/>
    <w:rsid w:val="0007478D"/>
    <w:pPr>
      <w:widowControl/>
      <w:autoSpaceDN/>
      <w:spacing w:before="280" w:after="280"/>
      <w:textAlignment w:val="auto"/>
    </w:pPr>
    <w:rPr>
      <w:rFonts w:ascii="Times New Roman" w:eastAsia="Times New Roman" w:hAnsi="Times New Roman" w:cs="Times New Roman"/>
      <w:color w:val="000000"/>
      <w:kern w:val="0"/>
      <w:lang w:eastAsia="ar-SA"/>
    </w:rPr>
  </w:style>
  <w:style w:type="paragraph" w:customStyle="1" w:styleId="Testocommento1">
    <w:name w:val="Testo commento1"/>
    <w:basedOn w:val="Normale"/>
    <w:rsid w:val="0007478D"/>
    <w:pPr>
      <w:widowControl/>
      <w:autoSpaceDN/>
      <w:textAlignment w:val="auto"/>
    </w:pPr>
    <w:rPr>
      <w:rFonts w:ascii="Times New Roman" w:eastAsia="Times New Roman" w:hAnsi="Times New Roman" w:cs="Times New Roman"/>
      <w:kern w:val="0"/>
      <w:sz w:val="20"/>
      <w:szCs w:val="20"/>
      <w:lang w:eastAsia="ar-SA"/>
    </w:rPr>
  </w:style>
  <w:style w:type="paragraph" w:customStyle="1" w:styleId="Intestazione2">
    <w:name w:val="Intestazione2"/>
    <w:basedOn w:val="Normale"/>
    <w:next w:val="Corpotesto"/>
    <w:rsid w:val="0007478D"/>
    <w:pPr>
      <w:keepNext/>
      <w:widowControl/>
      <w:autoSpaceDN/>
      <w:spacing w:before="240" w:after="120"/>
      <w:textAlignment w:val="auto"/>
    </w:pPr>
    <w:rPr>
      <w:rFonts w:ascii="Arial" w:eastAsia="MS Mincho" w:hAnsi="Arial" w:cs="Tahoma"/>
      <w:kern w:val="0"/>
      <w:sz w:val="28"/>
      <w:szCs w:val="28"/>
      <w:lang w:eastAsia="ar-SA"/>
    </w:rPr>
  </w:style>
  <w:style w:type="paragraph" w:customStyle="1" w:styleId="Didascalia2">
    <w:name w:val="Didascalia2"/>
    <w:basedOn w:val="Normale"/>
    <w:rsid w:val="0007478D"/>
    <w:pPr>
      <w:widowControl/>
      <w:suppressLineNumbers/>
      <w:autoSpaceDN/>
      <w:spacing w:before="120" w:after="120"/>
      <w:textAlignment w:val="auto"/>
    </w:pPr>
    <w:rPr>
      <w:rFonts w:ascii="Times New Roman" w:eastAsia="Times New Roman" w:hAnsi="Times New Roman" w:cs="Tahoma"/>
      <w:i/>
      <w:iCs/>
      <w:kern w:val="0"/>
      <w:lang w:eastAsia="ar-SA"/>
    </w:rPr>
  </w:style>
  <w:style w:type="paragraph" w:customStyle="1" w:styleId="Didascalia10">
    <w:name w:val="Didascalia1"/>
    <w:basedOn w:val="Normale"/>
    <w:rsid w:val="0007478D"/>
    <w:pPr>
      <w:widowControl/>
      <w:suppressLineNumbers/>
      <w:autoSpaceDN/>
      <w:spacing w:before="120" w:after="120"/>
      <w:textAlignment w:val="auto"/>
    </w:pPr>
    <w:rPr>
      <w:rFonts w:ascii="Times New Roman" w:eastAsia="Times New Roman" w:hAnsi="Times New Roman" w:cs="Tahoma"/>
      <w:i/>
      <w:iCs/>
      <w:kern w:val="0"/>
      <w:lang w:eastAsia="ar-SA"/>
    </w:rPr>
  </w:style>
  <w:style w:type="paragraph" w:customStyle="1" w:styleId="NormalWeb1">
    <w:name w:val="Normal (Web)1"/>
    <w:basedOn w:val="Normale"/>
    <w:rsid w:val="0007478D"/>
    <w:pPr>
      <w:widowControl/>
      <w:autoSpaceDN/>
      <w:spacing w:before="280" w:after="280"/>
      <w:textAlignment w:val="auto"/>
    </w:pPr>
    <w:rPr>
      <w:rFonts w:ascii="Times New Roman" w:eastAsia="Times New Roman" w:hAnsi="Times New Roman" w:cs="Times New Roman"/>
      <w:color w:val="FFFFFF"/>
      <w:kern w:val="0"/>
      <w:lang w:val="en-US" w:eastAsia="ar-SA"/>
    </w:rPr>
  </w:style>
  <w:style w:type="paragraph" w:customStyle="1" w:styleId="BodyText31">
    <w:name w:val="Body Text 31"/>
    <w:basedOn w:val="Normale"/>
    <w:rsid w:val="0007478D"/>
    <w:pPr>
      <w:widowControl/>
      <w:autoSpaceDN/>
      <w:jc w:val="both"/>
      <w:textAlignment w:val="auto"/>
    </w:pPr>
    <w:rPr>
      <w:rFonts w:ascii="Century Gothic" w:eastAsia="Times New Roman" w:hAnsi="Century Gothic" w:cs="Times New Roman"/>
      <w:b/>
      <w:bCs/>
      <w:kern w:val="0"/>
      <w:sz w:val="22"/>
      <w:szCs w:val="20"/>
      <w:lang w:eastAsia="ar-SA"/>
    </w:rPr>
  </w:style>
  <w:style w:type="paragraph" w:customStyle="1" w:styleId="BodyTextIndent21">
    <w:name w:val="Body Text Indent 21"/>
    <w:basedOn w:val="Normale"/>
    <w:rsid w:val="0007478D"/>
    <w:pPr>
      <w:widowControl/>
      <w:autoSpaceDN/>
      <w:ind w:left="2700"/>
      <w:jc w:val="both"/>
      <w:textAlignment w:val="auto"/>
    </w:pPr>
    <w:rPr>
      <w:rFonts w:ascii="Century Gothic" w:eastAsia="Times New Roman" w:hAnsi="Century Gothic" w:cs="Times New Roman"/>
      <w:kern w:val="0"/>
      <w:sz w:val="22"/>
      <w:szCs w:val="20"/>
      <w:lang w:eastAsia="ar-SA"/>
    </w:rPr>
  </w:style>
  <w:style w:type="paragraph" w:customStyle="1" w:styleId="BodyText21">
    <w:name w:val="Body Text 21"/>
    <w:basedOn w:val="Normale"/>
    <w:rsid w:val="0007478D"/>
    <w:pPr>
      <w:widowControl/>
      <w:autoSpaceDN/>
      <w:spacing w:after="120" w:line="480" w:lineRule="auto"/>
      <w:textAlignment w:val="auto"/>
    </w:pPr>
    <w:rPr>
      <w:rFonts w:ascii="Times New Roman" w:eastAsia="Times New Roman" w:hAnsi="Times New Roman" w:cs="Times New Roman"/>
      <w:kern w:val="0"/>
      <w:lang w:eastAsia="ar-SA"/>
    </w:rPr>
  </w:style>
  <w:style w:type="paragraph" w:customStyle="1" w:styleId="BodyTextIndent31">
    <w:name w:val="Body Text Indent 31"/>
    <w:basedOn w:val="Normale"/>
    <w:rsid w:val="0007478D"/>
    <w:pPr>
      <w:widowControl/>
      <w:autoSpaceDN/>
      <w:spacing w:after="120"/>
      <w:ind w:left="360"/>
      <w:textAlignment w:val="auto"/>
    </w:pPr>
    <w:rPr>
      <w:rFonts w:ascii="Times New Roman" w:eastAsia="Times New Roman" w:hAnsi="Times New Roman" w:cs="Times New Roman"/>
      <w:kern w:val="0"/>
      <w:sz w:val="16"/>
      <w:szCs w:val="16"/>
      <w:lang w:eastAsia="ar-SA"/>
    </w:rPr>
  </w:style>
  <w:style w:type="paragraph" w:customStyle="1" w:styleId="Contenutotabella">
    <w:name w:val="Contenuto tabella"/>
    <w:basedOn w:val="Normale"/>
    <w:rsid w:val="0007478D"/>
    <w:pPr>
      <w:widowControl/>
      <w:suppressLineNumbers/>
      <w:autoSpaceDN/>
      <w:textAlignment w:val="auto"/>
    </w:pPr>
    <w:rPr>
      <w:rFonts w:ascii="Times New Roman" w:eastAsia="Times New Roman" w:hAnsi="Times New Roman" w:cs="Times New Roman"/>
      <w:kern w:val="0"/>
      <w:lang w:eastAsia="ar-SA"/>
    </w:rPr>
  </w:style>
  <w:style w:type="paragraph" w:customStyle="1" w:styleId="Intestazionetabella">
    <w:name w:val="Intestazione tabella"/>
    <w:basedOn w:val="Contenutotabella"/>
    <w:rsid w:val="0007478D"/>
    <w:pPr>
      <w:jc w:val="center"/>
    </w:pPr>
    <w:rPr>
      <w:b/>
      <w:bCs/>
    </w:rPr>
  </w:style>
  <w:style w:type="paragraph" w:customStyle="1" w:styleId="Contenutocornice">
    <w:name w:val="Contenuto cornice"/>
    <w:basedOn w:val="Corpotesto"/>
    <w:rsid w:val="0007478D"/>
    <w:pPr>
      <w:tabs>
        <w:tab w:val="left" w:pos="204"/>
      </w:tabs>
      <w:autoSpaceDN/>
      <w:spacing w:after="0"/>
      <w:jc w:val="both"/>
      <w:textAlignment w:val="auto"/>
    </w:pPr>
    <w:rPr>
      <w:rFonts w:ascii="Century Gothic" w:eastAsia="Times New Roman" w:hAnsi="Century Gothic" w:cs="Times New Roman"/>
      <w:kern w:val="0"/>
      <w:sz w:val="22"/>
      <w:szCs w:val="20"/>
      <w:lang w:eastAsia="ar-SA"/>
    </w:rPr>
  </w:style>
  <w:style w:type="paragraph" w:customStyle="1" w:styleId="Corpodeltesto25">
    <w:name w:val="Corpo del testo 25"/>
    <w:basedOn w:val="Normale"/>
    <w:rsid w:val="0007478D"/>
    <w:pPr>
      <w:widowControl/>
      <w:autoSpaceDN/>
      <w:spacing w:before="60"/>
      <w:jc w:val="both"/>
      <w:textAlignment w:val="auto"/>
    </w:pPr>
    <w:rPr>
      <w:rFonts w:ascii="Tahoma" w:eastAsia="Times New Roman" w:hAnsi="Tahoma" w:cs="Times New Roman"/>
      <w:kern w:val="0"/>
      <w:sz w:val="22"/>
      <w:szCs w:val="20"/>
      <w:lang w:eastAsia="ar-SA"/>
    </w:rPr>
  </w:style>
  <w:style w:type="paragraph" w:customStyle="1" w:styleId="Stile1">
    <w:name w:val="Stile1"/>
    <w:basedOn w:val="Titolo6"/>
    <w:rsid w:val="0007478D"/>
    <w:pPr>
      <w:widowControl/>
      <w:autoSpaceDE w:val="0"/>
      <w:autoSpaceDN/>
      <w:spacing w:before="120" w:after="60"/>
      <w:jc w:val="left"/>
      <w:textAlignment w:val="auto"/>
    </w:pPr>
    <w:rPr>
      <w:rFonts w:ascii="Arial" w:eastAsia="Times New Roman" w:hAnsi="Arial" w:cs="Times New Roman"/>
      <w:color w:val="000000"/>
      <w:kern w:val="0"/>
      <w:sz w:val="18"/>
      <w:szCs w:val="20"/>
      <w:lang w:eastAsia="ar-SA"/>
    </w:rPr>
  </w:style>
  <w:style w:type="paragraph" w:customStyle="1" w:styleId="Text2">
    <w:name w:val="Text 2"/>
    <w:basedOn w:val="Normale"/>
    <w:rsid w:val="0007478D"/>
    <w:pPr>
      <w:widowControl/>
      <w:tabs>
        <w:tab w:val="left" w:pos="26201"/>
      </w:tabs>
      <w:autoSpaceDN/>
      <w:spacing w:after="240"/>
      <w:ind w:left="1202"/>
      <w:jc w:val="both"/>
      <w:textAlignment w:val="auto"/>
    </w:pPr>
    <w:rPr>
      <w:rFonts w:ascii="Times New Roman" w:eastAsia="Times New Roman" w:hAnsi="Times New Roman" w:cs="Times New Roman"/>
      <w:b/>
      <w:kern w:val="0"/>
      <w:szCs w:val="20"/>
      <w:lang w:val="en-GB" w:eastAsia="ar-SA"/>
    </w:rPr>
  </w:style>
  <w:style w:type="paragraph" w:styleId="Sommario2">
    <w:name w:val="toc 2"/>
    <w:basedOn w:val="Normale"/>
    <w:next w:val="Normale"/>
    <w:rsid w:val="0007478D"/>
    <w:pPr>
      <w:widowControl/>
      <w:suppressAutoHyphens w:val="0"/>
      <w:autoSpaceDN/>
      <w:ind w:left="240"/>
      <w:textAlignment w:val="auto"/>
    </w:pPr>
    <w:rPr>
      <w:rFonts w:ascii="Times New Roman" w:eastAsia="Times New Roman" w:hAnsi="Times New Roman" w:cs="Times New Roman"/>
      <w:kern w:val="0"/>
      <w:lang w:eastAsia="ar-SA"/>
    </w:rPr>
  </w:style>
  <w:style w:type="paragraph" w:customStyle="1" w:styleId="xl24">
    <w:name w:val="xl24"/>
    <w:basedOn w:val="Normale"/>
    <w:rsid w:val="0007478D"/>
    <w:pPr>
      <w:widowControl/>
      <w:pBdr>
        <w:bottom w:val="double" w:sz="1" w:space="0" w:color="000000"/>
      </w:pBdr>
      <w:autoSpaceDN/>
      <w:spacing w:before="280" w:after="280"/>
      <w:textAlignment w:val="auto"/>
    </w:pPr>
    <w:rPr>
      <w:rFonts w:ascii="Arial Unicode MS" w:eastAsia="Arial Unicode MS" w:hAnsi="Arial Unicode MS" w:cs="Arial Unicode MS"/>
      <w:kern w:val="0"/>
      <w:lang w:eastAsia="ar-SA"/>
    </w:rPr>
  </w:style>
  <w:style w:type="paragraph" w:customStyle="1" w:styleId="Stile2">
    <w:name w:val="Stile2"/>
    <w:basedOn w:val="Titolo2"/>
    <w:rsid w:val="0007478D"/>
    <w:pPr>
      <w:widowControl/>
      <w:suppressAutoHyphens w:val="0"/>
      <w:autoSpaceDE w:val="0"/>
      <w:autoSpaceDN/>
      <w:spacing w:before="0" w:after="0" w:line="200" w:lineRule="atLeast"/>
      <w:ind w:left="180"/>
      <w:jc w:val="both"/>
      <w:textAlignment w:val="auto"/>
    </w:pPr>
    <w:rPr>
      <w:rFonts w:eastAsia="Times New Roman"/>
      <w:b w:val="0"/>
      <w:i w:val="0"/>
      <w:iCs w:val="0"/>
      <w:kern w:val="0"/>
      <w:sz w:val="26"/>
      <w:szCs w:val="26"/>
      <w:lang w:eastAsia="ar-SA"/>
    </w:rPr>
  </w:style>
  <w:style w:type="paragraph" w:customStyle="1" w:styleId="Stile3">
    <w:name w:val="Stile3"/>
    <w:basedOn w:val="Titolo2"/>
    <w:rsid w:val="0007478D"/>
    <w:pPr>
      <w:widowControl/>
      <w:tabs>
        <w:tab w:val="left" w:pos="360"/>
      </w:tabs>
      <w:autoSpaceDN/>
      <w:spacing w:before="0" w:after="0" w:line="200" w:lineRule="atLeast"/>
      <w:jc w:val="both"/>
      <w:textAlignment w:val="auto"/>
    </w:pPr>
    <w:rPr>
      <w:rFonts w:eastAsia="Times New Roman"/>
      <w:b w:val="0"/>
      <w:bCs w:val="0"/>
      <w:i w:val="0"/>
      <w:iCs w:val="0"/>
      <w:kern w:val="0"/>
      <w:sz w:val="26"/>
      <w:szCs w:val="26"/>
      <w:lang w:eastAsia="ar-SA"/>
    </w:rPr>
  </w:style>
  <w:style w:type="paragraph" w:customStyle="1" w:styleId="Stile4">
    <w:name w:val="Stile4"/>
    <w:basedOn w:val="Titolo2"/>
    <w:rsid w:val="0007478D"/>
    <w:pPr>
      <w:widowControl/>
      <w:suppressAutoHyphens w:val="0"/>
      <w:autoSpaceDE w:val="0"/>
      <w:autoSpaceDN/>
      <w:spacing w:before="0" w:after="0" w:line="200" w:lineRule="atLeast"/>
      <w:ind w:left="180"/>
      <w:jc w:val="both"/>
      <w:textAlignment w:val="auto"/>
    </w:pPr>
    <w:rPr>
      <w:rFonts w:eastAsia="Times New Roman"/>
      <w:b w:val="0"/>
      <w:i w:val="0"/>
      <w:iCs w:val="0"/>
      <w:kern w:val="0"/>
      <w:sz w:val="26"/>
      <w:szCs w:val="26"/>
      <w:lang w:eastAsia="ar-SA"/>
    </w:rPr>
  </w:style>
  <w:style w:type="paragraph" w:customStyle="1" w:styleId="Stile5">
    <w:name w:val="Stile5"/>
    <w:basedOn w:val="Titolo1"/>
    <w:rsid w:val="0007478D"/>
    <w:pPr>
      <w:pageBreakBefore/>
      <w:widowControl/>
      <w:autoSpaceDN/>
      <w:spacing w:before="0" w:after="0" w:line="200" w:lineRule="atLeast"/>
      <w:ind w:right="225"/>
      <w:jc w:val="center"/>
      <w:textAlignment w:val="auto"/>
    </w:pPr>
    <w:rPr>
      <w:rFonts w:eastAsia="Batang"/>
      <w:b w:val="0"/>
      <w:bCs w:val="0"/>
      <w:kern w:val="0"/>
      <w:sz w:val="28"/>
      <w:szCs w:val="28"/>
      <w:lang w:eastAsia="ar-SA"/>
    </w:rPr>
  </w:style>
  <w:style w:type="paragraph" w:customStyle="1" w:styleId="Stile6">
    <w:name w:val="Stile6"/>
    <w:basedOn w:val="NormaleWeb"/>
    <w:next w:val="Titolo2"/>
    <w:rsid w:val="0007478D"/>
    <w:pPr>
      <w:widowControl/>
      <w:tabs>
        <w:tab w:val="left" w:pos="5400"/>
      </w:tabs>
      <w:suppressAutoHyphens/>
      <w:autoSpaceDN/>
      <w:spacing w:before="0" w:after="0" w:line="200" w:lineRule="atLeast"/>
      <w:ind w:right="225"/>
      <w:jc w:val="both"/>
      <w:textAlignment w:val="auto"/>
    </w:pPr>
    <w:rPr>
      <w:rFonts w:ascii="Arial" w:eastAsia="Batang" w:hAnsi="Arial" w:cs="Arial"/>
      <w:b/>
      <w:bCs/>
      <w:color w:val="auto"/>
      <w:kern w:val="0"/>
      <w:sz w:val="26"/>
      <w:szCs w:val="26"/>
      <w:lang w:eastAsia="ar-SA"/>
    </w:rPr>
  </w:style>
  <w:style w:type="paragraph" w:customStyle="1" w:styleId="Stile7">
    <w:name w:val="Stile7"/>
    <w:basedOn w:val="Normale"/>
    <w:next w:val="Normale"/>
    <w:rsid w:val="0007478D"/>
    <w:pPr>
      <w:widowControl/>
      <w:autoSpaceDN/>
      <w:textAlignment w:val="auto"/>
    </w:pPr>
    <w:rPr>
      <w:rFonts w:eastAsia="Times New Roman" w:cs="Arial"/>
      <w:kern w:val="0"/>
      <w:sz w:val="22"/>
      <w:szCs w:val="22"/>
      <w:lang w:eastAsia="ar-SA"/>
    </w:rPr>
  </w:style>
  <w:style w:type="paragraph" w:customStyle="1" w:styleId="Stile8">
    <w:name w:val="Stile8"/>
    <w:basedOn w:val="Normale"/>
    <w:rsid w:val="0007478D"/>
    <w:pPr>
      <w:widowControl/>
      <w:autoSpaceDN/>
      <w:textAlignment w:val="auto"/>
    </w:pPr>
    <w:rPr>
      <w:rFonts w:eastAsia="Times New Roman" w:cs="Arial"/>
      <w:kern w:val="0"/>
      <w:sz w:val="22"/>
      <w:szCs w:val="22"/>
      <w:lang w:eastAsia="ar-SA"/>
    </w:rPr>
  </w:style>
  <w:style w:type="paragraph" w:styleId="Sommario3">
    <w:name w:val="toc 3"/>
    <w:basedOn w:val="Indice"/>
    <w:rsid w:val="0007478D"/>
    <w:pPr>
      <w:tabs>
        <w:tab w:val="right" w:leader="dot" w:pos="13033"/>
      </w:tabs>
      <w:ind w:left="566"/>
    </w:pPr>
  </w:style>
  <w:style w:type="paragraph" w:styleId="Sommario4">
    <w:name w:val="toc 4"/>
    <w:basedOn w:val="Indice"/>
    <w:rsid w:val="0007478D"/>
    <w:pPr>
      <w:tabs>
        <w:tab w:val="right" w:leader="dot" w:pos="14731"/>
      </w:tabs>
      <w:ind w:left="849"/>
    </w:pPr>
  </w:style>
  <w:style w:type="paragraph" w:styleId="Sommario5">
    <w:name w:val="toc 5"/>
    <w:basedOn w:val="Indice"/>
    <w:rsid w:val="0007478D"/>
    <w:pPr>
      <w:tabs>
        <w:tab w:val="right" w:leader="dot" w:pos="16429"/>
      </w:tabs>
      <w:ind w:left="1132"/>
    </w:pPr>
  </w:style>
  <w:style w:type="paragraph" w:styleId="Sommario6">
    <w:name w:val="toc 6"/>
    <w:basedOn w:val="Indice"/>
    <w:rsid w:val="0007478D"/>
    <w:pPr>
      <w:tabs>
        <w:tab w:val="right" w:leader="dot" w:pos="18127"/>
      </w:tabs>
      <w:ind w:left="1415"/>
    </w:pPr>
  </w:style>
  <w:style w:type="paragraph" w:styleId="Sommario7">
    <w:name w:val="toc 7"/>
    <w:basedOn w:val="Indice"/>
    <w:rsid w:val="0007478D"/>
    <w:pPr>
      <w:tabs>
        <w:tab w:val="right" w:leader="dot" w:pos="19825"/>
      </w:tabs>
      <w:ind w:left="1698"/>
    </w:pPr>
  </w:style>
  <w:style w:type="paragraph" w:styleId="Sommario8">
    <w:name w:val="toc 8"/>
    <w:basedOn w:val="Indice"/>
    <w:rsid w:val="0007478D"/>
    <w:pPr>
      <w:tabs>
        <w:tab w:val="right" w:leader="dot" w:pos="21523"/>
      </w:tabs>
      <w:ind w:left="1981"/>
    </w:pPr>
  </w:style>
  <w:style w:type="paragraph" w:styleId="Sommario9">
    <w:name w:val="toc 9"/>
    <w:basedOn w:val="Indice"/>
    <w:rsid w:val="0007478D"/>
    <w:pPr>
      <w:tabs>
        <w:tab w:val="right" w:leader="dot" w:pos="23221"/>
      </w:tabs>
      <w:ind w:left="2264"/>
    </w:pPr>
  </w:style>
  <w:style w:type="paragraph" w:customStyle="1" w:styleId="Indice10">
    <w:name w:val="Indice 10"/>
    <w:basedOn w:val="Indice"/>
    <w:rsid w:val="0007478D"/>
    <w:pPr>
      <w:tabs>
        <w:tab w:val="right" w:leader="dot" w:pos="24919"/>
      </w:tabs>
      <w:ind w:left="2547"/>
    </w:pPr>
  </w:style>
  <w:style w:type="paragraph" w:customStyle="1" w:styleId="Rientrocorpodeltesto22">
    <w:name w:val="Rientro corpo del testo 22"/>
    <w:basedOn w:val="Normale"/>
    <w:rsid w:val="0007478D"/>
    <w:pPr>
      <w:widowControl/>
      <w:autoSpaceDN/>
      <w:spacing w:after="120" w:line="480" w:lineRule="auto"/>
      <w:ind w:left="283"/>
      <w:textAlignment w:val="auto"/>
    </w:pPr>
    <w:rPr>
      <w:rFonts w:ascii="Times New Roman" w:eastAsia="Times New Roman" w:hAnsi="Times New Roman" w:cs="Times New Roman"/>
      <w:kern w:val="0"/>
      <w:lang w:eastAsia="ar-SA"/>
    </w:rPr>
  </w:style>
  <w:style w:type="paragraph" w:customStyle="1" w:styleId="Stile9">
    <w:name w:val="Stile9"/>
    <w:basedOn w:val="Rientrocorpodeltesto23"/>
    <w:rsid w:val="0007478D"/>
    <w:pPr>
      <w:spacing w:after="0" w:line="240" w:lineRule="auto"/>
      <w:ind w:left="0"/>
      <w:jc w:val="both"/>
    </w:pPr>
    <w:rPr>
      <w:rFonts w:ascii="Arial" w:hAnsi="Arial" w:cs="Arial"/>
      <w:sz w:val="22"/>
      <w:szCs w:val="22"/>
    </w:rPr>
  </w:style>
  <w:style w:type="paragraph" w:customStyle="1" w:styleId="Contents10">
    <w:name w:val="Contents 10"/>
    <w:basedOn w:val="Index"/>
    <w:rsid w:val="0007478D"/>
    <w:pPr>
      <w:widowControl/>
      <w:tabs>
        <w:tab w:val="right" w:leader="dot" w:pos="14731"/>
      </w:tabs>
      <w:autoSpaceDN/>
      <w:ind w:left="2547"/>
      <w:textAlignment w:val="auto"/>
    </w:pPr>
    <w:rPr>
      <w:rFonts w:ascii="Times New Roman" w:eastAsia="Times New Roman" w:hAnsi="Times New Roman" w:cs="Times New Roman"/>
      <w:kern w:val="0"/>
      <w:lang w:eastAsia="ar-SA"/>
    </w:rPr>
  </w:style>
  <w:style w:type="paragraph" w:customStyle="1" w:styleId="Intestazione7">
    <w:name w:val="Intestazione7"/>
    <w:basedOn w:val="Normale"/>
    <w:next w:val="Corpotesto"/>
    <w:rsid w:val="0007478D"/>
    <w:pPr>
      <w:widowControl/>
      <w:tabs>
        <w:tab w:val="center" w:pos="4819"/>
        <w:tab w:val="right" w:pos="9638"/>
      </w:tabs>
      <w:autoSpaceDN/>
      <w:textAlignment w:val="auto"/>
    </w:pPr>
    <w:rPr>
      <w:rFonts w:ascii="Times New Roman" w:eastAsia="Times New Roman" w:hAnsi="Times New Roman" w:cs="Times New Roman"/>
      <w:kern w:val="0"/>
      <w:lang w:eastAsia="ar-SA"/>
    </w:rPr>
  </w:style>
  <w:style w:type="paragraph" w:customStyle="1" w:styleId="Corpodeltesto33">
    <w:name w:val="Corpo del testo 33"/>
    <w:basedOn w:val="Normale"/>
    <w:rsid w:val="0007478D"/>
    <w:pPr>
      <w:widowControl/>
      <w:tabs>
        <w:tab w:val="left" w:pos="-720"/>
      </w:tabs>
      <w:autoSpaceDN/>
      <w:jc w:val="both"/>
      <w:textAlignment w:val="auto"/>
    </w:pPr>
    <w:rPr>
      <w:rFonts w:ascii="Arial" w:eastAsia="Times New Roman" w:hAnsi="Arial" w:cs="Times New Roman"/>
      <w:kern w:val="0"/>
      <w:lang w:val="fr-FR" w:eastAsia="ar-SA"/>
    </w:rPr>
  </w:style>
  <w:style w:type="paragraph" w:customStyle="1" w:styleId="Intestazione10">
    <w:name w:val="Intestazione 10"/>
    <w:basedOn w:val="Intestazione7"/>
    <w:next w:val="Corpotesto"/>
    <w:rsid w:val="0007478D"/>
    <w:pPr>
      <w:numPr>
        <w:numId w:val="2"/>
      </w:numPr>
    </w:pPr>
    <w:rPr>
      <w:b/>
      <w:bCs/>
      <w:sz w:val="21"/>
      <w:szCs w:val="21"/>
    </w:rPr>
  </w:style>
  <w:style w:type="paragraph" w:customStyle="1" w:styleId="xl44">
    <w:name w:val="xl44"/>
    <w:basedOn w:val="Normale"/>
    <w:rsid w:val="0007478D"/>
    <w:pPr>
      <w:widowControl/>
      <w:pBdr>
        <w:left w:val="single" w:sz="4" w:space="0" w:color="auto"/>
        <w:right w:val="single" w:sz="4" w:space="0" w:color="auto"/>
      </w:pBdr>
      <w:suppressAutoHyphens w:val="0"/>
      <w:autoSpaceDN/>
      <w:spacing w:before="100" w:beforeAutospacing="1" w:after="100" w:afterAutospacing="1"/>
      <w:jc w:val="both"/>
      <w:textAlignment w:val="center"/>
    </w:pPr>
    <w:rPr>
      <w:rFonts w:ascii="Arial" w:eastAsia="Arial Unicode MS" w:hAnsi="Arial" w:cs="Arial"/>
      <w:kern w:val="0"/>
    </w:rPr>
  </w:style>
  <w:style w:type="paragraph" w:styleId="PreformattatoHTML">
    <w:name w:val="HTML Preformatted"/>
    <w:basedOn w:val="Normale"/>
    <w:link w:val="PreformattatoHTMLCarattere"/>
    <w:rsid w:val="006B4AE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textAlignment w:val="auto"/>
    </w:pPr>
    <w:rPr>
      <w:rFonts w:ascii="Courier New" w:eastAsia="Times New Roman" w:hAnsi="Courier New" w:cs="Courier New"/>
      <w:kern w:val="0"/>
      <w:sz w:val="20"/>
      <w:szCs w:val="20"/>
    </w:rPr>
  </w:style>
  <w:style w:type="character" w:customStyle="1" w:styleId="PreformattatoHTMLCarattere">
    <w:name w:val="Preformattato HTML Carattere"/>
    <w:basedOn w:val="Carpredefinitoparagrafo"/>
    <w:link w:val="PreformattatoHTML"/>
    <w:rsid w:val="006B4AEC"/>
    <w:rPr>
      <w:rFonts w:ascii="Courier New" w:eastAsia="Times New Roman" w:hAnsi="Courier New" w:cs="Courier New"/>
      <w:kern w:val="0"/>
      <w:sz w:val="20"/>
      <w:szCs w:val="20"/>
    </w:rPr>
  </w:style>
  <w:style w:type="character" w:styleId="Testosegnaposto">
    <w:name w:val="Placeholder Text"/>
    <w:basedOn w:val="Carpredefinitoparagrafo"/>
    <w:uiPriority w:val="99"/>
    <w:semiHidden/>
    <w:rsid w:val="002A4407"/>
    <w:rPr>
      <w:color w:val="808080"/>
    </w:rPr>
  </w:style>
  <w:style w:type="paragraph" w:customStyle="1" w:styleId="ListParagraph1">
    <w:name w:val="List Paragraph1"/>
    <w:basedOn w:val="Normale"/>
    <w:uiPriority w:val="34"/>
    <w:qFormat/>
    <w:rsid w:val="00935B6F"/>
    <w:pPr>
      <w:widowControl/>
      <w:suppressAutoHyphens w:val="0"/>
      <w:autoSpaceDN/>
      <w:ind w:left="720"/>
      <w:jc w:val="both"/>
      <w:textAlignment w:val="auto"/>
    </w:pPr>
    <w:rPr>
      <w:rFonts w:ascii="Century Gothic" w:eastAsia="Times New Roman" w:hAnsi="Century Gothic" w:cs="Times New Roman"/>
      <w:kern w:val="0"/>
      <w:sz w:val="20"/>
      <w:szCs w:val="20"/>
      <w:lang w:eastAsia="en-US"/>
    </w:rPr>
  </w:style>
  <w:style w:type="character" w:customStyle="1" w:styleId="IntestazioneCarattere">
    <w:name w:val="Intestazione Carattere"/>
    <w:basedOn w:val="Carpredefinitoparagrafo"/>
    <w:link w:val="Intestazione"/>
    <w:rsid w:val="00976B3E"/>
  </w:style>
  <w:style w:type="paragraph" w:customStyle="1" w:styleId="sdfootnote">
    <w:name w:val="sdfootnote"/>
    <w:basedOn w:val="Standard"/>
    <w:rsid w:val="00BB7E45"/>
    <w:pPr>
      <w:widowControl/>
      <w:suppressAutoHyphens w:val="0"/>
      <w:spacing w:before="280"/>
      <w:ind w:left="284" w:hanging="284"/>
    </w:pPr>
    <w:rPr>
      <w:rFonts w:ascii="Times New Roman" w:eastAsia="Times New Roman" w:hAnsi="Times New Roman" w:cs="Times New Roman"/>
      <w:sz w:val="20"/>
      <w:szCs w:val="20"/>
    </w:rPr>
  </w:style>
  <w:style w:type="paragraph" w:customStyle="1" w:styleId="xl26">
    <w:name w:val="xl26"/>
    <w:basedOn w:val="Standard"/>
    <w:rsid w:val="00BB7E45"/>
    <w:pPr>
      <w:widowControl/>
      <w:spacing w:before="100" w:after="100"/>
      <w:jc w:val="center"/>
      <w:textAlignment w:val="center"/>
    </w:pPr>
    <w:rPr>
      <w:rFonts w:ascii="Arial Unicode MS" w:eastAsia="Arial Unicode MS" w:hAnsi="Arial Unicode MS" w:cs="Arial Unicode MS"/>
      <w:lang w:val="pt-BR"/>
    </w:rPr>
  </w:style>
  <w:style w:type="paragraph" w:customStyle="1" w:styleId="Textodeglobo">
    <w:name w:val="Texto de globo"/>
    <w:basedOn w:val="Standard"/>
    <w:rsid w:val="00BB7E45"/>
    <w:pPr>
      <w:widowControl/>
      <w:jc w:val="both"/>
    </w:pPr>
    <w:rPr>
      <w:rFonts w:ascii="Times New Roman" w:eastAsia="Times New Roman" w:hAnsi="Times New Roman" w:cs="Tahoma"/>
      <w:sz w:val="16"/>
      <w:szCs w:val="16"/>
      <w:lang w:val="en-GB"/>
    </w:rPr>
  </w:style>
  <w:style w:type="paragraph" w:customStyle="1" w:styleId="ContentsHeading">
    <w:name w:val="Contents Heading"/>
    <w:basedOn w:val="Heading"/>
    <w:rsid w:val="00BB7E45"/>
    <w:pPr>
      <w:widowControl/>
      <w:suppressLineNumbers/>
    </w:pPr>
    <w:rPr>
      <w:rFonts w:ascii="Arial" w:eastAsia="MS Mincho" w:hAnsi="Arial" w:cs="Tahoma"/>
      <w:b/>
      <w:bCs/>
      <w:sz w:val="32"/>
      <w:szCs w:val="32"/>
      <w:lang w:val="pt-BR"/>
    </w:rPr>
  </w:style>
  <w:style w:type="paragraph" w:customStyle="1" w:styleId="Contents4">
    <w:name w:val="Contents 4"/>
    <w:basedOn w:val="Index"/>
    <w:rsid w:val="00BB7E45"/>
    <w:pPr>
      <w:widowControl/>
      <w:tabs>
        <w:tab w:val="right" w:leader="dot" w:pos="9637"/>
      </w:tabs>
      <w:ind w:left="849"/>
    </w:pPr>
    <w:rPr>
      <w:rFonts w:ascii="Times New Roman" w:eastAsia="Times New Roman" w:hAnsi="Times New Roman" w:cs="Tahoma"/>
      <w:lang w:val="pt-BR"/>
    </w:rPr>
  </w:style>
  <w:style w:type="paragraph" w:customStyle="1" w:styleId="Contents8">
    <w:name w:val="Contents 8"/>
    <w:basedOn w:val="Index"/>
    <w:rsid w:val="00BB7E45"/>
    <w:pPr>
      <w:widowControl/>
      <w:tabs>
        <w:tab w:val="right" w:leader="dot" w:pos="9637"/>
      </w:tabs>
      <w:ind w:left="1981"/>
    </w:pPr>
    <w:rPr>
      <w:rFonts w:ascii="Times New Roman" w:eastAsia="Times New Roman" w:hAnsi="Times New Roman" w:cs="Tahoma"/>
      <w:lang w:val="pt-BR"/>
    </w:rPr>
  </w:style>
  <w:style w:type="paragraph" w:customStyle="1" w:styleId="Contents6">
    <w:name w:val="Contents 6"/>
    <w:basedOn w:val="Index"/>
    <w:rsid w:val="00BB7E45"/>
    <w:pPr>
      <w:widowControl/>
      <w:tabs>
        <w:tab w:val="right" w:leader="dot" w:pos="9637"/>
      </w:tabs>
      <w:ind w:left="1415"/>
    </w:pPr>
    <w:rPr>
      <w:rFonts w:ascii="Times New Roman" w:eastAsia="Times New Roman" w:hAnsi="Times New Roman" w:cs="Tahoma"/>
      <w:lang w:val="pt-BR"/>
    </w:rPr>
  </w:style>
  <w:style w:type="paragraph" w:customStyle="1" w:styleId="Contents9">
    <w:name w:val="Contents 9"/>
    <w:basedOn w:val="Index"/>
    <w:rsid w:val="00BB7E45"/>
    <w:pPr>
      <w:widowControl/>
      <w:tabs>
        <w:tab w:val="right" w:leader="dot" w:pos="9637"/>
      </w:tabs>
      <w:ind w:left="2264"/>
    </w:pPr>
    <w:rPr>
      <w:rFonts w:ascii="Times New Roman" w:eastAsia="Times New Roman" w:hAnsi="Times New Roman" w:cs="Tahoma"/>
      <w:lang w:val="pt-BR"/>
    </w:rPr>
  </w:style>
  <w:style w:type="character" w:customStyle="1" w:styleId="WW8Num16z2">
    <w:name w:val="WW8Num16z2"/>
    <w:rsid w:val="00BB7E45"/>
    <w:rPr>
      <w:rFonts w:ascii="Wingdings" w:hAnsi="Wingdings"/>
    </w:rPr>
  </w:style>
  <w:style w:type="character" w:customStyle="1" w:styleId="WW8Num23z2">
    <w:name w:val="WW8Num23z2"/>
    <w:rsid w:val="00BB7E45"/>
    <w:rPr>
      <w:rFonts w:ascii="Wingdings" w:hAnsi="Wingdings"/>
      <w:sz w:val="20"/>
    </w:rPr>
  </w:style>
  <w:style w:type="character" w:customStyle="1" w:styleId="WW8Num2z2">
    <w:name w:val="WW8Num2z2"/>
    <w:rsid w:val="00BB7E45"/>
    <w:rPr>
      <w:rFonts w:ascii="Wingdings" w:hAnsi="Wingdings"/>
    </w:rPr>
  </w:style>
  <w:style w:type="character" w:customStyle="1" w:styleId="WW8Num6z2">
    <w:name w:val="WW8Num6z2"/>
    <w:rsid w:val="00BB7E45"/>
    <w:rPr>
      <w:rFonts w:ascii="Wingdings" w:hAnsi="Wingdings"/>
    </w:rPr>
  </w:style>
  <w:style w:type="character" w:customStyle="1" w:styleId="WW8Num13z3">
    <w:name w:val="WW8Num13z3"/>
    <w:rsid w:val="00BB7E45"/>
    <w:rPr>
      <w:rFonts w:ascii="Symbol" w:hAnsi="Symbol"/>
    </w:rPr>
  </w:style>
  <w:style w:type="character" w:customStyle="1" w:styleId="WW8Num14z2">
    <w:name w:val="WW8Num14z2"/>
    <w:rsid w:val="00BB7E45"/>
    <w:rPr>
      <w:rFonts w:ascii="Wingdings" w:hAnsi="Wingdings"/>
    </w:rPr>
  </w:style>
  <w:style w:type="character" w:customStyle="1" w:styleId="EndnoteSymbol">
    <w:name w:val="Endnote Symbol"/>
    <w:rsid w:val="00BB7E45"/>
    <w:rPr>
      <w:position w:val="0"/>
      <w:vertAlign w:val="superscript"/>
    </w:rPr>
  </w:style>
  <w:style w:type="character" w:customStyle="1" w:styleId="Fuentedeprrafopredeter">
    <w:name w:val="Fuente de párrafo predeter."/>
    <w:rsid w:val="00BB7E45"/>
  </w:style>
  <w:style w:type="character" w:customStyle="1" w:styleId="Ttulo6Car">
    <w:name w:val="Título 6 Car"/>
    <w:basedOn w:val="Fuentedeprrafopredeter"/>
    <w:rsid w:val="00BB7E45"/>
    <w:rPr>
      <w:rFonts w:ascii="Arial" w:hAnsi="Arial"/>
      <w:b/>
      <w:color w:val="000000"/>
      <w:sz w:val="18"/>
      <w:lang w:val="it-IT" w:bidi="ar-SA"/>
    </w:rPr>
  </w:style>
  <w:style w:type="numbering" w:customStyle="1" w:styleId="WW8Num30">
    <w:name w:val="WW8Num30"/>
    <w:basedOn w:val="Nessunelenco"/>
    <w:rsid w:val="00BB7E45"/>
    <w:pPr>
      <w:numPr>
        <w:numId w:val="57"/>
      </w:numPr>
    </w:pPr>
  </w:style>
  <w:style w:type="numbering" w:customStyle="1" w:styleId="WW8Num32">
    <w:name w:val="WW8Num32"/>
    <w:basedOn w:val="Nessunelenco"/>
    <w:rsid w:val="00BB7E45"/>
    <w:pPr>
      <w:numPr>
        <w:numId w:val="58"/>
      </w:numPr>
    </w:pPr>
  </w:style>
  <w:style w:type="numbering" w:customStyle="1" w:styleId="WW8Num33">
    <w:name w:val="WW8Num33"/>
    <w:basedOn w:val="Nessunelenco"/>
    <w:rsid w:val="00BB7E45"/>
    <w:pPr>
      <w:numPr>
        <w:numId w:val="59"/>
      </w:numPr>
    </w:pPr>
  </w:style>
  <w:style w:type="numbering" w:customStyle="1" w:styleId="WW8Num34">
    <w:name w:val="WW8Num34"/>
    <w:basedOn w:val="Nessunelenco"/>
    <w:rsid w:val="00BB7E45"/>
    <w:pPr>
      <w:numPr>
        <w:numId w:val="60"/>
      </w:numPr>
    </w:pPr>
  </w:style>
  <w:style w:type="numbering" w:customStyle="1" w:styleId="WW8Num157">
    <w:name w:val="WW8Num157"/>
    <w:basedOn w:val="Nessunelenco"/>
    <w:rsid w:val="00BB7E45"/>
    <w:pPr>
      <w:numPr>
        <w:numId w:val="61"/>
      </w:numPr>
    </w:pPr>
  </w:style>
  <w:style w:type="character" w:customStyle="1" w:styleId="Titolo4Carattere">
    <w:name w:val="Titolo 4 Carattere"/>
    <w:link w:val="Titolo4"/>
    <w:rsid w:val="009A5423"/>
    <w:rPr>
      <w:b/>
      <w:bCs/>
      <w:sz w:val="28"/>
      <w:szCs w:val="28"/>
    </w:rPr>
  </w:style>
  <w:style w:type="character" w:customStyle="1" w:styleId="longtext">
    <w:name w:val="long_text"/>
    <w:rsid w:val="009A5423"/>
  </w:style>
  <w:style w:type="character" w:customStyle="1" w:styleId="Titolo1Carattere">
    <w:name w:val="Titolo 1 Carattere"/>
    <w:link w:val="Titolo1"/>
    <w:uiPriority w:val="9"/>
    <w:rsid w:val="009A5423"/>
    <w:rPr>
      <w:rFonts w:ascii="Arial" w:hAnsi="Arial" w:cs="Arial"/>
      <w:b/>
      <w:bCs/>
      <w:sz w:val="32"/>
      <w:szCs w:val="32"/>
    </w:rPr>
  </w:style>
  <w:style w:type="character" w:customStyle="1" w:styleId="Titolo2Carattere">
    <w:name w:val="Titolo 2 Carattere"/>
    <w:link w:val="Titolo2"/>
    <w:uiPriority w:val="9"/>
    <w:rsid w:val="009A5423"/>
    <w:rPr>
      <w:rFonts w:ascii="Arial" w:hAnsi="Arial" w:cs="Arial"/>
      <w:b/>
      <w:bCs/>
      <w:i/>
      <w:iCs/>
      <w:sz w:val="28"/>
      <w:szCs w:val="28"/>
    </w:rPr>
  </w:style>
  <w:style w:type="character" w:customStyle="1" w:styleId="Titolo8Carattere">
    <w:name w:val="Titolo 8 Carattere"/>
    <w:link w:val="Titolo8"/>
    <w:uiPriority w:val="9"/>
    <w:rsid w:val="009A5423"/>
    <w:rPr>
      <w:i/>
      <w:iCs/>
    </w:rPr>
  </w:style>
  <w:style w:type="character" w:customStyle="1" w:styleId="Titolo9Carattere">
    <w:name w:val="Titolo 9 Carattere"/>
    <w:link w:val="Titolo9"/>
    <w:uiPriority w:val="9"/>
    <w:rsid w:val="009A5423"/>
    <w:rPr>
      <w:rFonts w:ascii="Tahoma" w:hAnsi="Tahoma"/>
      <w:b/>
      <w:bCs/>
      <w:sz w:val="28"/>
    </w:rPr>
  </w:style>
  <w:style w:type="character" w:customStyle="1" w:styleId="Corpodeltesto2Carattere">
    <w:name w:val="Corpo del testo 2 Carattere"/>
    <w:link w:val="Corpodeltesto2"/>
    <w:uiPriority w:val="99"/>
    <w:rsid w:val="009A5423"/>
    <w:rPr>
      <w:b/>
      <w:sz w:val="52"/>
    </w:rPr>
  </w:style>
  <w:style w:type="character" w:customStyle="1" w:styleId="Corpodeltesto3Carattere">
    <w:name w:val="Corpo del testo 3 Carattere"/>
    <w:link w:val="Corpodeltesto3"/>
    <w:uiPriority w:val="99"/>
    <w:rsid w:val="009A5423"/>
    <w:rPr>
      <w:color w:val="FF0000"/>
      <w:sz w:val="26"/>
    </w:rPr>
  </w:style>
  <w:style w:type="character" w:customStyle="1" w:styleId="TitoloCarattere">
    <w:name w:val="Titolo Carattere"/>
    <w:link w:val="Titolo"/>
    <w:rsid w:val="009A5423"/>
    <w:rPr>
      <w:b/>
      <w:bCs/>
      <w:lang w:val="es-VE"/>
    </w:rPr>
  </w:style>
  <w:style w:type="table" w:styleId="Sfondomedio1-Colore3">
    <w:name w:val="Medium Shading 1 Accent 3"/>
    <w:basedOn w:val="Tabellanormale"/>
    <w:uiPriority w:val="63"/>
    <w:rsid w:val="009A5423"/>
    <w:pPr>
      <w:widowControl/>
      <w:suppressAutoHyphens w:val="0"/>
      <w:autoSpaceDN/>
      <w:textAlignment w:val="auto"/>
    </w:pPr>
    <w:rPr>
      <w:rFonts w:ascii="Times New Roman" w:eastAsia="Times New Roman" w:hAnsi="Times New Roman" w:cs="Times New Roman"/>
      <w:kern w:val="0"/>
      <w:sz w:val="20"/>
      <w:szCs w:val="20"/>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paragraph" w:customStyle="1" w:styleId="Default">
    <w:name w:val="Default"/>
    <w:rsid w:val="00F67E8E"/>
    <w:pPr>
      <w:widowControl/>
      <w:suppressAutoHyphens w:val="0"/>
      <w:autoSpaceDE w:val="0"/>
      <w:adjustRightInd w:val="0"/>
      <w:textAlignment w:val="auto"/>
    </w:pPr>
    <w:rPr>
      <w:rFonts w:ascii="Calibri" w:hAnsi="Calibri" w:cs="Calibri"/>
      <w:color w:val="000000"/>
      <w:kern w:val="0"/>
    </w:rPr>
  </w:style>
  <w:style w:type="paragraph" w:customStyle="1" w:styleId="ecxmsonormal">
    <w:name w:val="ecxmsonormal"/>
    <w:basedOn w:val="Normale"/>
    <w:rsid w:val="00016054"/>
    <w:pPr>
      <w:widowControl/>
      <w:suppressAutoHyphens w:val="0"/>
      <w:autoSpaceDN/>
      <w:spacing w:before="100" w:beforeAutospacing="1" w:after="100" w:afterAutospacing="1"/>
      <w:textAlignment w:val="auto"/>
    </w:pPr>
    <w:rPr>
      <w:rFonts w:ascii="Times New Roman" w:eastAsia="Times New Roman" w:hAnsi="Times New Roman" w:cs="Times New Roman"/>
      <w:kern w:val="0"/>
    </w:rPr>
  </w:style>
  <w:style w:type="paragraph" w:styleId="Nessunaspaziatura">
    <w:name w:val="No Spacing"/>
    <w:link w:val="NessunaspaziaturaCarattere"/>
    <w:uiPriority w:val="1"/>
    <w:qFormat/>
    <w:rsid w:val="00CE459B"/>
    <w:pPr>
      <w:widowControl/>
      <w:suppressAutoHyphens w:val="0"/>
      <w:autoSpaceDN/>
      <w:textAlignment w:val="auto"/>
    </w:pPr>
    <w:rPr>
      <w:rFonts w:asciiTheme="minorHAnsi" w:eastAsiaTheme="minorEastAsia" w:hAnsiTheme="minorHAnsi" w:cstheme="minorBidi"/>
      <w:kern w:val="0"/>
      <w:sz w:val="22"/>
      <w:szCs w:val="22"/>
    </w:rPr>
  </w:style>
  <w:style w:type="character" w:customStyle="1" w:styleId="NessunaspaziaturaCarattere">
    <w:name w:val="Nessuna spaziatura Carattere"/>
    <w:basedOn w:val="Carpredefinitoparagrafo"/>
    <w:link w:val="Nessunaspaziatura"/>
    <w:uiPriority w:val="1"/>
    <w:rsid w:val="00CE459B"/>
    <w:rPr>
      <w:rFonts w:asciiTheme="minorHAnsi" w:eastAsiaTheme="minorEastAsia" w:hAnsiTheme="minorHAnsi" w:cstheme="minorBidi"/>
      <w:kern w:val="0"/>
      <w:sz w:val="22"/>
      <w:szCs w:val="22"/>
    </w:rPr>
  </w:style>
  <w:style w:type="character" w:customStyle="1" w:styleId="TestonormaleCarattere">
    <w:name w:val="Testo normale Carattere"/>
    <w:basedOn w:val="Carpredefinitoparagrafo"/>
    <w:link w:val="Testonormale"/>
    <w:uiPriority w:val="99"/>
    <w:locked/>
    <w:rsid w:val="006C1674"/>
    <w:rPr>
      <w:rFonts w:ascii="Courier New" w:hAnsi="Courier New"/>
      <w:sz w:val="20"/>
    </w:rPr>
  </w:style>
  <w:style w:type="paragraph" w:customStyle="1" w:styleId="Predefinito">
    <w:name w:val="Predefinito"/>
    <w:rsid w:val="00571E0F"/>
    <w:pPr>
      <w:widowControl/>
      <w:tabs>
        <w:tab w:val="left" w:pos="709"/>
      </w:tabs>
      <w:autoSpaceDN/>
      <w:spacing w:after="200" w:line="276" w:lineRule="auto"/>
    </w:pPr>
    <w:rPr>
      <w:kern w:val="0"/>
    </w:rPr>
  </w:style>
  <w:style w:type="character" w:customStyle="1" w:styleId="SottotitoloCarattere">
    <w:name w:val="Sottotitolo Carattere"/>
    <w:link w:val="Sottotitolo"/>
    <w:rsid w:val="00D55E57"/>
    <w:rPr>
      <w:b/>
      <w:sz w:val="26"/>
    </w:rPr>
  </w:style>
  <w:style w:type="character" w:customStyle="1" w:styleId="Titolo3Carattere">
    <w:name w:val="Titolo 3 Carattere"/>
    <w:link w:val="Titolo3"/>
    <w:rsid w:val="00F526DE"/>
    <w:rPr>
      <w:rFonts w:ascii="Arial" w:hAnsi="Arial" w:cs="Arial"/>
      <w:b/>
      <w:bCs/>
      <w:sz w:val="26"/>
      <w:szCs w:val="26"/>
    </w:rPr>
  </w:style>
  <w:style w:type="character" w:customStyle="1" w:styleId="Titolo5Carattere">
    <w:name w:val="Titolo 5 Carattere"/>
    <w:link w:val="Titolo5"/>
    <w:rsid w:val="00F526DE"/>
    <w:rPr>
      <w:rFonts w:ascii="Arial" w:hAnsi="Arial"/>
      <w:b/>
      <w:smallCaps/>
      <w:shd w:val="clear" w:color="auto" w:fill="F2F2F2"/>
    </w:rPr>
  </w:style>
  <w:style w:type="character" w:customStyle="1" w:styleId="Titolo6Carattere">
    <w:name w:val="Titolo 6 Carattere"/>
    <w:link w:val="Titolo6"/>
    <w:rsid w:val="00F526DE"/>
    <w:rPr>
      <w:rFonts w:ascii="Tahoma" w:hAnsi="Tahoma"/>
      <w:b/>
      <w:color w:val="0000FF"/>
      <w:sz w:val="20"/>
    </w:rPr>
  </w:style>
  <w:style w:type="character" w:customStyle="1" w:styleId="Titolo7Carattere">
    <w:name w:val="Titolo 7 Carattere"/>
    <w:link w:val="Titolo7"/>
    <w:rsid w:val="00F526DE"/>
    <w:rPr>
      <w:rFonts w:ascii="Arial" w:hAnsi="Arial"/>
      <w:b/>
      <w:sz w:val="20"/>
    </w:rPr>
  </w:style>
  <w:style w:type="character" w:customStyle="1" w:styleId="Rientrocorpodeltesto2Carattere">
    <w:name w:val="Rientro corpo del testo 2 Carattere"/>
    <w:link w:val="Rientrocorpodeltesto2"/>
    <w:rsid w:val="00F526DE"/>
  </w:style>
  <w:style w:type="paragraph" w:customStyle="1" w:styleId="vuotosop">
    <w:name w:val="vuotosop"/>
    <w:basedOn w:val="Standard"/>
    <w:next w:val="Standard"/>
    <w:rsid w:val="00F526DE"/>
    <w:pPr>
      <w:widowControl/>
      <w:spacing w:before="120" w:line="360" w:lineRule="atLeast"/>
      <w:jc w:val="both"/>
    </w:pPr>
    <w:rPr>
      <w:rFonts w:ascii="Times New Roman" w:eastAsia="Times New Roman" w:hAnsi="Times New Roman" w:cs="Times New Roman"/>
      <w:szCs w:val="20"/>
    </w:rPr>
  </w:style>
  <w:style w:type="paragraph" w:customStyle="1" w:styleId="rientro1">
    <w:name w:val="rientro1"/>
    <w:basedOn w:val="Standard"/>
    <w:rsid w:val="00F526DE"/>
    <w:pPr>
      <w:widowControl/>
      <w:spacing w:line="360" w:lineRule="atLeast"/>
      <w:ind w:firstLine="284"/>
      <w:jc w:val="both"/>
    </w:pPr>
    <w:rPr>
      <w:rFonts w:ascii="Times New Roman" w:eastAsia="Times New Roman" w:hAnsi="Times New Roman" w:cs="Times New Roman"/>
      <w:szCs w:val="20"/>
    </w:rPr>
  </w:style>
  <w:style w:type="character" w:customStyle="1" w:styleId="Rientrocorpodeltesto3Carattere">
    <w:name w:val="Rientro corpo del testo 3 Carattere"/>
    <w:link w:val="Rientrocorpodeltesto3"/>
    <w:rsid w:val="00F526DE"/>
    <w:rPr>
      <w:sz w:val="16"/>
      <w:szCs w:val="16"/>
    </w:rPr>
  </w:style>
  <w:style w:type="paragraph" w:styleId="Testodelblocco">
    <w:name w:val="Block Text"/>
    <w:basedOn w:val="Standard"/>
    <w:rsid w:val="00F526DE"/>
    <w:pPr>
      <w:widowControl/>
      <w:ind w:left="284" w:right="282"/>
      <w:jc w:val="both"/>
    </w:pPr>
    <w:rPr>
      <w:rFonts w:ascii="Times New Roman" w:eastAsia="Times New Roman" w:hAnsi="Times New Roman" w:cs="Times New Roman"/>
      <w:sz w:val="28"/>
      <w:szCs w:val="20"/>
    </w:rPr>
  </w:style>
  <w:style w:type="paragraph" w:customStyle="1" w:styleId="Application3">
    <w:name w:val="Application3"/>
    <w:basedOn w:val="Standard"/>
    <w:rsid w:val="00F526DE"/>
    <w:pPr>
      <w:tabs>
        <w:tab w:val="right" w:pos="9356"/>
      </w:tabs>
      <w:ind w:left="567" w:hanging="567"/>
    </w:pPr>
    <w:rPr>
      <w:rFonts w:ascii="Arial" w:eastAsia="Times New Roman" w:hAnsi="Arial" w:cs="Times New Roman"/>
      <w:spacing w:val="-2"/>
      <w:sz w:val="22"/>
      <w:szCs w:val="20"/>
      <w:lang w:val="en-GB"/>
    </w:rPr>
  </w:style>
  <w:style w:type="paragraph" w:customStyle="1" w:styleId="Application4">
    <w:name w:val="Application4"/>
    <w:basedOn w:val="Application3"/>
    <w:rsid w:val="00F526DE"/>
    <w:rPr>
      <w:sz w:val="20"/>
    </w:rPr>
  </w:style>
  <w:style w:type="paragraph" w:customStyle="1" w:styleId="Application5">
    <w:name w:val="Application5"/>
    <w:basedOn w:val="Application2"/>
    <w:rsid w:val="00F526DE"/>
    <w:pPr>
      <w:ind w:left="567" w:hanging="567"/>
    </w:pPr>
    <w:rPr>
      <w:rFonts w:eastAsia="Times New Roman"/>
      <w:b/>
      <w:szCs w:val="20"/>
    </w:rPr>
  </w:style>
  <w:style w:type="paragraph" w:customStyle="1" w:styleId="Testonormale3">
    <w:name w:val="Testo normale3"/>
    <w:basedOn w:val="Standard"/>
    <w:rsid w:val="00F526DE"/>
    <w:pPr>
      <w:widowControl/>
    </w:pPr>
    <w:rPr>
      <w:rFonts w:ascii="Courier New" w:eastAsia="Times New Roman" w:hAnsi="Courier New" w:cs="Times New Roman"/>
      <w:sz w:val="20"/>
      <w:szCs w:val="20"/>
    </w:rPr>
  </w:style>
  <w:style w:type="paragraph" w:customStyle="1" w:styleId="TableContentsuser">
    <w:name w:val="Table Contents (user)"/>
    <w:basedOn w:val="Standard"/>
    <w:rsid w:val="00F526DE"/>
    <w:pPr>
      <w:widowControl/>
      <w:suppressLineNumbers/>
    </w:pPr>
    <w:rPr>
      <w:rFonts w:ascii="Times New Roman" w:eastAsia="Times New Roman" w:hAnsi="Times New Roman" w:cs="Times New Roman"/>
      <w:sz w:val="20"/>
      <w:szCs w:val="20"/>
    </w:rPr>
  </w:style>
  <w:style w:type="paragraph" w:customStyle="1" w:styleId="TableHeadinguser">
    <w:name w:val="Table Heading (user)"/>
    <w:basedOn w:val="TableContentsuser"/>
    <w:rsid w:val="00F526DE"/>
    <w:pPr>
      <w:jc w:val="center"/>
    </w:pPr>
    <w:rPr>
      <w:b/>
      <w:bCs/>
    </w:rPr>
  </w:style>
  <w:style w:type="character" w:customStyle="1" w:styleId="WW8Num32z3">
    <w:name w:val="WW8Num32z3"/>
    <w:rsid w:val="00F526DE"/>
    <w:rPr>
      <w:rFonts w:ascii="Symbol" w:hAnsi="Symbol"/>
    </w:rPr>
  </w:style>
  <w:style w:type="character" w:customStyle="1" w:styleId="WW8Num32z4">
    <w:name w:val="WW8Num32z4"/>
    <w:rsid w:val="00F526DE"/>
    <w:rPr>
      <w:rFonts w:ascii="Courier New" w:hAnsi="Courier New"/>
    </w:rPr>
  </w:style>
  <w:style w:type="character" w:customStyle="1" w:styleId="WW8Num32z5">
    <w:name w:val="WW8Num32z5"/>
    <w:rsid w:val="00F526DE"/>
    <w:rPr>
      <w:rFonts w:ascii="Wingdings" w:hAnsi="Wingdings"/>
    </w:rPr>
  </w:style>
  <w:style w:type="character" w:customStyle="1" w:styleId="WW8Num41z0">
    <w:name w:val="WW8Num41z0"/>
    <w:rsid w:val="00F526DE"/>
    <w:rPr>
      <w:rFonts w:ascii="Symbol" w:hAnsi="Symbol"/>
    </w:rPr>
  </w:style>
  <w:style w:type="character" w:customStyle="1" w:styleId="WW8Num41z1">
    <w:name w:val="WW8Num41z1"/>
    <w:rsid w:val="00F526DE"/>
    <w:rPr>
      <w:rFonts w:ascii="Courier New" w:hAnsi="Courier New"/>
    </w:rPr>
  </w:style>
  <w:style w:type="character" w:customStyle="1" w:styleId="WW8Num41z2">
    <w:name w:val="WW8Num41z2"/>
    <w:rsid w:val="00F526DE"/>
    <w:rPr>
      <w:rFonts w:ascii="Wingdings" w:hAnsi="Wingdings"/>
    </w:rPr>
  </w:style>
  <w:style w:type="character" w:customStyle="1" w:styleId="WW8Num42z1">
    <w:name w:val="WW8Num42z1"/>
    <w:rsid w:val="00F526DE"/>
    <w:rPr>
      <w:rFonts w:ascii="Courier New" w:hAnsi="Courier New" w:cs="Courier New"/>
    </w:rPr>
  </w:style>
  <w:style w:type="character" w:customStyle="1" w:styleId="WW8Num44z4">
    <w:name w:val="WW8Num44z4"/>
    <w:rsid w:val="00F526DE"/>
    <w:rPr>
      <w:rFonts w:ascii="Courier New" w:hAnsi="Courier New"/>
    </w:rPr>
  </w:style>
  <w:style w:type="character" w:customStyle="1" w:styleId="WW8Num45z0">
    <w:name w:val="WW8Num45z0"/>
    <w:rsid w:val="00F526DE"/>
    <w:rPr>
      <w:rFonts w:ascii="Symbol" w:hAnsi="Symbol"/>
    </w:rPr>
  </w:style>
  <w:style w:type="character" w:customStyle="1" w:styleId="WW8Num45z4">
    <w:name w:val="WW8Num45z4"/>
    <w:rsid w:val="00F526DE"/>
    <w:rPr>
      <w:rFonts w:ascii="Courier New" w:hAnsi="Courier New"/>
    </w:rPr>
  </w:style>
  <w:style w:type="character" w:customStyle="1" w:styleId="WW8Num46z0">
    <w:name w:val="WW8Num46z0"/>
    <w:rsid w:val="00F526DE"/>
    <w:rPr>
      <w:sz w:val="20"/>
    </w:rPr>
  </w:style>
  <w:style w:type="character" w:customStyle="1" w:styleId="WW8Num47z0">
    <w:name w:val="WW8Num47z0"/>
    <w:rsid w:val="00F526DE"/>
    <w:rPr>
      <w:sz w:val="20"/>
    </w:rPr>
  </w:style>
  <w:style w:type="character" w:customStyle="1" w:styleId="WW8Num50z0">
    <w:name w:val="WW8Num50z0"/>
    <w:rsid w:val="00F526DE"/>
    <w:rPr>
      <w:sz w:val="20"/>
    </w:rPr>
  </w:style>
  <w:style w:type="character" w:customStyle="1" w:styleId="WW8Num58z1">
    <w:name w:val="WW8Num58z1"/>
    <w:rsid w:val="00F526DE"/>
    <w:rPr>
      <w:rFonts w:ascii="Bookman Old Style" w:eastAsia="Calibri" w:hAnsi="Bookman Old Style" w:cs="Times New Roman"/>
    </w:rPr>
  </w:style>
  <w:style w:type="character" w:customStyle="1" w:styleId="WW8Num60z0">
    <w:name w:val="WW8Num60z0"/>
    <w:rsid w:val="00F526DE"/>
    <w:rPr>
      <w:rFonts w:ascii="Wingdings" w:hAnsi="Wingdings"/>
    </w:rPr>
  </w:style>
  <w:style w:type="character" w:customStyle="1" w:styleId="WW8Num60z1">
    <w:name w:val="WW8Num60z1"/>
    <w:rsid w:val="00F526DE"/>
    <w:rPr>
      <w:rFonts w:ascii="Courier New" w:hAnsi="Courier New"/>
    </w:rPr>
  </w:style>
  <w:style w:type="character" w:customStyle="1" w:styleId="WW8Num60z3">
    <w:name w:val="WW8Num60z3"/>
    <w:rsid w:val="00F526DE"/>
    <w:rPr>
      <w:rFonts w:ascii="Symbol" w:hAnsi="Symbol"/>
    </w:rPr>
  </w:style>
  <w:style w:type="character" w:customStyle="1" w:styleId="WW8Num64z1">
    <w:name w:val="WW8Num64z1"/>
    <w:rsid w:val="00F526DE"/>
    <w:rPr>
      <w:rFonts w:ascii="Courier New" w:hAnsi="Courier New" w:cs="Courier New"/>
    </w:rPr>
  </w:style>
  <w:style w:type="character" w:customStyle="1" w:styleId="WW8Num64z2">
    <w:name w:val="WW8Num64z2"/>
    <w:rsid w:val="00F526DE"/>
    <w:rPr>
      <w:rFonts w:ascii="Wingdings" w:hAnsi="Wingdings"/>
    </w:rPr>
  </w:style>
  <w:style w:type="character" w:customStyle="1" w:styleId="WW8Num64z3">
    <w:name w:val="WW8Num64z3"/>
    <w:rsid w:val="00F526DE"/>
    <w:rPr>
      <w:rFonts w:ascii="Symbol" w:hAnsi="Symbol"/>
    </w:rPr>
  </w:style>
  <w:style w:type="character" w:customStyle="1" w:styleId="WW8Num67z0">
    <w:name w:val="WW8Num67z0"/>
    <w:rsid w:val="00F526DE"/>
    <w:rPr>
      <w:rFonts w:ascii="Wingdings" w:hAnsi="Wingdings"/>
    </w:rPr>
  </w:style>
  <w:style w:type="character" w:customStyle="1" w:styleId="WW8Num67z3">
    <w:name w:val="WW8Num67z3"/>
    <w:rsid w:val="00F526DE"/>
    <w:rPr>
      <w:rFonts w:ascii="Symbol" w:hAnsi="Symbol"/>
    </w:rPr>
  </w:style>
  <w:style w:type="character" w:customStyle="1" w:styleId="WW8Num67z4">
    <w:name w:val="WW8Num67z4"/>
    <w:rsid w:val="00F526DE"/>
    <w:rPr>
      <w:rFonts w:ascii="Courier New" w:hAnsi="Courier New"/>
    </w:rPr>
  </w:style>
  <w:style w:type="character" w:customStyle="1" w:styleId="WW8Num68z1">
    <w:name w:val="WW8Num68z1"/>
    <w:rsid w:val="00F526DE"/>
    <w:rPr>
      <w:rFonts w:ascii="Courier New" w:hAnsi="Courier New"/>
    </w:rPr>
  </w:style>
  <w:style w:type="character" w:customStyle="1" w:styleId="WW8Num68z2">
    <w:name w:val="WW8Num68z2"/>
    <w:rsid w:val="00F526DE"/>
    <w:rPr>
      <w:rFonts w:ascii="Wingdings" w:hAnsi="Wingdings"/>
    </w:rPr>
  </w:style>
  <w:style w:type="character" w:customStyle="1" w:styleId="WW8Num73z0">
    <w:name w:val="WW8Num73z0"/>
    <w:rsid w:val="00F526DE"/>
    <w:rPr>
      <w:rFonts w:ascii="Bookman Old Style" w:eastAsia="Batang, 바탕" w:hAnsi="Bookman Old Style" w:cs="Times New Roman"/>
    </w:rPr>
  </w:style>
  <w:style w:type="character" w:customStyle="1" w:styleId="WW8Num73z1">
    <w:name w:val="WW8Num73z1"/>
    <w:rsid w:val="00F526DE"/>
    <w:rPr>
      <w:rFonts w:ascii="Courier New" w:hAnsi="Courier New" w:cs="Courier New"/>
    </w:rPr>
  </w:style>
  <w:style w:type="character" w:customStyle="1" w:styleId="WW8Num73z2">
    <w:name w:val="WW8Num73z2"/>
    <w:rsid w:val="00F526DE"/>
    <w:rPr>
      <w:rFonts w:ascii="Wingdings" w:hAnsi="Wingdings"/>
    </w:rPr>
  </w:style>
  <w:style w:type="character" w:customStyle="1" w:styleId="WW8Num73z3">
    <w:name w:val="WW8Num73z3"/>
    <w:rsid w:val="00F526DE"/>
    <w:rPr>
      <w:rFonts w:ascii="Symbol" w:hAnsi="Symbol"/>
    </w:rPr>
  </w:style>
  <w:style w:type="character" w:customStyle="1" w:styleId="WW8Num74z3">
    <w:name w:val="WW8Num74z3"/>
    <w:rsid w:val="00F526DE"/>
    <w:rPr>
      <w:rFonts w:ascii="Symbol" w:hAnsi="Symbol"/>
    </w:rPr>
  </w:style>
  <w:style w:type="character" w:customStyle="1" w:styleId="WW8Num76z1">
    <w:name w:val="WW8Num76z1"/>
    <w:rsid w:val="00F526DE"/>
    <w:rPr>
      <w:rFonts w:ascii="Courier New" w:hAnsi="Courier New"/>
    </w:rPr>
  </w:style>
  <w:style w:type="character" w:customStyle="1" w:styleId="WW8Num76z3">
    <w:name w:val="WW8Num76z3"/>
    <w:rsid w:val="00F526DE"/>
    <w:rPr>
      <w:rFonts w:ascii="Symbol" w:hAnsi="Symbol"/>
    </w:rPr>
  </w:style>
  <w:style w:type="character" w:customStyle="1" w:styleId="WW8Num83z1">
    <w:name w:val="WW8Num83z1"/>
    <w:rsid w:val="00F526DE"/>
    <w:rPr>
      <w:rFonts w:ascii="Courier New" w:hAnsi="Courier New" w:cs="Courier New"/>
    </w:rPr>
  </w:style>
  <w:style w:type="character" w:customStyle="1" w:styleId="WW8Num83z2">
    <w:name w:val="WW8Num83z2"/>
    <w:rsid w:val="00F526DE"/>
    <w:rPr>
      <w:rFonts w:ascii="Wingdings" w:hAnsi="Wingdings"/>
    </w:rPr>
  </w:style>
  <w:style w:type="character" w:customStyle="1" w:styleId="WW8Num83z3">
    <w:name w:val="WW8Num83z3"/>
    <w:rsid w:val="00F526DE"/>
    <w:rPr>
      <w:rFonts w:ascii="Symbol" w:hAnsi="Symbol"/>
    </w:rPr>
  </w:style>
  <w:style w:type="character" w:customStyle="1" w:styleId="WW8Num85z0">
    <w:name w:val="WW8Num85z0"/>
    <w:rsid w:val="00F526DE"/>
    <w:rPr>
      <w:rFonts w:ascii="Symbol" w:hAnsi="Symbol"/>
    </w:rPr>
  </w:style>
  <w:style w:type="character" w:customStyle="1" w:styleId="WW8Num86z0">
    <w:name w:val="WW8Num86z0"/>
    <w:rsid w:val="00F526DE"/>
    <w:rPr>
      <w:rFonts w:ascii="Symbol" w:hAnsi="Symbol"/>
    </w:rPr>
  </w:style>
  <w:style w:type="character" w:customStyle="1" w:styleId="WW8Num86z1">
    <w:name w:val="WW8Num86z1"/>
    <w:rsid w:val="00F526DE"/>
    <w:rPr>
      <w:rFonts w:ascii="Courier New" w:hAnsi="Courier New"/>
    </w:rPr>
  </w:style>
  <w:style w:type="character" w:customStyle="1" w:styleId="WW8Num86z2">
    <w:name w:val="WW8Num86z2"/>
    <w:rsid w:val="00F526DE"/>
    <w:rPr>
      <w:rFonts w:ascii="Wingdings" w:hAnsi="Wingdings"/>
    </w:rPr>
  </w:style>
  <w:style w:type="character" w:customStyle="1" w:styleId="WW8Num90z0">
    <w:name w:val="WW8Num90z0"/>
    <w:rsid w:val="00F526DE"/>
    <w:rPr>
      <w:rFonts w:ascii="Symbol" w:hAnsi="Symbol"/>
    </w:rPr>
  </w:style>
  <w:style w:type="character" w:customStyle="1" w:styleId="WW8Num90z1">
    <w:name w:val="WW8Num90z1"/>
    <w:rsid w:val="00F526DE"/>
    <w:rPr>
      <w:rFonts w:ascii="Courier New" w:hAnsi="Courier New"/>
    </w:rPr>
  </w:style>
  <w:style w:type="character" w:customStyle="1" w:styleId="WW8Num90z2">
    <w:name w:val="WW8Num90z2"/>
    <w:rsid w:val="00F526DE"/>
    <w:rPr>
      <w:rFonts w:ascii="Wingdings" w:hAnsi="Wingdings"/>
    </w:rPr>
  </w:style>
  <w:style w:type="character" w:customStyle="1" w:styleId="VisitedInternetLink">
    <w:name w:val="Visited Internet Link"/>
    <w:rsid w:val="00F526DE"/>
    <w:rPr>
      <w:color w:val="800080"/>
      <w:u w:val="single"/>
    </w:rPr>
  </w:style>
  <w:style w:type="character" w:styleId="MacchinadascrivereHTML">
    <w:name w:val="HTML Typewriter"/>
    <w:rsid w:val="00F526DE"/>
    <w:rPr>
      <w:rFonts w:ascii="Courier New" w:eastAsia="Times New Roman" w:hAnsi="Courier New" w:cs="Courier New"/>
      <w:sz w:val="20"/>
      <w:szCs w:val="20"/>
    </w:rPr>
  </w:style>
  <w:style w:type="character" w:customStyle="1" w:styleId="RTFNum210">
    <w:name w:val="RTF_Num 2 1"/>
    <w:rsid w:val="00F526DE"/>
  </w:style>
  <w:style w:type="character" w:customStyle="1" w:styleId="RTFNum220">
    <w:name w:val="RTF_Num 2 2"/>
    <w:rsid w:val="00F526DE"/>
  </w:style>
  <w:style w:type="character" w:customStyle="1" w:styleId="RTFNum23">
    <w:name w:val="RTF_Num 2 3"/>
    <w:rsid w:val="00F526DE"/>
  </w:style>
  <w:style w:type="character" w:customStyle="1" w:styleId="RTFNum24">
    <w:name w:val="RTF_Num 2 4"/>
    <w:rsid w:val="00F526DE"/>
  </w:style>
  <w:style w:type="character" w:customStyle="1" w:styleId="RTFNum25">
    <w:name w:val="RTF_Num 2 5"/>
    <w:rsid w:val="00F526DE"/>
  </w:style>
  <w:style w:type="character" w:customStyle="1" w:styleId="RTFNum26">
    <w:name w:val="RTF_Num 2 6"/>
    <w:rsid w:val="00F526DE"/>
  </w:style>
  <w:style w:type="character" w:customStyle="1" w:styleId="RTFNum27">
    <w:name w:val="RTF_Num 2 7"/>
    <w:rsid w:val="00F526DE"/>
  </w:style>
  <w:style w:type="character" w:customStyle="1" w:styleId="RTFNum28">
    <w:name w:val="RTF_Num 2 8"/>
    <w:rsid w:val="00F526DE"/>
  </w:style>
  <w:style w:type="character" w:customStyle="1" w:styleId="RTFNum29">
    <w:name w:val="RTF_Num 2 9"/>
    <w:rsid w:val="00F526DE"/>
  </w:style>
  <w:style w:type="character" w:customStyle="1" w:styleId="RTFNum2100">
    <w:name w:val="RTF_Num 2 10"/>
    <w:rsid w:val="00F526DE"/>
  </w:style>
  <w:style w:type="character" w:customStyle="1" w:styleId="NumberingSymbolsuser">
    <w:name w:val="Numbering Symbols (user)"/>
    <w:rsid w:val="00F526DE"/>
    <w:rPr>
      <w:sz w:val="24"/>
      <w:szCs w:val="24"/>
      <w:lang w:val="en-US" w:eastAsia="en-US"/>
    </w:rPr>
  </w:style>
  <w:style w:type="character" w:customStyle="1" w:styleId="RTFNum31">
    <w:name w:val="RTF_Num 3 1"/>
    <w:rsid w:val="00F526DE"/>
  </w:style>
  <w:style w:type="character" w:customStyle="1" w:styleId="RTFNum32">
    <w:name w:val="RTF_Num 3 2"/>
    <w:rsid w:val="00F526DE"/>
  </w:style>
  <w:style w:type="character" w:customStyle="1" w:styleId="RTFNum33">
    <w:name w:val="RTF_Num 3 3"/>
    <w:rsid w:val="00F526DE"/>
  </w:style>
  <w:style w:type="character" w:customStyle="1" w:styleId="RTFNum34">
    <w:name w:val="RTF_Num 3 4"/>
    <w:rsid w:val="00F526DE"/>
  </w:style>
  <w:style w:type="character" w:customStyle="1" w:styleId="RTFNum35">
    <w:name w:val="RTF_Num 3 5"/>
    <w:rsid w:val="00F526DE"/>
  </w:style>
  <w:style w:type="character" w:customStyle="1" w:styleId="RTFNum36">
    <w:name w:val="RTF_Num 3 6"/>
    <w:rsid w:val="00F526DE"/>
  </w:style>
  <w:style w:type="character" w:customStyle="1" w:styleId="RTFNum37">
    <w:name w:val="RTF_Num 3 7"/>
    <w:rsid w:val="00F526DE"/>
  </w:style>
  <w:style w:type="character" w:customStyle="1" w:styleId="RTFNum38">
    <w:name w:val="RTF_Num 3 8"/>
    <w:rsid w:val="00F526DE"/>
  </w:style>
  <w:style w:type="character" w:customStyle="1" w:styleId="RTFNum39">
    <w:name w:val="RTF_Num 3 9"/>
    <w:rsid w:val="00F526DE"/>
  </w:style>
  <w:style w:type="character" w:customStyle="1" w:styleId="RTFNum310">
    <w:name w:val="RTF_Num 3 10"/>
    <w:rsid w:val="00F526DE"/>
  </w:style>
  <w:style w:type="character" w:customStyle="1" w:styleId="RTFNum41">
    <w:name w:val="RTF_Num 4 1"/>
    <w:rsid w:val="00F526DE"/>
  </w:style>
  <w:style w:type="character" w:customStyle="1" w:styleId="RTFNum42">
    <w:name w:val="RTF_Num 4 2"/>
    <w:rsid w:val="00F526DE"/>
  </w:style>
  <w:style w:type="character" w:customStyle="1" w:styleId="RTFNum43">
    <w:name w:val="RTF_Num 4 3"/>
    <w:rsid w:val="00F526DE"/>
  </w:style>
  <w:style w:type="character" w:customStyle="1" w:styleId="RTFNum44">
    <w:name w:val="RTF_Num 4 4"/>
    <w:rsid w:val="00F526DE"/>
  </w:style>
  <w:style w:type="character" w:customStyle="1" w:styleId="RTFNum45">
    <w:name w:val="RTF_Num 4 5"/>
    <w:rsid w:val="00F526DE"/>
  </w:style>
  <w:style w:type="character" w:customStyle="1" w:styleId="RTFNum46">
    <w:name w:val="RTF_Num 4 6"/>
    <w:rsid w:val="00F526DE"/>
  </w:style>
  <w:style w:type="character" w:customStyle="1" w:styleId="RTFNum47">
    <w:name w:val="RTF_Num 4 7"/>
    <w:rsid w:val="00F526DE"/>
  </w:style>
  <w:style w:type="character" w:customStyle="1" w:styleId="RTFNum48">
    <w:name w:val="RTF_Num 4 8"/>
    <w:rsid w:val="00F526DE"/>
  </w:style>
  <w:style w:type="character" w:customStyle="1" w:styleId="RTFNum49">
    <w:name w:val="RTF_Num 4 9"/>
    <w:rsid w:val="00F526DE"/>
  </w:style>
  <w:style w:type="character" w:customStyle="1" w:styleId="RTFNum410">
    <w:name w:val="RTF_Num 4 10"/>
    <w:rsid w:val="00F526DE"/>
  </w:style>
  <w:style w:type="character" w:customStyle="1" w:styleId="RTFNum51">
    <w:name w:val="RTF_Num 5 1"/>
    <w:rsid w:val="00F526DE"/>
  </w:style>
  <w:style w:type="character" w:customStyle="1" w:styleId="RTFNum52">
    <w:name w:val="RTF_Num 5 2"/>
    <w:rsid w:val="00F526DE"/>
  </w:style>
  <w:style w:type="character" w:customStyle="1" w:styleId="RTFNum53">
    <w:name w:val="RTF_Num 5 3"/>
    <w:rsid w:val="00F526DE"/>
  </w:style>
  <w:style w:type="character" w:customStyle="1" w:styleId="RTFNum54">
    <w:name w:val="RTF_Num 5 4"/>
    <w:rsid w:val="00F526DE"/>
  </w:style>
  <w:style w:type="character" w:customStyle="1" w:styleId="RTFNum55">
    <w:name w:val="RTF_Num 5 5"/>
    <w:rsid w:val="00F526DE"/>
  </w:style>
  <w:style w:type="character" w:customStyle="1" w:styleId="RTFNum56">
    <w:name w:val="RTF_Num 5 6"/>
    <w:rsid w:val="00F526DE"/>
  </w:style>
  <w:style w:type="character" w:customStyle="1" w:styleId="RTFNum57">
    <w:name w:val="RTF_Num 5 7"/>
    <w:rsid w:val="00F526DE"/>
  </w:style>
  <w:style w:type="character" w:customStyle="1" w:styleId="RTFNum58">
    <w:name w:val="RTF_Num 5 8"/>
    <w:rsid w:val="00F526DE"/>
  </w:style>
  <w:style w:type="character" w:customStyle="1" w:styleId="RTFNum59">
    <w:name w:val="RTF_Num 5 9"/>
    <w:rsid w:val="00F526DE"/>
  </w:style>
  <w:style w:type="character" w:customStyle="1" w:styleId="RTFNum510">
    <w:name w:val="RTF_Num 5 10"/>
    <w:rsid w:val="00F526DE"/>
  </w:style>
  <w:style w:type="character" w:customStyle="1" w:styleId="RTFNum61">
    <w:name w:val="RTF_Num 6 1"/>
    <w:rsid w:val="00F526DE"/>
  </w:style>
  <w:style w:type="character" w:customStyle="1" w:styleId="RTFNum62">
    <w:name w:val="RTF_Num 6 2"/>
    <w:rsid w:val="00F526DE"/>
  </w:style>
  <w:style w:type="character" w:customStyle="1" w:styleId="RTFNum63">
    <w:name w:val="RTF_Num 6 3"/>
    <w:rsid w:val="00F526DE"/>
  </w:style>
  <w:style w:type="character" w:customStyle="1" w:styleId="RTFNum64">
    <w:name w:val="RTF_Num 6 4"/>
    <w:rsid w:val="00F526DE"/>
  </w:style>
  <w:style w:type="character" w:customStyle="1" w:styleId="RTFNum65">
    <w:name w:val="RTF_Num 6 5"/>
    <w:rsid w:val="00F526DE"/>
  </w:style>
  <w:style w:type="character" w:customStyle="1" w:styleId="RTFNum66">
    <w:name w:val="RTF_Num 6 6"/>
    <w:rsid w:val="00F526DE"/>
  </w:style>
  <w:style w:type="character" w:customStyle="1" w:styleId="RTFNum67">
    <w:name w:val="RTF_Num 6 7"/>
    <w:rsid w:val="00F526DE"/>
  </w:style>
  <w:style w:type="character" w:customStyle="1" w:styleId="RTFNum68">
    <w:name w:val="RTF_Num 6 8"/>
    <w:rsid w:val="00F526DE"/>
  </w:style>
  <w:style w:type="character" w:customStyle="1" w:styleId="RTFNum69">
    <w:name w:val="RTF_Num 6 9"/>
    <w:rsid w:val="00F526DE"/>
  </w:style>
  <w:style w:type="character" w:customStyle="1" w:styleId="RTFNum610">
    <w:name w:val="RTF_Num 6 10"/>
    <w:rsid w:val="00F526DE"/>
  </w:style>
  <w:style w:type="character" w:customStyle="1" w:styleId="RTFNum71">
    <w:name w:val="RTF_Num 7 1"/>
    <w:rsid w:val="00F526DE"/>
  </w:style>
  <w:style w:type="character" w:customStyle="1" w:styleId="RTFNum72">
    <w:name w:val="RTF_Num 7 2"/>
    <w:rsid w:val="00F526DE"/>
  </w:style>
  <w:style w:type="character" w:customStyle="1" w:styleId="RTFNum73">
    <w:name w:val="RTF_Num 7 3"/>
    <w:rsid w:val="00F526DE"/>
  </w:style>
  <w:style w:type="character" w:customStyle="1" w:styleId="RTFNum74">
    <w:name w:val="RTF_Num 7 4"/>
    <w:rsid w:val="00F526DE"/>
  </w:style>
  <w:style w:type="character" w:customStyle="1" w:styleId="RTFNum75">
    <w:name w:val="RTF_Num 7 5"/>
    <w:rsid w:val="00F526DE"/>
  </w:style>
  <w:style w:type="character" w:customStyle="1" w:styleId="RTFNum76">
    <w:name w:val="RTF_Num 7 6"/>
    <w:rsid w:val="00F526DE"/>
  </w:style>
  <w:style w:type="character" w:customStyle="1" w:styleId="RTFNum77">
    <w:name w:val="RTF_Num 7 7"/>
    <w:rsid w:val="00F526DE"/>
  </w:style>
  <w:style w:type="character" w:customStyle="1" w:styleId="RTFNum78">
    <w:name w:val="RTF_Num 7 8"/>
    <w:rsid w:val="00F526DE"/>
  </w:style>
  <w:style w:type="character" w:customStyle="1" w:styleId="RTFNum79">
    <w:name w:val="RTF_Num 7 9"/>
    <w:rsid w:val="00F526DE"/>
  </w:style>
  <w:style w:type="character" w:customStyle="1" w:styleId="RTFNum710">
    <w:name w:val="RTF_Num 7 10"/>
    <w:rsid w:val="00F526DE"/>
  </w:style>
  <w:style w:type="character" w:customStyle="1" w:styleId="RTFNum81">
    <w:name w:val="RTF_Num 8 1"/>
    <w:rsid w:val="00F526DE"/>
  </w:style>
  <w:style w:type="character" w:customStyle="1" w:styleId="RTFNum82">
    <w:name w:val="RTF_Num 8 2"/>
    <w:rsid w:val="00F526DE"/>
  </w:style>
  <w:style w:type="character" w:customStyle="1" w:styleId="RTFNum83">
    <w:name w:val="RTF_Num 8 3"/>
    <w:rsid w:val="00F526DE"/>
  </w:style>
  <w:style w:type="character" w:customStyle="1" w:styleId="RTFNum84">
    <w:name w:val="RTF_Num 8 4"/>
    <w:rsid w:val="00F526DE"/>
  </w:style>
  <w:style w:type="character" w:customStyle="1" w:styleId="RTFNum85">
    <w:name w:val="RTF_Num 8 5"/>
    <w:rsid w:val="00F526DE"/>
  </w:style>
  <w:style w:type="character" w:customStyle="1" w:styleId="RTFNum86">
    <w:name w:val="RTF_Num 8 6"/>
    <w:rsid w:val="00F526DE"/>
  </w:style>
  <w:style w:type="character" w:customStyle="1" w:styleId="RTFNum87">
    <w:name w:val="RTF_Num 8 7"/>
    <w:rsid w:val="00F526DE"/>
  </w:style>
  <w:style w:type="character" w:customStyle="1" w:styleId="RTFNum88">
    <w:name w:val="RTF_Num 8 8"/>
    <w:rsid w:val="00F526DE"/>
  </w:style>
  <w:style w:type="character" w:customStyle="1" w:styleId="RTFNum89">
    <w:name w:val="RTF_Num 8 9"/>
    <w:rsid w:val="00F526DE"/>
  </w:style>
  <w:style w:type="character" w:customStyle="1" w:styleId="RTFNum810">
    <w:name w:val="RTF_Num 8 10"/>
    <w:rsid w:val="00F526DE"/>
  </w:style>
  <w:style w:type="character" w:customStyle="1" w:styleId="RTFNum91">
    <w:name w:val="RTF_Num 9 1"/>
    <w:rsid w:val="00F526DE"/>
  </w:style>
  <w:style w:type="character" w:customStyle="1" w:styleId="RTFNum92">
    <w:name w:val="RTF_Num 9 2"/>
    <w:rsid w:val="00F526DE"/>
  </w:style>
  <w:style w:type="character" w:customStyle="1" w:styleId="RTFNum93">
    <w:name w:val="RTF_Num 9 3"/>
    <w:rsid w:val="00F526DE"/>
  </w:style>
  <w:style w:type="character" w:customStyle="1" w:styleId="RTFNum94">
    <w:name w:val="RTF_Num 9 4"/>
    <w:rsid w:val="00F526DE"/>
  </w:style>
  <w:style w:type="character" w:customStyle="1" w:styleId="RTFNum95">
    <w:name w:val="RTF_Num 9 5"/>
    <w:rsid w:val="00F526DE"/>
  </w:style>
  <w:style w:type="character" w:customStyle="1" w:styleId="RTFNum96">
    <w:name w:val="RTF_Num 9 6"/>
    <w:rsid w:val="00F526DE"/>
  </w:style>
  <w:style w:type="character" w:customStyle="1" w:styleId="RTFNum97">
    <w:name w:val="RTF_Num 9 7"/>
    <w:rsid w:val="00F526DE"/>
  </w:style>
  <w:style w:type="character" w:customStyle="1" w:styleId="RTFNum98">
    <w:name w:val="RTF_Num 9 8"/>
    <w:rsid w:val="00F526DE"/>
  </w:style>
  <w:style w:type="character" w:customStyle="1" w:styleId="RTFNum99">
    <w:name w:val="RTF_Num 9 9"/>
    <w:rsid w:val="00F526DE"/>
  </w:style>
  <w:style w:type="character" w:customStyle="1" w:styleId="RTFNum910">
    <w:name w:val="RTF_Num 9 10"/>
    <w:rsid w:val="00F526DE"/>
  </w:style>
  <w:style w:type="character" w:customStyle="1" w:styleId="RTFNum101">
    <w:name w:val="RTF_Num 10 1"/>
    <w:rsid w:val="00F526DE"/>
  </w:style>
  <w:style w:type="character" w:customStyle="1" w:styleId="RTFNum102">
    <w:name w:val="RTF_Num 10 2"/>
    <w:rsid w:val="00F526DE"/>
  </w:style>
  <w:style w:type="character" w:customStyle="1" w:styleId="RTFNum103">
    <w:name w:val="RTF_Num 10 3"/>
    <w:rsid w:val="00F526DE"/>
  </w:style>
  <w:style w:type="character" w:customStyle="1" w:styleId="RTFNum104">
    <w:name w:val="RTF_Num 10 4"/>
    <w:rsid w:val="00F526DE"/>
  </w:style>
  <w:style w:type="character" w:customStyle="1" w:styleId="RTFNum105">
    <w:name w:val="RTF_Num 10 5"/>
    <w:rsid w:val="00F526DE"/>
  </w:style>
  <w:style w:type="character" w:customStyle="1" w:styleId="RTFNum106">
    <w:name w:val="RTF_Num 10 6"/>
    <w:rsid w:val="00F526DE"/>
  </w:style>
  <w:style w:type="character" w:customStyle="1" w:styleId="RTFNum107">
    <w:name w:val="RTF_Num 10 7"/>
    <w:rsid w:val="00F526DE"/>
  </w:style>
  <w:style w:type="character" w:customStyle="1" w:styleId="RTFNum108">
    <w:name w:val="RTF_Num 10 8"/>
    <w:rsid w:val="00F526DE"/>
  </w:style>
  <w:style w:type="character" w:customStyle="1" w:styleId="RTFNum109">
    <w:name w:val="RTF_Num 10 9"/>
    <w:rsid w:val="00F526DE"/>
  </w:style>
  <w:style w:type="character" w:customStyle="1" w:styleId="RTFNum1010">
    <w:name w:val="RTF_Num 10 10"/>
    <w:rsid w:val="00F526DE"/>
  </w:style>
  <w:style w:type="character" w:customStyle="1" w:styleId="RTFNum111">
    <w:name w:val="RTF_Num 11 1"/>
    <w:rsid w:val="00F526DE"/>
  </w:style>
  <w:style w:type="character" w:customStyle="1" w:styleId="RTFNum112">
    <w:name w:val="RTF_Num 11 2"/>
    <w:rsid w:val="00F526DE"/>
  </w:style>
  <w:style w:type="character" w:customStyle="1" w:styleId="RTFNum113">
    <w:name w:val="RTF_Num 11 3"/>
    <w:rsid w:val="00F526DE"/>
  </w:style>
  <w:style w:type="character" w:customStyle="1" w:styleId="RTFNum114">
    <w:name w:val="RTF_Num 11 4"/>
    <w:rsid w:val="00F526DE"/>
  </w:style>
  <w:style w:type="character" w:customStyle="1" w:styleId="RTFNum115">
    <w:name w:val="RTF_Num 11 5"/>
    <w:rsid w:val="00F526DE"/>
  </w:style>
  <w:style w:type="character" w:customStyle="1" w:styleId="RTFNum116">
    <w:name w:val="RTF_Num 11 6"/>
    <w:rsid w:val="00F526DE"/>
  </w:style>
  <w:style w:type="character" w:customStyle="1" w:styleId="RTFNum117">
    <w:name w:val="RTF_Num 11 7"/>
    <w:rsid w:val="00F526DE"/>
  </w:style>
  <w:style w:type="character" w:customStyle="1" w:styleId="RTFNum118">
    <w:name w:val="RTF_Num 11 8"/>
    <w:rsid w:val="00F526DE"/>
  </w:style>
  <w:style w:type="character" w:customStyle="1" w:styleId="RTFNum119">
    <w:name w:val="RTF_Num 11 9"/>
    <w:rsid w:val="00F526DE"/>
  </w:style>
  <w:style w:type="character" w:customStyle="1" w:styleId="RTFNum1110">
    <w:name w:val="RTF_Num 11 10"/>
    <w:rsid w:val="00F526DE"/>
  </w:style>
  <w:style w:type="character" w:customStyle="1" w:styleId="RTFNum121">
    <w:name w:val="RTF_Num 12 1"/>
    <w:rsid w:val="00F526DE"/>
  </w:style>
  <w:style w:type="character" w:customStyle="1" w:styleId="RTFNum122">
    <w:name w:val="RTF_Num 12 2"/>
    <w:rsid w:val="00F526DE"/>
  </w:style>
  <w:style w:type="character" w:customStyle="1" w:styleId="RTFNum123">
    <w:name w:val="RTF_Num 12 3"/>
    <w:rsid w:val="00F526DE"/>
  </w:style>
  <w:style w:type="character" w:customStyle="1" w:styleId="RTFNum124">
    <w:name w:val="RTF_Num 12 4"/>
    <w:rsid w:val="00F526DE"/>
  </w:style>
  <w:style w:type="character" w:customStyle="1" w:styleId="RTFNum125">
    <w:name w:val="RTF_Num 12 5"/>
    <w:rsid w:val="00F526DE"/>
  </w:style>
  <w:style w:type="character" w:customStyle="1" w:styleId="RTFNum126">
    <w:name w:val="RTF_Num 12 6"/>
    <w:rsid w:val="00F526DE"/>
  </w:style>
  <w:style w:type="character" w:customStyle="1" w:styleId="RTFNum127">
    <w:name w:val="RTF_Num 12 7"/>
    <w:rsid w:val="00F526DE"/>
  </w:style>
  <w:style w:type="character" w:customStyle="1" w:styleId="RTFNum128">
    <w:name w:val="RTF_Num 12 8"/>
    <w:rsid w:val="00F526DE"/>
  </w:style>
  <w:style w:type="character" w:customStyle="1" w:styleId="RTFNum129">
    <w:name w:val="RTF_Num 12 9"/>
    <w:rsid w:val="00F526DE"/>
  </w:style>
  <w:style w:type="character" w:customStyle="1" w:styleId="RTFNum1210">
    <w:name w:val="RTF_Num 12 10"/>
    <w:rsid w:val="00F526DE"/>
  </w:style>
  <w:style w:type="character" w:customStyle="1" w:styleId="RTFNum131">
    <w:name w:val="RTF_Num 13 1"/>
    <w:rsid w:val="00F526DE"/>
  </w:style>
  <w:style w:type="character" w:customStyle="1" w:styleId="RTFNum132">
    <w:name w:val="RTF_Num 13 2"/>
    <w:rsid w:val="00F526DE"/>
  </w:style>
  <w:style w:type="character" w:customStyle="1" w:styleId="RTFNum133">
    <w:name w:val="RTF_Num 13 3"/>
    <w:rsid w:val="00F526DE"/>
  </w:style>
  <w:style w:type="character" w:customStyle="1" w:styleId="RTFNum134">
    <w:name w:val="RTF_Num 13 4"/>
    <w:rsid w:val="00F526DE"/>
  </w:style>
  <w:style w:type="character" w:customStyle="1" w:styleId="RTFNum135">
    <w:name w:val="RTF_Num 13 5"/>
    <w:rsid w:val="00F526DE"/>
  </w:style>
  <w:style w:type="character" w:customStyle="1" w:styleId="RTFNum136">
    <w:name w:val="RTF_Num 13 6"/>
    <w:rsid w:val="00F526DE"/>
  </w:style>
  <w:style w:type="character" w:customStyle="1" w:styleId="RTFNum137">
    <w:name w:val="RTF_Num 13 7"/>
    <w:rsid w:val="00F526DE"/>
  </w:style>
  <w:style w:type="character" w:customStyle="1" w:styleId="RTFNum138">
    <w:name w:val="RTF_Num 13 8"/>
    <w:rsid w:val="00F526DE"/>
  </w:style>
  <w:style w:type="character" w:customStyle="1" w:styleId="RTFNum139">
    <w:name w:val="RTF_Num 13 9"/>
    <w:rsid w:val="00F526DE"/>
  </w:style>
  <w:style w:type="character" w:customStyle="1" w:styleId="RTFNum1310">
    <w:name w:val="RTF_Num 13 10"/>
    <w:rsid w:val="00F526DE"/>
  </w:style>
  <w:style w:type="character" w:customStyle="1" w:styleId="RTFNum141">
    <w:name w:val="RTF_Num 14 1"/>
    <w:rsid w:val="00F526DE"/>
  </w:style>
  <w:style w:type="character" w:customStyle="1" w:styleId="RTFNum142">
    <w:name w:val="RTF_Num 14 2"/>
    <w:rsid w:val="00F526DE"/>
  </w:style>
  <w:style w:type="character" w:customStyle="1" w:styleId="RTFNum143">
    <w:name w:val="RTF_Num 14 3"/>
    <w:rsid w:val="00F526DE"/>
  </w:style>
  <w:style w:type="character" w:customStyle="1" w:styleId="RTFNum144">
    <w:name w:val="RTF_Num 14 4"/>
    <w:rsid w:val="00F526DE"/>
  </w:style>
  <w:style w:type="character" w:customStyle="1" w:styleId="RTFNum145">
    <w:name w:val="RTF_Num 14 5"/>
    <w:rsid w:val="00F526DE"/>
  </w:style>
  <w:style w:type="character" w:customStyle="1" w:styleId="RTFNum146">
    <w:name w:val="RTF_Num 14 6"/>
    <w:rsid w:val="00F526DE"/>
  </w:style>
  <w:style w:type="character" w:customStyle="1" w:styleId="RTFNum147">
    <w:name w:val="RTF_Num 14 7"/>
    <w:rsid w:val="00F526DE"/>
  </w:style>
  <w:style w:type="character" w:customStyle="1" w:styleId="RTFNum148">
    <w:name w:val="RTF_Num 14 8"/>
    <w:rsid w:val="00F526DE"/>
  </w:style>
  <w:style w:type="character" w:customStyle="1" w:styleId="RTFNum149">
    <w:name w:val="RTF_Num 14 9"/>
    <w:rsid w:val="00F526DE"/>
  </w:style>
  <w:style w:type="character" w:customStyle="1" w:styleId="RTFNum1410">
    <w:name w:val="RTF_Num 14 10"/>
    <w:rsid w:val="00F526DE"/>
  </w:style>
  <w:style w:type="character" w:customStyle="1" w:styleId="RTFNum151">
    <w:name w:val="RTF_Num 15 1"/>
    <w:rsid w:val="00F526DE"/>
  </w:style>
  <w:style w:type="character" w:customStyle="1" w:styleId="RTFNum152">
    <w:name w:val="RTF_Num 15 2"/>
    <w:rsid w:val="00F526DE"/>
  </w:style>
  <w:style w:type="character" w:customStyle="1" w:styleId="RTFNum153">
    <w:name w:val="RTF_Num 15 3"/>
    <w:rsid w:val="00F526DE"/>
  </w:style>
  <w:style w:type="character" w:customStyle="1" w:styleId="RTFNum154">
    <w:name w:val="RTF_Num 15 4"/>
    <w:rsid w:val="00F526DE"/>
  </w:style>
  <w:style w:type="character" w:customStyle="1" w:styleId="RTFNum155">
    <w:name w:val="RTF_Num 15 5"/>
    <w:rsid w:val="00F526DE"/>
  </w:style>
  <w:style w:type="character" w:customStyle="1" w:styleId="RTFNum156">
    <w:name w:val="RTF_Num 15 6"/>
    <w:rsid w:val="00F526DE"/>
  </w:style>
  <w:style w:type="character" w:customStyle="1" w:styleId="RTFNum157">
    <w:name w:val="RTF_Num 15 7"/>
    <w:rsid w:val="00F526DE"/>
  </w:style>
  <w:style w:type="character" w:customStyle="1" w:styleId="RTFNum158">
    <w:name w:val="RTF_Num 15 8"/>
    <w:rsid w:val="00F526DE"/>
  </w:style>
  <w:style w:type="character" w:customStyle="1" w:styleId="RTFNum159">
    <w:name w:val="RTF_Num 15 9"/>
    <w:rsid w:val="00F526DE"/>
  </w:style>
  <w:style w:type="character" w:customStyle="1" w:styleId="RTFNum1510">
    <w:name w:val="RTF_Num 15 10"/>
    <w:rsid w:val="00F526DE"/>
  </w:style>
  <w:style w:type="character" w:customStyle="1" w:styleId="RTFNum161">
    <w:name w:val="RTF_Num 16 1"/>
    <w:rsid w:val="00F526DE"/>
  </w:style>
  <w:style w:type="character" w:customStyle="1" w:styleId="RTFNum162">
    <w:name w:val="RTF_Num 16 2"/>
    <w:rsid w:val="00F526DE"/>
  </w:style>
  <w:style w:type="character" w:customStyle="1" w:styleId="RTFNum163">
    <w:name w:val="RTF_Num 16 3"/>
    <w:rsid w:val="00F526DE"/>
  </w:style>
  <w:style w:type="character" w:customStyle="1" w:styleId="RTFNum164">
    <w:name w:val="RTF_Num 16 4"/>
    <w:rsid w:val="00F526DE"/>
  </w:style>
  <w:style w:type="character" w:customStyle="1" w:styleId="RTFNum165">
    <w:name w:val="RTF_Num 16 5"/>
    <w:rsid w:val="00F526DE"/>
  </w:style>
  <w:style w:type="character" w:customStyle="1" w:styleId="RTFNum166">
    <w:name w:val="RTF_Num 16 6"/>
    <w:rsid w:val="00F526DE"/>
  </w:style>
  <w:style w:type="character" w:customStyle="1" w:styleId="RTFNum167">
    <w:name w:val="RTF_Num 16 7"/>
    <w:rsid w:val="00F526DE"/>
  </w:style>
  <w:style w:type="character" w:customStyle="1" w:styleId="RTFNum168">
    <w:name w:val="RTF_Num 16 8"/>
    <w:rsid w:val="00F526DE"/>
  </w:style>
  <w:style w:type="character" w:customStyle="1" w:styleId="RTFNum169">
    <w:name w:val="RTF_Num 16 9"/>
    <w:rsid w:val="00F526DE"/>
  </w:style>
  <w:style w:type="character" w:customStyle="1" w:styleId="RTFNum1610">
    <w:name w:val="RTF_Num 16 10"/>
    <w:rsid w:val="00F526DE"/>
  </w:style>
  <w:style w:type="character" w:customStyle="1" w:styleId="RTFNum171">
    <w:name w:val="RTF_Num 17 1"/>
    <w:rsid w:val="00F526DE"/>
  </w:style>
  <w:style w:type="character" w:customStyle="1" w:styleId="RTFNum172">
    <w:name w:val="RTF_Num 17 2"/>
    <w:rsid w:val="00F526DE"/>
  </w:style>
  <w:style w:type="character" w:customStyle="1" w:styleId="RTFNum173">
    <w:name w:val="RTF_Num 17 3"/>
    <w:rsid w:val="00F526DE"/>
  </w:style>
  <w:style w:type="character" w:customStyle="1" w:styleId="RTFNum174">
    <w:name w:val="RTF_Num 17 4"/>
    <w:rsid w:val="00F526DE"/>
  </w:style>
  <w:style w:type="character" w:customStyle="1" w:styleId="RTFNum175">
    <w:name w:val="RTF_Num 17 5"/>
    <w:rsid w:val="00F526DE"/>
  </w:style>
  <w:style w:type="character" w:customStyle="1" w:styleId="RTFNum176">
    <w:name w:val="RTF_Num 17 6"/>
    <w:rsid w:val="00F526DE"/>
  </w:style>
  <w:style w:type="character" w:customStyle="1" w:styleId="RTFNum177">
    <w:name w:val="RTF_Num 17 7"/>
    <w:rsid w:val="00F526DE"/>
  </w:style>
  <w:style w:type="character" w:customStyle="1" w:styleId="RTFNum178">
    <w:name w:val="RTF_Num 17 8"/>
    <w:rsid w:val="00F526DE"/>
  </w:style>
  <w:style w:type="character" w:customStyle="1" w:styleId="RTFNum179">
    <w:name w:val="RTF_Num 17 9"/>
    <w:rsid w:val="00F526DE"/>
  </w:style>
  <w:style w:type="character" w:customStyle="1" w:styleId="RTFNum1710">
    <w:name w:val="RTF_Num 17 10"/>
    <w:rsid w:val="00F526DE"/>
  </w:style>
  <w:style w:type="character" w:customStyle="1" w:styleId="RTFNum181">
    <w:name w:val="RTF_Num 18 1"/>
    <w:rsid w:val="00F526DE"/>
  </w:style>
  <w:style w:type="character" w:customStyle="1" w:styleId="RTFNum182">
    <w:name w:val="RTF_Num 18 2"/>
    <w:rsid w:val="00F526DE"/>
  </w:style>
  <w:style w:type="character" w:customStyle="1" w:styleId="RTFNum183">
    <w:name w:val="RTF_Num 18 3"/>
    <w:rsid w:val="00F526DE"/>
  </w:style>
  <w:style w:type="character" w:customStyle="1" w:styleId="RTFNum184">
    <w:name w:val="RTF_Num 18 4"/>
    <w:rsid w:val="00F526DE"/>
  </w:style>
  <w:style w:type="character" w:customStyle="1" w:styleId="RTFNum185">
    <w:name w:val="RTF_Num 18 5"/>
    <w:rsid w:val="00F526DE"/>
  </w:style>
  <w:style w:type="character" w:customStyle="1" w:styleId="RTFNum186">
    <w:name w:val="RTF_Num 18 6"/>
    <w:rsid w:val="00F526DE"/>
  </w:style>
  <w:style w:type="character" w:customStyle="1" w:styleId="RTFNum187">
    <w:name w:val="RTF_Num 18 7"/>
    <w:rsid w:val="00F526DE"/>
  </w:style>
  <w:style w:type="character" w:customStyle="1" w:styleId="RTFNum188">
    <w:name w:val="RTF_Num 18 8"/>
    <w:rsid w:val="00F526DE"/>
  </w:style>
  <w:style w:type="character" w:customStyle="1" w:styleId="RTFNum189">
    <w:name w:val="RTF_Num 18 9"/>
    <w:rsid w:val="00F526DE"/>
  </w:style>
  <w:style w:type="character" w:customStyle="1" w:styleId="RTFNum1810">
    <w:name w:val="RTF_Num 18 10"/>
    <w:rsid w:val="00F526DE"/>
  </w:style>
  <w:style w:type="character" w:customStyle="1" w:styleId="RTFNum191">
    <w:name w:val="RTF_Num 19 1"/>
    <w:rsid w:val="00F526DE"/>
  </w:style>
  <w:style w:type="character" w:customStyle="1" w:styleId="RTFNum192">
    <w:name w:val="RTF_Num 19 2"/>
    <w:rsid w:val="00F526DE"/>
  </w:style>
  <w:style w:type="character" w:customStyle="1" w:styleId="RTFNum193">
    <w:name w:val="RTF_Num 19 3"/>
    <w:rsid w:val="00F526DE"/>
  </w:style>
  <w:style w:type="character" w:customStyle="1" w:styleId="RTFNum194">
    <w:name w:val="RTF_Num 19 4"/>
    <w:rsid w:val="00F526DE"/>
  </w:style>
  <w:style w:type="character" w:customStyle="1" w:styleId="RTFNum195">
    <w:name w:val="RTF_Num 19 5"/>
    <w:rsid w:val="00F526DE"/>
  </w:style>
  <w:style w:type="character" w:customStyle="1" w:styleId="RTFNum196">
    <w:name w:val="RTF_Num 19 6"/>
    <w:rsid w:val="00F526DE"/>
  </w:style>
  <w:style w:type="character" w:customStyle="1" w:styleId="RTFNum197">
    <w:name w:val="RTF_Num 19 7"/>
    <w:rsid w:val="00F526DE"/>
  </w:style>
  <w:style w:type="character" w:customStyle="1" w:styleId="RTFNum198">
    <w:name w:val="RTF_Num 19 8"/>
    <w:rsid w:val="00F526DE"/>
  </w:style>
  <w:style w:type="character" w:customStyle="1" w:styleId="RTFNum199">
    <w:name w:val="RTF_Num 19 9"/>
    <w:rsid w:val="00F526DE"/>
  </w:style>
  <w:style w:type="character" w:customStyle="1" w:styleId="RTFNum1910">
    <w:name w:val="RTF_Num 19 10"/>
    <w:rsid w:val="00F526DE"/>
  </w:style>
  <w:style w:type="character" w:customStyle="1" w:styleId="RTFNum201">
    <w:name w:val="RTF_Num 20 1"/>
    <w:rsid w:val="00F526DE"/>
  </w:style>
  <w:style w:type="character" w:customStyle="1" w:styleId="RTFNum202">
    <w:name w:val="RTF_Num 20 2"/>
    <w:rsid w:val="00F526DE"/>
  </w:style>
  <w:style w:type="character" w:customStyle="1" w:styleId="RTFNum203">
    <w:name w:val="RTF_Num 20 3"/>
    <w:rsid w:val="00F526DE"/>
  </w:style>
  <w:style w:type="character" w:customStyle="1" w:styleId="RTFNum204">
    <w:name w:val="RTF_Num 20 4"/>
    <w:rsid w:val="00F526DE"/>
  </w:style>
  <w:style w:type="character" w:customStyle="1" w:styleId="RTFNum205">
    <w:name w:val="RTF_Num 20 5"/>
    <w:rsid w:val="00F526DE"/>
  </w:style>
  <w:style w:type="character" w:customStyle="1" w:styleId="RTFNum206">
    <w:name w:val="RTF_Num 20 6"/>
    <w:rsid w:val="00F526DE"/>
  </w:style>
  <w:style w:type="character" w:customStyle="1" w:styleId="RTFNum207">
    <w:name w:val="RTF_Num 20 7"/>
    <w:rsid w:val="00F526DE"/>
  </w:style>
  <w:style w:type="character" w:customStyle="1" w:styleId="RTFNum208">
    <w:name w:val="RTF_Num 20 8"/>
    <w:rsid w:val="00F526DE"/>
  </w:style>
  <w:style w:type="character" w:customStyle="1" w:styleId="RTFNum209">
    <w:name w:val="RTF_Num 20 9"/>
    <w:rsid w:val="00F526DE"/>
  </w:style>
  <w:style w:type="character" w:customStyle="1" w:styleId="RTFNum2010">
    <w:name w:val="RTF_Num 20 10"/>
    <w:rsid w:val="00F526DE"/>
  </w:style>
  <w:style w:type="character" w:customStyle="1" w:styleId="RTFNum211">
    <w:name w:val="RTF_Num 21 1"/>
    <w:rsid w:val="00F526DE"/>
  </w:style>
  <w:style w:type="character" w:customStyle="1" w:styleId="RTFNum212">
    <w:name w:val="RTF_Num 21 2"/>
    <w:rsid w:val="00F526DE"/>
  </w:style>
  <w:style w:type="character" w:customStyle="1" w:styleId="RTFNum213">
    <w:name w:val="RTF_Num 21 3"/>
    <w:rsid w:val="00F526DE"/>
  </w:style>
  <w:style w:type="character" w:customStyle="1" w:styleId="RTFNum214">
    <w:name w:val="RTF_Num 21 4"/>
    <w:rsid w:val="00F526DE"/>
  </w:style>
  <w:style w:type="character" w:customStyle="1" w:styleId="RTFNum215">
    <w:name w:val="RTF_Num 21 5"/>
    <w:rsid w:val="00F526DE"/>
  </w:style>
  <w:style w:type="character" w:customStyle="1" w:styleId="RTFNum216">
    <w:name w:val="RTF_Num 21 6"/>
    <w:rsid w:val="00F526DE"/>
  </w:style>
  <w:style w:type="character" w:customStyle="1" w:styleId="RTFNum217">
    <w:name w:val="RTF_Num 21 7"/>
    <w:rsid w:val="00F526DE"/>
  </w:style>
  <w:style w:type="character" w:customStyle="1" w:styleId="RTFNum218">
    <w:name w:val="RTF_Num 21 8"/>
    <w:rsid w:val="00F526DE"/>
  </w:style>
  <w:style w:type="character" w:customStyle="1" w:styleId="RTFNum219">
    <w:name w:val="RTF_Num 21 9"/>
    <w:rsid w:val="00F526DE"/>
  </w:style>
  <w:style w:type="character" w:customStyle="1" w:styleId="RTFNum2110">
    <w:name w:val="RTF_Num 21 10"/>
    <w:rsid w:val="00F526DE"/>
  </w:style>
  <w:style w:type="character" w:customStyle="1" w:styleId="RTFNum221">
    <w:name w:val="RTF_Num 22 1"/>
    <w:rsid w:val="00F526DE"/>
  </w:style>
  <w:style w:type="character" w:customStyle="1" w:styleId="RTFNum222">
    <w:name w:val="RTF_Num 22 2"/>
    <w:rsid w:val="00F526DE"/>
  </w:style>
  <w:style w:type="character" w:customStyle="1" w:styleId="RTFNum223">
    <w:name w:val="RTF_Num 22 3"/>
    <w:rsid w:val="00F526DE"/>
  </w:style>
  <w:style w:type="character" w:customStyle="1" w:styleId="RTFNum224">
    <w:name w:val="RTF_Num 22 4"/>
    <w:rsid w:val="00F526DE"/>
  </w:style>
  <w:style w:type="character" w:customStyle="1" w:styleId="RTFNum225">
    <w:name w:val="RTF_Num 22 5"/>
    <w:rsid w:val="00F526DE"/>
  </w:style>
  <w:style w:type="character" w:customStyle="1" w:styleId="RTFNum226">
    <w:name w:val="RTF_Num 22 6"/>
    <w:rsid w:val="00F526DE"/>
  </w:style>
  <w:style w:type="character" w:customStyle="1" w:styleId="RTFNum227">
    <w:name w:val="RTF_Num 22 7"/>
    <w:rsid w:val="00F526DE"/>
  </w:style>
  <w:style w:type="character" w:customStyle="1" w:styleId="RTFNum228">
    <w:name w:val="RTF_Num 22 8"/>
    <w:rsid w:val="00F526DE"/>
  </w:style>
  <w:style w:type="character" w:customStyle="1" w:styleId="RTFNum229">
    <w:name w:val="RTF_Num 22 9"/>
    <w:rsid w:val="00F526DE"/>
  </w:style>
  <w:style w:type="character" w:customStyle="1" w:styleId="RTFNum2210">
    <w:name w:val="RTF_Num 22 10"/>
    <w:rsid w:val="00F526DE"/>
  </w:style>
  <w:style w:type="character" w:customStyle="1" w:styleId="StrongEmphasis">
    <w:name w:val="Strong Emphasis"/>
    <w:rsid w:val="00F526DE"/>
    <w:rPr>
      <w:b/>
      <w:bCs/>
    </w:rPr>
  </w:style>
  <w:style w:type="character" w:customStyle="1" w:styleId="txtcomun1">
    <w:name w:val="txtcomun1"/>
    <w:rsid w:val="00F526DE"/>
    <w:rPr>
      <w:color w:val="000000"/>
    </w:rPr>
  </w:style>
  <w:style w:type="character" w:customStyle="1" w:styleId="Teletype">
    <w:name w:val="Teletype"/>
    <w:rsid w:val="00F526DE"/>
    <w:rPr>
      <w:rFonts w:ascii="DejaVu Sans Mono" w:eastAsia="DejaVu Sans Mono" w:hAnsi="DejaVu Sans Mono" w:cs="DejaVu Sans Mono"/>
    </w:rPr>
  </w:style>
  <w:style w:type="character" w:customStyle="1" w:styleId="testo1">
    <w:name w:val="testo1"/>
    <w:rsid w:val="00F526DE"/>
    <w:rPr>
      <w:rFonts w:ascii="Verdana" w:hAnsi="Verdana"/>
      <w:color w:val="000000"/>
      <w:sz w:val="20"/>
      <w:szCs w:val="20"/>
    </w:rPr>
  </w:style>
  <w:style w:type="numbering" w:customStyle="1" w:styleId="WW8Num36">
    <w:name w:val="WW8Num36"/>
    <w:basedOn w:val="Nessunelenco"/>
    <w:rsid w:val="00F526DE"/>
    <w:pPr>
      <w:numPr>
        <w:numId w:val="63"/>
      </w:numPr>
    </w:pPr>
  </w:style>
  <w:style w:type="numbering" w:customStyle="1" w:styleId="WW8Num37">
    <w:name w:val="WW8Num37"/>
    <w:basedOn w:val="Nessunelenco"/>
    <w:rsid w:val="00F526DE"/>
    <w:pPr>
      <w:numPr>
        <w:numId w:val="64"/>
      </w:numPr>
    </w:pPr>
  </w:style>
  <w:style w:type="numbering" w:customStyle="1" w:styleId="WW8Num38">
    <w:name w:val="WW8Num38"/>
    <w:basedOn w:val="Nessunelenco"/>
    <w:rsid w:val="00F526DE"/>
    <w:pPr>
      <w:numPr>
        <w:numId w:val="65"/>
      </w:numPr>
    </w:pPr>
  </w:style>
  <w:style w:type="numbering" w:customStyle="1" w:styleId="WW8Num39">
    <w:name w:val="WW8Num39"/>
    <w:basedOn w:val="Nessunelenco"/>
    <w:rsid w:val="00F526DE"/>
    <w:pPr>
      <w:numPr>
        <w:numId w:val="66"/>
      </w:numPr>
    </w:pPr>
  </w:style>
  <w:style w:type="numbering" w:customStyle="1" w:styleId="WW8Num41">
    <w:name w:val="WW8Num41"/>
    <w:basedOn w:val="Nessunelenco"/>
    <w:rsid w:val="00F526DE"/>
    <w:pPr>
      <w:numPr>
        <w:numId w:val="67"/>
      </w:numPr>
    </w:pPr>
  </w:style>
  <w:style w:type="numbering" w:customStyle="1" w:styleId="WW8Num42">
    <w:name w:val="WW8Num42"/>
    <w:basedOn w:val="Nessunelenco"/>
    <w:rsid w:val="00F526DE"/>
    <w:pPr>
      <w:numPr>
        <w:numId w:val="68"/>
      </w:numPr>
    </w:pPr>
  </w:style>
  <w:style w:type="numbering" w:customStyle="1" w:styleId="WW8Num47">
    <w:name w:val="WW8Num47"/>
    <w:basedOn w:val="Nessunelenco"/>
    <w:rsid w:val="00F526DE"/>
    <w:pPr>
      <w:numPr>
        <w:numId w:val="69"/>
      </w:numPr>
    </w:pPr>
  </w:style>
  <w:style w:type="numbering" w:customStyle="1" w:styleId="WW8Num48">
    <w:name w:val="WW8Num48"/>
    <w:basedOn w:val="Nessunelenco"/>
    <w:rsid w:val="00F526DE"/>
    <w:pPr>
      <w:numPr>
        <w:numId w:val="70"/>
      </w:numPr>
    </w:pPr>
  </w:style>
  <w:style w:type="numbering" w:customStyle="1" w:styleId="WW8Num50">
    <w:name w:val="WW8Num50"/>
    <w:basedOn w:val="Nessunelenco"/>
    <w:rsid w:val="00F526DE"/>
    <w:pPr>
      <w:numPr>
        <w:numId w:val="71"/>
      </w:numPr>
    </w:pPr>
  </w:style>
  <w:style w:type="numbering" w:customStyle="1" w:styleId="WW8Num51">
    <w:name w:val="WW8Num51"/>
    <w:basedOn w:val="Nessunelenco"/>
    <w:rsid w:val="00F526DE"/>
    <w:pPr>
      <w:numPr>
        <w:numId w:val="72"/>
      </w:numPr>
    </w:pPr>
  </w:style>
  <w:style w:type="numbering" w:customStyle="1" w:styleId="WW8Num54">
    <w:name w:val="WW8Num54"/>
    <w:basedOn w:val="Nessunelenco"/>
    <w:rsid w:val="00F526DE"/>
    <w:pPr>
      <w:numPr>
        <w:numId w:val="73"/>
      </w:numPr>
    </w:pPr>
  </w:style>
  <w:style w:type="numbering" w:customStyle="1" w:styleId="WW8Num55">
    <w:name w:val="WW8Num55"/>
    <w:basedOn w:val="Nessunelenco"/>
    <w:rsid w:val="00F526DE"/>
    <w:pPr>
      <w:numPr>
        <w:numId w:val="74"/>
      </w:numPr>
    </w:pPr>
  </w:style>
  <w:style w:type="numbering" w:customStyle="1" w:styleId="WW8Num56">
    <w:name w:val="WW8Num56"/>
    <w:basedOn w:val="Nessunelenco"/>
    <w:rsid w:val="00F526DE"/>
    <w:pPr>
      <w:numPr>
        <w:numId w:val="75"/>
      </w:numPr>
    </w:pPr>
  </w:style>
  <w:style w:type="numbering" w:customStyle="1" w:styleId="WW8Num57">
    <w:name w:val="WW8Num57"/>
    <w:basedOn w:val="Nessunelenco"/>
    <w:rsid w:val="00F526DE"/>
    <w:pPr>
      <w:numPr>
        <w:numId w:val="76"/>
      </w:numPr>
    </w:pPr>
  </w:style>
  <w:style w:type="numbering" w:customStyle="1" w:styleId="WW8Num58">
    <w:name w:val="WW8Num58"/>
    <w:basedOn w:val="Nessunelenco"/>
    <w:rsid w:val="00F526DE"/>
    <w:pPr>
      <w:numPr>
        <w:numId w:val="77"/>
      </w:numPr>
    </w:pPr>
  </w:style>
  <w:style w:type="numbering" w:customStyle="1" w:styleId="WW8Num59">
    <w:name w:val="WW8Num59"/>
    <w:basedOn w:val="Nessunelenco"/>
    <w:rsid w:val="00F526DE"/>
    <w:pPr>
      <w:numPr>
        <w:numId w:val="78"/>
      </w:numPr>
    </w:pPr>
  </w:style>
  <w:style w:type="numbering" w:customStyle="1" w:styleId="WW8Num60">
    <w:name w:val="WW8Num60"/>
    <w:basedOn w:val="Nessunelenco"/>
    <w:rsid w:val="00F526DE"/>
    <w:pPr>
      <w:numPr>
        <w:numId w:val="79"/>
      </w:numPr>
    </w:pPr>
  </w:style>
  <w:style w:type="numbering" w:customStyle="1" w:styleId="WW8Num62">
    <w:name w:val="WW8Num62"/>
    <w:basedOn w:val="Nessunelenco"/>
    <w:rsid w:val="00F526DE"/>
    <w:pPr>
      <w:numPr>
        <w:numId w:val="80"/>
      </w:numPr>
    </w:pPr>
  </w:style>
  <w:style w:type="numbering" w:customStyle="1" w:styleId="WW8Num63">
    <w:name w:val="WW8Num63"/>
    <w:basedOn w:val="Nessunelenco"/>
    <w:rsid w:val="00F526DE"/>
    <w:pPr>
      <w:numPr>
        <w:numId w:val="81"/>
      </w:numPr>
    </w:pPr>
  </w:style>
  <w:style w:type="numbering" w:customStyle="1" w:styleId="WW8Num64">
    <w:name w:val="WW8Num64"/>
    <w:basedOn w:val="Nessunelenco"/>
    <w:rsid w:val="00F526DE"/>
    <w:pPr>
      <w:numPr>
        <w:numId w:val="82"/>
      </w:numPr>
    </w:pPr>
  </w:style>
  <w:style w:type="numbering" w:customStyle="1" w:styleId="WW8Num65">
    <w:name w:val="WW8Num65"/>
    <w:basedOn w:val="Nessunelenco"/>
    <w:rsid w:val="00F526DE"/>
    <w:pPr>
      <w:numPr>
        <w:numId w:val="83"/>
      </w:numPr>
    </w:pPr>
  </w:style>
  <w:style w:type="numbering" w:customStyle="1" w:styleId="WW8Num67">
    <w:name w:val="WW8Num67"/>
    <w:basedOn w:val="Nessunelenco"/>
    <w:rsid w:val="00F526DE"/>
    <w:pPr>
      <w:numPr>
        <w:numId w:val="84"/>
      </w:numPr>
    </w:pPr>
  </w:style>
  <w:style w:type="numbering" w:customStyle="1" w:styleId="WW8Num68">
    <w:name w:val="WW8Num68"/>
    <w:basedOn w:val="Nessunelenco"/>
    <w:rsid w:val="00F526DE"/>
    <w:pPr>
      <w:numPr>
        <w:numId w:val="85"/>
      </w:numPr>
    </w:pPr>
  </w:style>
  <w:style w:type="numbering" w:customStyle="1" w:styleId="WW8Num70">
    <w:name w:val="WW8Num70"/>
    <w:basedOn w:val="Nessunelenco"/>
    <w:rsid w:val="00F526DE"/>
    <w:pPr>
      <w:numPr>
        <w:numId w:val="86"/>
      </w:numPr>
    </w:pPr>
  </w:style>
  <w:style w:type="numbering" w:customStyle="1" w:styleId="WW8Num71">
    <w:name w:val="WW8Num71"/>
    <w:basedOn w:val="Nessunelenco"/>
    <w:rsid w:val="00F526DE"/>
    <w:pPr>
      <w:numPr>
        <w:numId w:val="87"/>
      </w:numPr>
    </w:pPr>
  </w:style>
  <w:style w:type="numbering" w:customStyle="1" w:styleId="WW8Num72">
    <w:name w:val="WW8Num72"/>
    <w:basedOn w:val="Nessunelenco"/>
    <w:rsid w:val="00F526DE"/>
    <w:pPr>
      <w:numPr>
        <w:numId w:val="88"/>
      </w:numPr>
    </w:pPr>
  </w:style>
  <w:style w:type="numbering" w:customStyle="1" w:styleId="WW8Num73">
    <w:name w:val="WW8Num73"/>
    <w:basedOn w:val="Nessunelenco"/>
    <w:rsid w:val="00F526DE"/>
    <w:pPr>
      <w:numPr>
        <w:numId w:val="89"/>
      </w:numPr>
    </w:pPr>
  </w:style>
  <w:style w:type="numbering" w:customStyle="1" w:styleId="WW8Num74">
    <w:name w:val="WW8Num74"/>
    <w:basedOn w:val="Nessunelenco"/>
    <w:rsid w:val="00F526DE"/>
    <w:pPr>
      <w:numPr>
        <w:numId w:val="90"/>
      </w:numPr>
    </w:pPr>
  </w:style>
  <w:style w:type="numbering" w:customStyle="1" w:styleId="WW8Num75">
    <w:name w:val="WW8Num75"/>
    <w:basedOn w:val="Nessunelenco"/>
    <w:rsid w:val="00F526DE"/>
    <w:pPr>
      <w:numPr>
        <w:numId w:val="91"/>
      </w:numPr>
    </w:pPr>
  </w:style>
  <w:style w:type="numbering" w:customStyle="1" w:styleId="WW8Num76">
    <w:name w:val="WW8Num76"/>
    <w:basedOn w:val="Nessunelenco"/>
    <w:rsid w:val="00F526DE"/>
    <w:pPr>
      <w:numPr>
        <w:numId w:val="92"/>
      </w:numPr>
    </w:pPr>
  </w:style>
  <w:style w:type="numbering" w:customStyle="1" w:styleId="WW8Num78">
    <w:name w:val="WW8Num78"/>
    <w:basedOn w:val="Nessunelenco"/>
    <w:rsid w:val="00F526DE"/>
    <w:pPr>
      <w:numPr>
        <w:numId w:val="93"/>
      </w:numPr>
    </w:pPr>
  </w:style>
  <w:style w:type="numbering" w:customStyle="1" w:styleId="WW8Num79">
    <w:name w:val="WW8Num79"/>
    <w:basedOn w:val="Nessunelenco"/>
    <w:rsid w:val="00F526DE"/>
    <w:pPr>
      <w:numPr>
        <w:numId w:val="94"/>
      </w:numPr>
    </w:pPr>
  </w:style>
  <w:style w:type="numbering" w:customStyle="1" w:styleId="WW8Num80">
    <w:name w:val="WW8Num80"/>
    <w:basedOn w:val="Nessunelenco"/>
    <w:rsid w:val="00F526DE"/>
    <w:pPr>
      <w:numPr>
        <w:numId w:val="95"/>
      </w:numPr>
    </w:pPr>
  </w:style>
  <w:style w:type="numbering" w:customStyle="1" w:styleId="WW8Num82">
    <w:name w:val="WW8Num82"/>
    <w:basedOn w:val="Nessunelenco"/>
    <w:rsid w:val="00F526DE"/>
    <w:pPr>
      <w:numPr>
        <w:numId w:val="96"/>
      </w:numPr>
    </w:pPr>
  </w:style>
  <w:style w:type="numbering" w:customStyle="1" w:styleId="WW8Num83">
    <w:name w:val="WW8Num83"/>
    <w:basedOn w:val="Nessunelenco"/>
    <w:rsid w:val="00F526DE"/>
    <w:pPr>
      <w:numPr>
        <w:numId w:val="97"/>
      </w:numPr>
    </w:pPr>
  </w:style>
  <w:style w:type="numbering" w:customStyle="1" w:styleId="WW8Num85">
    <w:name w:val="WW8Num85"/>
    <w:basedOn w:val="Nessunelenco"/>
    <w:rsid w:val="00F526DE"/>
    <w:pPr>
      <w:numPr>
        <w:numId w:val="98"/>
      </w:numPr>
    </w:pPr>
  </w:style>
  <w:style w:type="numbering" w:customStyle="1" w:styleId="WW8Num86">
    <w:name w:val="WW8Num86"/>
    <w:basedOn w:val="Nessunelenco"/>
    <w:rsid w:val="00F526DE"/>
    <w:pPr>
      <w:numPr>
        <w:numId w:val="99"/>
      </w:numPr>
    </w:pPr>
  </w:style>
  <w:style w:type="numbering" w:customStyle="1" w:styleId="WW8Num87">
    <w:name w:val="WW8Num87"/>
    <w:basedOn w:val="Nessunelenco"/>
    <w:rsid w:val="00F526DE"/>
    <w:pPr>
      <w:numPr>
        <w:numId w:val="100"/>
      </w:numPr>
    </w:pPr>
  </w:style>
  <w:style w:type="numbering" w:customStyle="1" w:styleId="WW8Num88">
    <w:name w:val="WW8Num88"/>
    <w:basedOn w:val="Nessunelenco"/>
    <w:rsid w:val="00F526DE"/>
    <w:pPr>
      <w:numPr>
        <w:numId w:val="101"/>
      </w:numPr>
    </w:pPr>
  </w:style>
  <w:style w:type="numbering" w:customStyle="1" w:styleId="WW8Num89">
    <w:name w:val="WW8Num89"/>
    <w:basedOn w:val="Nessunelenco"/>
    <w:rsid w:val="00F526DE"/>
    <w:pPr>
      <w:numPr>
        <w:numId w:val="102"/>
      </w:numPr>
    </w:pPr>
  </w:style>
  <w:style w:type="numbering" w:customStyle="1" w:styleId="WW8Num90">
    <w:name w:val="WW8Num90"/>
    <w:basedOn w:val="Nessunelenco"/>
    <w:rsid w:val="00F526DE"/>
    <w:pPr>
      <w:numPr>
        <w:numId w:val="103"/>
      </w:numPr>
    </w:pPr>
  </w:style>
  <w:style w:type="numbering" w:customStyle="1" w:styleId="WW8Num91">
    <w:name w:val="WW8Num91"/>
    <w:basedOn w:val="Nessunelenco"/>
    <w:rsid w:val="00F526DE"/>
    <w:pPr>
      <w:numPr>
        <w:numId w:val="104"/>
      </w:numPr>
    </w:pPr>
  </w:style>
  <w:style w:type="numbering" w:customStyle="1" w:styleId="RTFNum2">
    <w:name w:val="RTF_Num 2"/>
    <w:basedOn w:val="Nessunelenco"/>
    <w:rsid w:val="00F526DE"/>
    <w:pPr>
      <w:numPr>
        <w:numId w:val="105"/>
      </w:numPr>
    </w:pPr>
  </w:style>
  <w:style w:type="numbering" w:customStyle="1" w:styleId="RTFNum3">
    <w:name w:val="RTF_Num 3"/>
    <w:basedOn w:val="Nessunelenco"/>
    <w:rsid w:val="00F526DE"/>
    <w:pPr>
      <w:numPr>
        <w:numId w:val="106"/>
      </w:numPr>
    </w:pPr>
  </w:style>
  <w:style w:type="numbering" w:customStyle="1" w:styleId="RTFNum4">
    <w:name w:val="RTF_Num 4"/>
    <w:basedOn w:val="Nessunelenco"/>
    <w:rsid w:val="00F526DE"/>
    <w:pPr>
      <w:numPr>
        <w:numId w:val="107"/>
      </w:numPr>
    </w:pPr>
  </w:style>
  <w:style w:type="numbering" w:customStyle="1" w:styleId="RTFNum5">
    <w:name w:val="RTF_Num 5"/>
    <w:basedOn w:val="Nessunelenco"/>
    <w:rsid w:val="00F526DE"/>
    <w:pPr>
      <w:numPr>
        <w:numId w:val="108"/>
      </w:numPr>
    </w:pPr>
  </w:style>
  <w:style w:type="numbering" w:customStyle="1" w:styleId="RTFNum6">
    <w:name w:val="RTF_Num 6"/>
    <w:basedOn w:val="Nessunelenco"/>
    <w:rsid w:val="00F526DE"/>
    <w:pPr>
      <w:numPr>
        <w:numId w:val="109"/>
      </w:numPr>
    </w:pPr>
  </w:style>
  <w:style w:type="numbering" w:customStyle="1" w:styleId="RTFNum7">
    <w:name w:val="RTF_Num 7"/>
    <w:basedOn w:val="Nessunelenco"/>
    <w:rsid w:val="00F526DE"/>
    <w:pPr>
      <w:numPr>
        <w:numId w:val="110"/>
      </w:numPr>
    </w:pPr>
  </w:style>
  <w:style w:type="numbering" w:customStyle="1" w:styleId="RTFNum8">
    <w:name w:val="RTF_Num 8"/>
    <w:basedOn w:val="Nessunelenco"/>
    <w:rsid w:val="00F526DE"/>
    <w:pPr>
      <w:numPr>
        <w:numId w:val="111"/>
      </w:numPr>
    </w:pPr>
  </w:style>
  <w:style w:type="numbering" w:customStyle="1" w:styleId="RTFNum9">
    <w:name w:val="RTF_Num 9"/>
    <w:basedOn w:val="Nessunelenco"/>
    <w:rsid w:val="00F526DE"/>
    <w:pPr>
      <w:numPr>
        <w:numId w:val="112"/>
      </w:numPr>
    </w:pPr>
  </w:style>
  <w:style w:type="numbering" w:customStyle="1" w:styleId="RTFNum10">
    <w:name w:val="RTF_Num 10"/>
    <w:basedOn w:val="Nessunelenco"/>
    <w:rsid w:val="00F526DE"/>
    <w:pPr>
      <w:numPr>
        <w:numId w:val="113"/>
      </w:numPr>
    </w:pPr>
  </w:style>
  <w:style w:type="numbering" w:customStyle="1" w:styleId="RTFNum11">
    <w:name w:val="RTF_Num 11"/>
    <w:basedOn w:val="Nessunelenco"/>
    <w:rsid w:val="00F526DE"/>
    <w:pPr>
      <w:numPr>
        <w:numId w:val="114"/>
      </w:numPr>
    </w:pPr>
  </w:style>
  <w:style w:type="numbering" w:customStyle="1" w:styleId="RTFNum12">
    <w:name w:val="RTF_Num 12"/>
    <w:basedOn w:val="Nessunelenco"/>
    <w:rsid w:val="00F526DE"/>
    <w:pPr>
      <w:numPr>
        <w:numId w:val="115"/>
      </w:numPr>
    </w:pPr>
  </w:style>
  <w:style w:type="numbering" w:customStyle="1" w:styleId="RTFNum13">
    <w:name w:val="RTF_Num 13"/>
    <w:basedOn w:val="Nessunelenco"/>
    <w:rsid w:val="00F526DE"/>
    <w:pPr>
      <w:numPr>
        <w:numId w:val="116"/>
      </w:numPr>
    </w:pPr>
  </w:style>
  <w:style w:type="numbering" w:customStyle="1" w:styleId="RTFNum14">
    <w:name w:val="RTF_Num 14"/>
    <w:basedOn w:val="Nessunelenco"/>
    <w:rsid w:val="00F526DE"/>
    <w:pPr>
      <w:numPr>
        <w:numId w:val="117"/>
      </w:numPr>
    </w:pPr>
  </w:style>
  <w:style w:type="numbering" w:customStyle="1" w:styleId="RTFNum15">
    <w:name w:val="RTF_Num 15"/>
    <w:basedOn w:val="Nessunelenco"/>
    <w:rsid w:val="00F526DE"/>
    <w:pPr>
      <w:numPr>
        <w:numId w:val="118"/>
      </w:numPr>
    </w:pPr>
  </w:style>
  <w:style w:type="numbering" w:customStyle="1" w:styleId="RTFNum16">
    <w:name w:val="RTF_Num 16"/>
    <w:basedOn w:val="Nessunelenco"/>
    <w:rsid w:val="00F526DE"/>
    <w:pPr>
      <w:numPr>
        <w:numId w:val="119"/>
      </w:numPr>
    </w:pPr>
  </w:style>
  <w:style w:type="numbering" w:customStyle="1" w:styleId="RTFNum17">
    <w:name w:val="RTF_Num 17"/>
    <w:basedOn w:val="Nessunelenco"/>
    <w:rsid w:val="00F526DE"/>
    <w:pPr>
      <w:numPr>
        <w:numId w:val="120"/>
      </w:numPr>
    </w:pPr>
  </w:style>
  <w:style w:type="numbering" w:customStyle="1" w:styleId="RTFNum18">
    <w:name w:val="RTF_Num 18"/>
    <w:basedOn w:val="Nessunelenco"/>
    <w:rsid w:val="00F526DE"/>
    <w:pPr>
      <w:numPr>
        <w:numId w:val="121"/>
      </w:numPr>
    </w:pPr>
  </w:style>
  <w:style w:type="numbering" w:customStyle="1" w:styleId="RTFNum19">
    <w:name w:val="RTF_Num 19"/>
    <w:basedOn w:val="Nessunelenco"/>
    <w:rsid w:val="00F526DE"/>
    <w:pPr>
      <w:numPr>
        <w:numId w:val="122"/>
      </w:numPr>
    </w:pPr>
  </w:style>
  <w:style w:type="numbering" w:customStyle="1" w:styleId="RTFNum20">
    <w:name w:val="RTF_Num 20"/>
    <w:basedOn w:val="Nessunelenco"/>
    <w:rsid w:val="00F526DE"/>
    <w:pPr>
      <w:numPr>
        <w:numId w:val="123"/>
      </w:numPr>
    </w:pPr>
  </w:style>
  <w:style w:type="numbering" w:customStyle="1" w:styleId="RTFNum21">
    <w:name w:val="RTF_Num 21"/>
    <w:basedOn w:val="Nessunelenco"/>
    <w:rsid w:val="00F526DE"/>
    <w:pPr>
      <w:numPr>
        <w:numId w:val="124"/>
      </w:numPr>
    </w:pPr>
  </w:style>
  <w:style w:type="numbering" w:customStyle="1" w:styleId="RTFNum22">
    <w:name w:val="RTF_Num 22"/>
    <w:basedOn w:val="Nessunelenco"/>
    <w:rsid w:val="00F526DE"/>
    <w:pPr>
      <w:numPr>
        <w:numId w:val="125"/>
      </w:numPr>
    </w:pPr>
  </w:style>
  <w:style w:type="paragraph" w:customStyle="1" w:styleId="ZDGName">
    <w:name w:val="Z_DGName"/>
    <w:basedOn w:val="Normale"/>
    <w:rsid w:val="00F526DE"/>
    <w:pPr>
      <w:autoSpaceDN/>
      <w:ind w:right="85"/>
      <w:jc w:val="both"/>
      <w:textAlignment w:val="auto"/>
    </w:pPr>
    <w:rPr>
      <w:rFonts w:ascii="Arial" w:eastAsia="Times New Roman" w:hAnsi="Arial" w:cs="Times New Roman"/>
      <w:kern w:val="0"/>
      <w:sz w:val="16"/>
      <w:szCs w:val="20"/>
      <w:lang w:val="en-GB"/>
    </w:rPr>
  </w:style>
  <w:style w:type="paragraph" w:styleId="Testonotadichiusura">
    <w:name w:val="endnote text"/>
    <w:basedOn w:val="Normale"/>
    <w:link w:val="TestonotadichiusuraCarattere"/>
    <w:rsid w:val="00F526DE"/>
    <w:pPr>
      <w:widowControl/>
      <w:suppressAutoHyphens w:val="0"/>
      <w:autoSpaceDN/>
      <w:textAlignment w:val="auto"/>
    </w:pPr>
    <w:rPr>
      <w:rFonts w:ascii="Times New Roman" w:eastAsia="Times New Roman" w:hAnsi="Times New Roman" w:cs="Times New Roman"/>
      <w:kern w:val="0"/>
      <w:sz w:val="20"/>
      <w:szCs w:val="20"/>
    </w:rPr>
  </w:style>
  <w:style w:type="character" w:customStyle="1" w:styleId="TestonotadichiusuraCarattere">
    <w:name w:val="Testo nota di chiusura Carattere"/>
    <w:basedOn w:val="Carpredefinitoparagrafo"/>
    <w:link w:val="Testonotadichiusura"/>
    <w:rsid w:val="00F526DE"/>
    <w:rPr>
      <w:rFonts w:ascii="Times New Roman" w:eastAsia="Times New Roman" w:hAnsi="Times New Roman" w:cs="Times New Roman"/>
      <w:kern w:val="0"/>
      <w:sz w:val="20"/>
      <w:szCs w:val="20"/>
    </w:rPr>
  </w:style>
  <w:style w:type="character" w:customStyle="1" w:styleId="hps">
    <w:name w:val="hps"/>
    <w:rsid w:val="00F526DE"/>
  </w:style>
  <w:style w:type="character" w:customStyle="1" w:styleId="apple-converted-space">
    <w:name w:val="apple-converted-space"/>
    <w:rsid w:val="00F526DE"/>
  </w:style>
  <w:style w:type="paragraph" w:customStyle="1" w:styleId="PargrafodaLista2">
    <w:name w:val="Parágrafo da Lista2"/>
    <w:basedOn w:val="Normale"/>
    <w:rsid w:val="00F526DE"/>
    <w:pPr>
      <w:widowControl/>
      <w:suppressAutoHyphens w:val="0"/>
      <w:autoSpaceDN/>
      <w:ind w:left="720"/>
      <w:textAlignment w:val="auto"/>
    </w:pPr>
    <w:rPr>
      <w:rFonts w:ascii="Times New Roman" w:eastAsia="Times New Roman" w:hAnsi="Times New Roman" w:cs="Times New Roman"/>
      <w:kern w:val="0"/>
      <w:lang w:val="pt-BR" w:eastAsia="ar-SA"/>
    </w:rPr>
  </w:style>
  <w:style w:type="character" w:customStyle="1" w:styleId="st">
    <w:name w:val="st"/>
    <w:rsid w:val="00F526DE"/>
  </w:style>
  <w:style w:type="paragraph" w:customStyle="1" w:styleId="CarattereCarCar">
    <w:name w:val="Carattere Car Car"/>
    <w:basedOn w:val="Normale"/>
    <w:rsid w:val="00F526DE"/>
    <w:pPr>
      <w:widowControl/>
      <w:suppressAutoHyphens w:val="0"/>
      <w:autoSpaceDN/>
      <w:spacing w:after="160" w:line="240" w:lineRule="exact"/>
      <w:textAlignment w:val="auto"/>
    </w:pPr>
    <w:rPr>
      <w:rFonts w:ascii="Tahoma" w:eastAsia="Times New Roman" w:hAnsi="Tahoma" w:cs="Times New Roman"/>
      <w:kern w:val="0"/>
      <w:sz w:val="20"/>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8256166">
      <w:bodyDiv w:val="1"/>
      <w:marLeft w:val="0"/>
      <w:marRight w:val="0"/>
      <w:marTop w:val="0"/>
      <w:marBottom w:val="0"/>
      <w:divBdr>
        <w:top w:val="none" w:sz="0" w:space="0" w:color="auto"/>
        <w:left w:val="none" w:sz="0" w:space="0" w:color="auto"/>
        <w:bottom w:val="none" w:sz="0" w:space="0" w:color="auto"/>
        <w:right w:val="none" w:sz="0" w:space="0" w:color="auto"/>
      </w:divBdr>
    </w:div>
    <w:div w:id="504437716">
      <w:bodyDiv w:val="1"/>
      <w:marLeft w:val="0"/>
      <w:marRight w:val="0"/>
      <w:marTop w:val="0"/>
      <w:marBottom w:val="0"/>
      <w:divBdr>
        <w:top w:val="none" w:sz="0" w:space="0" w:color="auto"/>
        <w:left w:val="none" w:sz="0" w:space="0" w:color="auto"/>
        <w:bottom w:val="none" w:sz="0" w:space="0" w:color="auto"/>
        <w:right w:val="none" w:sz="0" w:space="0" w:color="auto"/>
      </w:divBdr>
    </w:div>
    <w:div w:id="1243949326">
      <w:bodyDiv w:val="1"/>
      <w:marLeft w:val="0"/>
      <w:marRight w:val="0"/>
      <w:marTop w:val="0"/>
      <w:marBottom w:val="0"/>
      <w:divBdr>
        <w:top w:val="none" w:sz="0" w:space="0" w:color="auto"/>
        <w:left w:val="none" w:sz="0" w:space="0" w:color="auto"/>
        <w:bottom w:val="none" w:sz="0" w:space="0" w:color="auto"/>
        <w:right w:val="none" w:sz="0" w:space="0" w:color="auto"/>
      </w:divBdr>
    </w:div>
    <w:div w:id="1294602610">
      <w:bodyDiv w:val="1"/>
      <w:marLeft w:val="0"/>
      <w:marRight w:val="0"/>
      <w:marTop w:val="0"/>
      <w:marBottom w:val="0"/>
      <w:divBdr>
        <w:top w:val="none" w:sz="0" w:space="0" w:color="auto"/>
        <w:left w:val="none" w:sz="0" w:space="0" w:color="auto"/>
        <w:bottom w:val="none" w:sz="0" w:space="0" w:color="auto"/>
        <w:right w:val="none" w:sz="0" w:space="0" w:color="auto"/>
      </w:divBdr>
    </w:div>
    <w:div w:id="1346832690">
      <w:bodyDiv w:val="1"/>
      <w:marLeft w:val="0"/>
      <w:marRight w:val="0"/>
      <w:marTop w:val="0"/>
      <w:marBottom w:val="0"/>
      <w:divBdr>
        <w:top w:val="none" w:sz="0" w:space="0" w:color="auto"/>
        <w:left w:val="none" w:sz="0" w:space="0" w:color="auto"/>
        <w:bottom w:val="none" w:sz="0" w:space="0" w:color="auto"/>
        <w:right w:val="none" w:sz="0" w:space="0" w:color="auto"/>
      </w:divBdr>
      <w:divsChild>
        <w:div w:id="241064032">
          <w:marLeft w:val="0"/>
          <w:marRight w:val="0"/>
          <w:marTop w:val="0"/>
          <w:marBottom w:val="0"/>
          <w:divBdr>
            <w:top w:val="none" w:sz="0" w:space="0" w:color="auto"/>
            <w:left w:val="none" w:sz="0" w:space="0" w:color="auto"/>
            <w:bottom w:val="none" w:sz="0" w:space="0" w:color="auto"/>
            <w:right w:val="none" w:sz="0" w:space="0" w:color="auto"/>
          </w:divBdr>
        </w:div>
        <w:div w:id="182670204">
          <w:marLeft w:val="0"/>
          <w:marRight w:val="0"/>
          <w:marTop w:val="0"/>
          <w:marBottom w:val="0"/>
          <w:divBdr>
            <w:top w:val="none" w:sz="0" w:space="0" w:color="auto"/>
            <w:left w:val="none" w:sz="0" w:space="0" w:color="auto"/>
            <w:bottom w:val="none" w:sz="0" w:space="0" w:color="auto"/>
            <w:right w:val="none" w:sz="0" w:space="0" w:color="auto"/>
          </w:divBdr>
        </w:div>
        <w:div w:id="1292980128">
          <w:marLeft w:val="0"/>
          <w:marRight w:val="0"/>
          <w:marTop w:val="0"/>
          <w:marBottom w:val="0"/>
          <w:divBdr>
            <w:top w:val="none" w:sz="0" w:space="0" w:color="auto"/>
            <w:left w:val="none" w:sz="0" w:space="0" w:color="auto"/>
            <w:bottom w:val="none" w:sz="0" w:space="0" w:color="auto"/>
            <w:right w:val="none" w:sz="0" w:space="0" w:color="auto"/>
          </w:divBdr>
        </w:div>
      </w:divsChild>
    </w:div>
    <w:div w:id="1517503391">
      <w:bodyDiv w:val="1"/>
      <w:marLeft w:val="0"/>
      <w:marRight w:val="0"/>
      <w:marTop w:val="0"/>
      <w:marBottom w:val="0"/>
      <w:divBdr>
        <w:top w:val="none" w:sz="0" w:space="0" w:color="auto"/>
        <w:left w:val="none" w:sz="0" w:space="0" w:color="auto"/>
        <w:bottom w:val="none" w:sz="0" w:space="0" w:color="auto"/>
        <w:right w:val="none" w:sz="0" w:space="0" w:color="auto"/>
      </w:divBdr>
    </w:div>
    <w:div w:id="1824160025">
      <w:bodyDiv w:val="1"/>
      <w:marLeft w:val="0"/>
      <w:marRight w:val="0"/>
      <w:marTop w:val="0"/>
      <w:marBottom w:val="0"/>
      <w:divBdr>
        <w:top w:val="none" w:sz="0" w:space="0" w:color="auto"/>
        <w:left w:val="none" w:sz="0" w:space="0" w:color="auto"/>
        <w:bottom w:val="none" w:sz="0" w:space="0" w:color="auto"/>
        <w:right w:val="none" w:sz="0" w:space="0" w:color="auto"/>
      </w:divBdr>
    </w:div>
    <w:div w:id="209493176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info@svibrescia.it" TargetMode="External"/><Relationship Id="rId18" Type="http://schemas.openxmlformats.org/officeDocument/2006/relationships/chart" Target="charts/chart3.xml"/><Relationship Id="rId26" Type="http://schemas.openxmlformats.org/officeDocument/2006/relationships/image" Target="media/image9.jpeg"/><Relationship Id="rId21" Type="http://schemas.openxmlformats.org/officeDocument/2006/relationships/chart" Target="charts/chart6.xml"/><Relationship Id="rId34" Type="http://schemas.openxmlformats.org/officeDocument/2006/relationships/image" Target="media/image15.jpeg"/><Relationship Id="rId7" Type="http://schemas.openxmlformats.org/officeDocument/2006/relationships/endnotes" Target="endnotes.xml"/><Relationship Id="rId12" Type="http://schemas.openxmlformats.org/officeDocument/2006/relationships/image" Target="media/image5.tif"/><Relationship Id="rId17" Type="http://schemas.openxmlformats.org/officeDocument/2006/relationships/chart" Target="charts/chart2.xml"/><Relationship Id="rId25" Type="http://schemas.openxmlformats.org/officeDocument/2006/relationships/image" Target="media/image8.jpg"/><Relationship Id="rId33" Type="http://schemas.openxmlformats.org/officeDocument/2006/relationships/chart" Target="charts/chart8.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chart" Target="charts/chart5.xml"/><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7.jpeg"/><Relationship Id="rId32" Type="http://schemas.openxmlformats.org/officeDocument/2006/relationships/hyperlink" Target="http://www.svibrescia.it"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svibrescia.it/" TargetMode="External"/><Relationship Id="rId23" Type="http://schemas.openxmlformats.org/officeDocument/2006/relationships/image" Target="media/image6.jpeg"/><Relationship Id="rId28" Type="http://schemas.openxmlformats.org/officeDocument/2006/relationships/image" Target="media/image11.jpeg"/><Relationship Id="rId36" Type="http://schemas.openxmlformats.org/officeDocument/2006/relationships/footer" Target="footer1.xml"/><Relationship Id="rId10" Type="http://schemas.openxmlformats.org/officeDocument/2006/relationships/image" Target="media/image3.jpg"/><Relationship Id="rId19" Type="http://schemas.openxmlformats.org/officeDocument/2006/relationships/chart" Target="charts/chart4.xml"/><Relationship Id="rId31"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mailto:info@svibrescia.it" TargetMode="External"/><Relationship Id="rId22" Type="http://schemas.openxmlformats.org/officeDocument/2006/relationships/chart" Target="charts/chart7.xml"/><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hyperlink" Target="http://www.svibrescia.it/" TargetMode="External"/><Relationship Id="rId8" Type="http://schemas.openxmlformats.org/officeDocument/2006/relationships/image" Target="media/image1.gif"/><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oleObject" Target="file:///\\192.168.1.1\fnassini\FEDERICA\VARIE%20SVI\BILANCI\bilancio%202013\grafici%202013.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192.168.1.1\fnassini\FEDERICA\VARIE%20SVI\BILANCI\bilancio%202013\grafici%202013.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192.168.1.1\fnassini\FEDERICA\VARIE%20SVI\BILANCI\bilancio%202013\grafici%202013.xls"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192.168.1.1\fnassini\FEDERICA\VARIE%20SVI\BILANCI\bilancio%202013\grafici%202013.xls"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192.168.1.1\fnassini\FEDERICA\VARIE%20SVI\BILANCI\bilancio%202013\grafici%202013.xls"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192.168.1.1\fnassini\FEDERICA\VARIE%20SVI\BILANCI\bilancio%202013\grafici%202013.xls"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192.168.1.1\fnassini\FEDERICA\VARIE%20SVI\BILANCI\bilancio%202013\grafici%202013.xls"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192.168.1.1\fnassini\FEDERICA\VARIE%20SVI\BILANCI\bilancio%202013\grafici%202013.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300" b="0" i="0" u="none" strike="noStrike" baseline="0">
                <a:solidFill>
                  <a:srgbClr val="1A1A1A"/>
                </a:solidFill>
                <a:latin typeface="Arial"/>
                <a:ea typeface="Arial"/>
                <a:cs typeface="Arial"/>
              </a:defRPr>
            </a:pPr>
            <a:r>
              <a:rPr lang="it-IT">
                <a:latin typeface="+mn-lt"/>
              </a:rPr>
              <a:t>Presenza uomini/donne tra i volontari negli ultimi anni</a:t>
            </a:r>
          </a:p>
        </c:rich>
      </c:tx>
      <c:layout>
        <c:manualLayout>
          <c:xMode val="edge"/>
          <c:yMode val="edge"/>
          <c:x val="0.17605683092430346"/>
          <c:y val="3.787878787878788E-2"/>
        </c:manualLayout>
      </c:layout>
      <c:overlay val="0"/>
      <c:spPr>
        <a:noFill/>
        <a:ln w="25400">
          <a:noFill/>
        </a:ln>
      </c:spPr>
    </c:title>
    <c:autoTitleDeleted val="0"/>
    <c:view3D>
      <c:rotX val="25"/>
      <c:hPercent val="52"/>
      <c:rotY val="11"/>
      <c:depthPercent val="100"/>
      <c:rAngAx val="1"/>
    </c:view3D>
    <c:floor>
      <c:thickness val="0"/>
      <c:spPr>
        <a:solidFill>
          <a:srgbClr val="CCCCCC"/>
        </a:solidFill>
        <a:ln w="9525">
          <a:noFill/>
        </a:ln>
      </c:spPr>
    </c:floor>
    <c:sideWall>
      <c:thickness val="0"/>
      <c:spPr>
        <a:noFill/>
        <a:ln w="3175">
          <a:solidFill>
            <a:srgbClr val="B3B3B3"/>
          </a:solidFill>
          <a:prstDash val="solid"/>
        </a:ln>
      </c:spPr>
    </c:sideWall>
    <c:backWall>
      <c:thickness val="0"/>
      <c:spPr>
        <a:noFill/>
        <a:ln w="3175">
          <a:solidFill>
            <a:srgbClr val="B3B3B3"/>
          </a:solidFill>
          <a:prstDash val="solid"/>
        </a:ln>
      </c:spPr>
    </c:backWall>
    <c:plotArea>
      <c:layout>
        <c:manualLayout>
          <c:layoutTarget val="inner"/>
          <c:xMode val="edge"/>
          <c:yMode val="edge"/>
          <c:x val="7.7464966313101333E-2"/>
          <c:y val="0.28787985277526035"/>
          <c:w val="0.74413316125009454"/>
          <c:h val="0.56818391995117168"/>
        </c:manualLayout>
      </c:layout>
      <c:bar3DChart>
        <c:barDir val="col"/>
        <c:grouping val="clustered"/>
        <c:varyColors val="0"/>
        <c:ser>
          <c:idx val="0"/>
          <c:order val="0"/>
          <c:tx>
            <c:strRef>
              <c:f>'[grafici 2013.xls]sesso volontari 12'!$E$17</c:f>
              <c:strCache>
                <c:ptCount val="1"/>
                <c:pt idx="0">
                  <c:v>femmine</c:v>
                </c:pt>
              </c:strCache>
            </c:strRef>
          </c:tx>
          <c:spPr>
            <a:solidFill>
              <a:srgbClr val="FF8080"/>
            </a:solidFill>
            <a:ln w="3175">
              <a:solidFill>
                <a:srgbClr val="000000"/>
              </a:solidFill>
              <a:prstDash val="solid"/>
            </a:ln>
          </c:spPr>
          <c:invertIfNegative val="0"/>
          <c:cat>
            <c:numRef>
              <c:f>'[grafici 2013.xls]sesso volontari 12'!$H$16:$K$16</c:f>
              <c:numCache>
                <c:formatCode>General</c:formatCode>
                <c:ptCount val="4"/>
                <c:pt idx="0">
                  <c:v>2010</c:v>
                </c:pt>
                <c:pt idx="1">
                  <c:v>2011</c:v>
                </c:pt>
                <c:pt idx="2">
                  <c:v>2012</c:v>
                </c:pt>
                <c:pt idx="3">
                  <c:v>2013</c:v>
                </c:pt>
              </c:numCache>
            </c:numRef>
          </c:cat>
          <c:val>
            <c:numRef>
              <c:f>'[grafici 2013.xls]sesso volontari 12'!$H$17:$K$17</c:f>
              <c:numCache>
                <c:formatCode>General</c:formatCode>
                <c:ptCount val="4"/>
                <c:pt idx="0">
                  <c:v>7</c:v>
                </c:pt>
                <c:pt idx="1">
                  <c:v>10</c:v>
                </c:pt>
                <c:pt idx="2">
                  <c:v>7</c:v>
                </c:pt>
                <c:pt idx="3">
                  <c:v>6</c:v>
                </c:pt>
              </c:numCache>
            </c:numRef>
          </c:val>
        </c:ser>
        <c:ser>
          <c:idx val="1"/>
          <c:order val="1"/>
          <c:tx>
            <c:strRef>
              <c:f>'[grafici 2013.xls]sesso volontari 12'!$E$18</c:f>
              <c:strCache>
                <c:ptCount val="1"/>
                <c:pt idx="0">
                  <c:v>maschi</c:v>
                </c:pt>
              </c:strCache>
            </c:strRef>
          </c:tx>
          <c:spPr>
            <a:solidFill>
              <a:srgbClr val="83CAFF"/>
            </a:solidFill>
            <a:ln w="3175">
              <a:solidFill>
                <a:srgbClr val="000000"/>
              </a:solidFill>
              <a:prstDash val="solid"/>
            </a:ln>
          </c:spPr>
          <c:invertIfNegative val="0"/>
          <c:cat>
            <c:numRef>
              <c:f>'[grafici 2013.xls]sesso volontari 12'!$H$16:$K$16</c:f>
              <c:numCache>
                <c:formatCode>General</c:formatCode>
                <c:ptCount val="4"/>
                <c:pt idx="0">
                  <c:v>2010</c:v>
                </c:pt>
                <c:pt idx="1">
                  <c:v>2011</c:v>
                </c:pt>
                <c:pt idx="2">
                  <c:v>2012</c:v>
                </c:pt>
                <c:pt idx="3">
                  <c:v>2013</c:v>
                </c:pt>
              </c:numCache>
            </c:numRef>
          </c:cat>
          <c:val>
            <c:numRef>
              <c:f>'[grafici 2013.xls]sesso volontari 12'!$H$18:$K$18</c:f>
              <c:numCache>
                <c:formatCode>General</c:formatCode>
                <c:ptCount val="4"/>
                <c:pt idx="0">
                  <c:v>7</c:v>
                </c:pt>
                <c:pt idx="1">
                  <c:v>7</c:v>
                </c:pt>
                <c:pt idx="2">
                  <c:v>5</c:v>
                </c:pt>
                <c:pt idx="3">
                  <c:v>8</c:v>
                </c:pt>
              </c:numCache>
            </c:numRef>
          </c:val>
        </c:ser>
        <c:dLbls>
          <c:showLegendKey val="0"/>
          <c:showVal val="0"/>
          <c:showCatName val="0"/>
          <c:showSerName val="0"/>
          <c:showPercent val="0"/>
          <c:showBubbleSize val="0"/>
        </c:dLbls>
        <c:gapWidth val="100"/>
        <c:shape val="box"/>
        <c:axId val="396487088"/>
        <c:axId val="396489328"/>
        <c:axId val="0"/>
      </c:bar3DChart>
      <c:catAx>
        <c:axId val="396487088"/>
        <c:scaling>
          <c:orientation val="minMax"/>
        </c:scaling>
        <c:delete val="0"/>
        <c:axPos val="b"/>
        <c:numFmt formatCode="General" sourceLinked="1"/>
        <c:majorTickMark val="out"/>
        <c:minorTickMark val="none"/>
        <c:tickLblPos val="low"/>
        <c:spPr>
          <a:ln w="3175">
            <a:solidFill>
              <a:srgbClr val="B3B3B3"/>
            </a:solidFill>
            <a:prstDash val="solid"/>
          </a:ln>
        </c:spPr>
        <c:txPr>
          <a:bodyPr rot="0" vert="horz"/>
          <a:lstStyle/>
          <a:p>
            <a:pPr>
              <a:defRPr sz="800" b="0" i="0" u="none" strike="noStrike" baseline="0">
                <a:solidFill>
                  <a:srgbClr val="1A1A1A"/>
                </a:solidFill>
                <a:latin typeface="Arial"/>
                <a:ea typeface="Arial"/>
                <a:cs typeface="Arial"/>
              </a:defRPr>
            </a:pPr>
            <a:endParaRPr lang="it-IT"/>
          </a:p>
        </c:txPr>
        <c:crossAx val="396489328"/>
        <c:crossesAt val="0"/>
        <c:auto val="1"/>
        <c:lblAlgn val="ctr"/>
        <c:lblOffset val="100"/>
        <c:tickLblSkip val="1"/>
        <c:tickMarkSkip val="1"/>
        <c:noMultiLvlLbl val="0"/>
      </c:catAx>
      <c:valAx>
        <c:axId val="396489328"/>
        <c:scaling>
          <c:orientation val="minMax"/>
        </c:scaling>
        <c:delete val="0"/>
        <c:axPos val="l"/>
        <c:majorGridlines>
          <c:spPr>
            <a:ln w="3175">
              <a:solidFill>
                <a:srgbClr val="B3B3B3"/>
              </a:solidFill>
              <a:prstDash val="solid"/>
            </a:ln>
          </c:spPr>
        </c:majorGridlines>
        <c:numFmt formatCode="General" sourceLinked="1"/>
        <c:majorTickMark val="out"/>
        <c:minorTickMark val="none"/>
        <c:tickLblPos val="nextTo"/>
        <c:spPr>
          <a:ln w="3175">
            <a:solidFill>
              <a:srgbClr val="B3B3B3"/>
            </a:solidFill>
            <a:prstDash val="solid"/>
          </a:ln>
        </c:spPr>
        <c:txPr>
          <a:bodyPr rot="0" vert="horz"/>
          <a:lstStyle/>
          <a:p>
            <a:pPr>
              <a:defRPr sz="800" b="0" i="0" u="none" strike="noStrike" baseline="0">
                <a:solidFill>
                  <a:srgbClr val="1A1A1A"/>
                </a:solidFill>
                <a:latin typeface="Arial"/>
                <a:ea typeface="Arial"/>
                <a:cs typeface="Arial"/>
              </a:defRPr>
            </a:pPr>
            <a:endParaRPr lang="it-IT"/>
          </a:p>
        </c:txPr>
        <c:crossAx val="396487088"/>
        <c:crosses val="autoZero"/>
        <c:crossBetween val="between"/>
      </c:valAx>
      <c:spPr>
        <a:noFill/>
        <a:ln w="25400">
          <a:noFill/>
        </a:ln>
      </c:spPr>
    </c:plotArea>
    <c:legend>
      <c:legendPos val="r"/>
      <c:layout>
        <c:manualLayout>
          <c:xMode val="edge"/>
          <c:yMode val="edge"/>
          <c:x val="0.84741981196012461"/>
          <c:y val="0.54545653384236059"/>
          <c:w val="0.13615048118985129"/>
          <c:h val="0.14772767040483581"/>
        </c:manualLayout>
      </c:layout>
      <c:overlay val="0"/>
      <c:spPr>
        <a:noFill/>
        <a:ln w="25400">
          <a:noFill/>
        </a:ln>
      </c:spPr>
      <c:txPr>
        <a:bodyPr/>
        <a:lstStyle/>
        <a:p>
          <a:pPr>
            <a:defRPr sz="735" b="0" i="0" u="none" strike="noStrike" baseline="0">
              <a:solidFill>
                <a:srgbClr val="1A1A1A"/>
              </a:solidFill>
              <a:latin typeface="+mn-lt"/>
              <a:ea typeface="Arial"/>
              <a:cs typeface="Arial"/>
            </a:defRPr>
          </a:pPr>
          <a:endParaRPr lang="it-IT"/>
        </a:p>
      </c:txPr>
    </c:legend>
    <c:plotVisOnly val="1"/>
    <c:dispBlanksAs val="gap"/>
    <c:showDLblsOverMax val="0"/>
  </c:chart>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w="9525">
      <a:noFill/>
    </a:ln>
  </c:spPr>
  <c:txPr>
    <a:bodyPr/>
    <a:lstStyle/>
    <a:p>
      <a:pPr>
        <a:defRPr sz="1000" b="0" i="0" u="none" strike="noStrike" baseline="0">
          <a:solidFill>
            <a:srgbClr val="000000"/>
          </a:solidFill>
          <a:latin typeface="Arial"/>
          <a:ea typeface="Arial"/>
          <a:cs typeface="Arial"/>
        </a:defRPr>
      </a:pPr>
      <a:endParaRPr lang="it-IT"/>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300" b="0"/>
            </a:pPr>
            <a:r>
              <a:rPr lang="it-IT" sz="1300" b="0"/>
              <a:t>Provenienza dei volontari 2013</a:t>
            </a:r>
          </a:p>
        </c:rich>
      </c:tx>
      <c:overlay val="0"/>
    </c:title>
    <c:autoTitleDeleted val="0"/>
    <c:view3D>
      <c:rotX val="30"/>
      <c:rotY val="0"/>
      <c:rAngAx val="0"/>
      <c:perspective val="0"/>
    </c:view3D>
    <c:floor>
      <c:thickness val="0"/>
    </c:floor>
    <c:sideWall>
      <c:thickness val="0"/>
    </c:sideWall>
    <c:backWall>
      <c:thickness val="0"/>
    </c:backWall>
    <c:plotArea>
      <c:layout/>
      <c:pie3DChart>
        <c:varyColors val="1"/>
        <c:ser>
          <c:idx val="0"/>
          <c:order val="0"/>
          <c:explosion val="50"/>
          <c:dPt>
            <c:idx val="0"/>
            <c:bubble3D val="0"/>
          </c:dPt>
          <c:dPt>
            <c:idx val="1"/>
            <c:bubble3D val="0"/>
          </c:dPt>
          <c:dPt>
            <c:idx val="2"/>
            <c:bubble3D val="0"/>
          </c:dPt>
          <c:dPt>
            <c:idx val="3"/>
            <c:bubble3D val="0"/>
          </c:dPt>
          <c:dLbls>
            <c:dLbl>
              <c:idx val="0"/>
              <c:layout>
                <c:manualLayout>
                  <c:x val="0.21331709947091829"/>
                  <c:y val="0.17084364454443193"/>
                </c:manualLayout>
              </c:layout>
              <c:showLegendKey val="0"/>
              <c:showVal val="0"/>
              <c:showCatName val="1"/>
              <c:showSerName val="0"/>
              <c:showPercent val="1"/>
              <c:showBubbleSize val="0"/>
              <c:extLst>
                <c:ext xmlns:c15="http://schemas.microsoft.com/office/drawing/2012/chart" uri="{CE6537A1-D6FC-4f65-9D91-7224C49458BB}"/>
              </c:extLst>
            </c:dLbl>
            <c:dLbl>
              <c:idx val="1"/>
              <c:layout>
                <c:manualLayout>
                  <c:x val="6.8471350787697755E-2"/>
                  <c:y val="0.10292700254573442"/>
                </c:manualLayout>
              </c:layout>
              <c:showLegendKey val="0"/>
              <c:showVal val="0"/>
              <c:showCatName val="1"/>
              <c:showSerName val="0"/>
              <c:showPercent val="1"/>
              <c:showBubbleSize val="0"/>
              <c:extLst>
                <c:ext xmlns:c15="http://schemas.microsoft.com/office/drawing/2012/chart" uri="{CE6537A1-D6FC-4f65-9D91-7224C49458BB}"/>
              </c:extLst>
            </c:dLbl>
            <c:spPr>
              <a:noFill/>
              <a:ln>
                <a:noFill/>
              </a:ln>
              <a:effectLst/>
            </c:spPr>
            <c:showLegendKey val="0"/>
            <c:showVal val="0"/>
            <c:showCatName val="1"/>
            <c:showSerName val="0"/>
            <c:showPercent val="1"/>
            <c:showBubbleSize val="0"/>
            <c:showLeaderLines val="0"/>
            <c:extLst>
              <c:ext xmlns:c15="http://schemas.microsoft.com/office/drawing/2012/chart" uri="{CE6537A1-D6FC-4f65-9D91-7224C49458BB}"/>
            </c:extLst>
          </c:dLbls>
          <c:cat>
            <c:strRef>
              <c:f>'[grafici 2013.xls]provenienza volontari 12'!$F$1:$I$1</c:f>
              <c:strCache>
                <c:ptCount val="4"/>
                <c:pt idx="0">
                  <c:v>Brescia</c:v>
                </c:pt>
                <c:pt idx="1">
                  <c:v>centro/sud Italia</c:v>
                </c:pt>
                <c:pt idx="2">
                  <c:v>Provincia di Brescia</c:v>
                </c:pt>
                <c:pt idx="3">
                  <c:v>Nord Italia</c:v>
                </c:pt>
              </c:strCache>
            </c:strRef>
          </c:cat>
          <c:val>
            <c:numRef>
              <c:f>'[grafici 2013.xls]provenienza volontari 12'!$F$2:$I$2</c:f>
              <c:numCache>
                <c:formatCode>General</c:formatCode>
                <c:ptCount val="4"/>
                <c:pt idx="0">
                  <c:v>0</c:v>
                </c:pt>
                <c:pt idx="1">
                  <c:v>0</c:v>
                </c:pt>
                <c:pt idx="2">
                  <c:v>12</c:v>
                </c:pt>
                <c:pt idx="3">
                  <c:v>2</c:v>
                </c:pt>
              </c:numCache>
            </c:numRef>
          </c:val>
        </c:ser>
        <c:dLbls>
          <c:showLegendKey val="0"/>
          <c:showVal val="0"/>
          <c:showCatName val="1"/>
          <c:showSerName val="0"/>
          <c:showPercent val="1"/>
          <c:showBubbleSize val="0"/>
          <c:showLeaderLines val="0"/>
        </c:dLbls>
      </c:pie3DChart>
    </c:plotArea>
    <c:plotVisOnly val="1"/>
    <c:dispBlanksAs val="zero"/>
    <c:showDLblsOverMax val="0"/>
  </c:chart>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300" b="0"/>
            </a:pPr>
            <a:r>
              <a:rPr lang="it-IT" sz="1300" b="0"/>
              <a:t>Ditribuzione volontari 2013 per Paese</a:t>
            </a:r>
          </a:p>
        </c:rich>
      </c:tx>
      <c:overlay val="0"/>
    </c:title>
    <c:autoTitleDeleted val="0"/>
    <c:view3D>
      <c:rotX val="30"/>
      <c:rotY val="0"/>
      <c:rAngAx val="0"/>
      <c:perspective val="0"/>
    </c:view3D>
    <c:floor>
      <c:thickness val="0"/>
    </c:floor>
    <c:sideWall>
      <c:thickness val="0"/>
    </c:sideWall>
    <c:backWall>
      <c:thickness val="0"/>
    </c:backWall>
    <c:plotArea>
      <c:layout/>
      <c:pie3DChart>
        <c:varyColors val="1"/>
        <c:ser>
          <c:idx val="0"/>
          <c:order val="0"/>
          <c:explosion val="50"/>
          <c:dPt>
            <c:idx val="0"/>
            <c:bubble3D val="0"/>
          </c:dPt>
          <c:dPt>
            <c:idx val="1"/>
            <c:bubble3D val="0"/>
          </c:dPt>
          <c:dPt>
            <c:idx val="2"/>
            <c:bubble3D val="0"/>
          </c:dPt>
          <c:dPt>
            <c:idx val="3"/>
            <c:bubble3D val="0"/>
          </c:dPt>
          <c:dPt>
            <c:idx val="4"/>
            <c:bubble3D val="0"/>
          </c:dPt>
          <c:dPt>
            <c:idx val="5"/>
            <c:bubble3D val="0"/>
          </c:dPt>
          <c:dLbls>
            <c:dLbl>
              <c:idx val="0"/>
              <c:layout>
                <c:manualLayout>
                  <c:x val="6.9958467381193608E-3"/>
                  <c:y val="1.1758126388047649E-2"/>
                </c:manualLayout>
              </c:layout>
              <c:showLegendKey val="0"/>
              <c:showVal val="0"/>
              <c:showCatName val="1"/>
              <c:showSerName val="0"/>
              <c:showPercent val="1"/>
              <c:showBubbleSize val="0"/>
              <c:extLst>
                <c:ext xmlns:c15="http://schemas.microsoft.com/office/drawing/2012/chart" uri="{CE6537A1-D6FC-4f65-9D91-7224C49458BB}"/>
              </c:extLst>
            </c:dLbl>
            <c:dLbl>
              <c:idx val="1"/>
              <c:layout>
                <c:manualLayout>
                  <c:x val="-3.6620077278758864E-2"/>
                  <c:y val="-8.9201349831271093E-2"/>
                </c:manualLayout>
              </c:layout>
              <c:showLegendKey val="0"/>
              <c:showVal val="0"/>
              <c:showCatName val="1"/>
              <c:showSerName val="0"/>
              <c:showPercent val="1"/>
              <c:showBubbleSize val="0"/>
              <c:extLst>
                <c:ext xmlns:c15="http://schemas.microsoft.com/office/drawing/2012/chart" uri="{CE6537A1-D6FC-4f65-9D91-7224C49458BB}"/>
              </c:extLst>
            </c:dLbl>
            <c:dLbl>
              <c:idx val="3"/>
              <c:layout>
                <c:manualLayout>
                  <c:x val="-5.5758202830436844E-2"/>
                  <c:y val="-1.2531328320802004E-3"/>
                </c:manualLayout>
              </c:layout>
              <c:showLegendKey val="0"/>
              <c:showVal val="0"/>
              <c:showCatName val="1"/>
              <c:showSerName val="0"/>
              <c:showPercent val="1"/>
              <c:showBubbleSize val="0"/>
              <c:extLst>
                <c:ext xmlns:c15="http://schemas.microsoft.com/office/drawing/2012/chart" uri="{CE6537A1-D6FC-4f65-9D91-7224C49458BB}"/>
              </c:extLst>
            </c:dLbl>
            <c:dLbl>
              <c:idx val="4"/>
              <c:layout>
                <c:manualLayout>
                  <c:x val="0"/>
                  <c:y val="-2.9742861089732203E-2"/>
                </c:manualLayout>
              </c:layout>
              <c:showLegendKey val="0"/>
              <c:showVal val="0"/>
              <c:showCatName val="1"/>
              <c:showSerName val="0"/>
              <c:showPercent val="1"/>
              <c:showBubbleSize val="0"/>
              <c:extLst>
                <c:ext xmlns:c15="http://schemas.microsoft.com/office/drawing/2012/chart" uri="{CE6537A1-D6FC-4f65-9D91-7224C49458BB}"/>
              </c:extLst>
            </c:dLbl>
            <c:dLbl>
              <c:idx val="5"/>
              <c:layout>
                <c:manualLayout>
                  <c:x val="-4.3749903722531298E-2"/>
                  <c:y val="9.1940238239450831E-3"/>
                </c:manualLayout>
              </c:layout>
              <c:showLegendKey val="0"/>
              <c:showVal val="0"/>
              <c:showCatName val="1"/>
              <c:showSerName val="0"/>
              <c:showPercent val="1"/>
              <c:showBubbleSize val="0"/>
              <c:extLst>
                <c:ext xmlns:c15="http://schemas.microsoft.com/office/drawing/2012/chart" uri="{CE6537A1-D6FC-4f65-9D91-7224C49458BB}"/>
              </c:extLst>
            </c:dLbl>
            <c:spPr>
              <a:noFill/>
              <a:ln>
                <a:noFill/>
              </a:ln>
              <a:effectLst/>
            </c:spPr>
            <c:showLegendKey val="0"/>
            <c:showVal val="0"/>
            <c:showCatName val="1"/>
            <c:showSerName val="0"/>
            <c:showPercent val="1"/>
            <c:showBubbleSize val="0"/>
            <c:showLeaderLines val="0"/>
            <c:extLst>
              <c:ext xmlns:c15="http://schemas.microsoft.com/office/drawing/2012/chart" uri="{CE6537A1-D6FC-4f65-9D91-7224C49458BB}"/>
            </c:extLst>
          </c:dLbls>
          <c:cat>
            <c:strRef>
              <c:f>'[grafici 2013.xls]volontari e paesi 13'!$A$23:$A$28</c:f>
              <c:strCache>
                <c:ptCount val="6"/>
                <c:pt idx="0">
                  <c:v>Brasile</c:v>
                </c:pt>
                <c:pt idx="1">
                  <c:v>Burundi</c:v>
                </c:pt>
                <c:pt idx="2">
                  <c:v>Zambia</c:v>
                </c:pt>
                <c:pt idx="3">
                  <c:v>Uganda</c:v>
                </c:pt>
                <c:pt idx="4">
                  <c:v>Venezuela</c:v>
                </c:pt>
                <c:pt idx="5">
                  <c:v>Mozambico</c:v>
                </c:pt>
              </c:strCache>
            </c:strRef>
          </c:cat>
          <c:val>
            <c:numRef>
              <c:f>'[grafici 2013.xls]volontari e paesi 13'!$B$23:$B$28</c:f>
              <c:numCache>
                <c:formatCode>General</c:formatCode>
                <c:ptCount val="6"/>
                <c:pt idx="0">
                  <c:v>1</c:v>
                </c:pt>
                <c:pt idx="1">
                  <c:v>3</c:v>
                </c:pt>
                <c:pt idx="2">
                  <c:v>1</c:v>
                </c:pt>
                <c:pt idx="3">
                  <c:v>3</c:v>
                </c:pt>
                <c:pt idx="4">
                  <c:v>5</c:v>
                </c:pt>
                <c:pt idx="5">
                  <c:v>1</c:v>
                </c:pt>
              </c:numCache>
            </c:numRef>
          </c:val>
        </c:ser>
        <c:dLbls>
          <c:showLegendKey val="0"/>
          <c:showVal val="0"/>
          <c:showCatName val="1"/>
          <c:showSerName val="0"/>
          <c:showPercent val="1"/>
          <c:showBubbleSize val="0"/>
          <c:showLeaderLines val="0"/>
        </c:dLbls>
      </c:pie3DChart>
    </c:plotArea>
    <c:plotVisOnly val="1"/>
    <c:dispBlanksAs val="zero"/>
    <c:showDLblsOverMax val="0"/>
  </c:chart>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300" b="0"/>
            </a:pPr>
            <a:r>
              <a:rPr lang="it-IT" sz="1300" b="0"/>
              <a:t>Titoli di studio dei volontari in servizio 2013</a:t>
            </a:r>
          </a:p>
        </c:rich>
      </c:tx>
      <c:overlay val="0"/>
    </c:title>
    <c:autoTitleDeleted val="0"/>
    <c:view3D>
      <c:rotX val="30"/>
      <c:rotY val="0"/>
      <c:rAngAx val="0"/>
      <c:perspective val="0"/>
    </c:view3D>
    <c:floor>
      <c:thickness val="0"/>
    </c:floor>
    <c:sideWall>
      <c:thickness val="0"/>
    </c:sideWall>
    <c:backWall>
      <c:thickness val="0"/>
    </c:backWall>
    <c:plotArea>
      <c:layout/>
      <c:pie3DChart>
        <c:varyColors val="1"/>
        <c:ser>
          <c:idx val="0"/>
          <c:order val="0"/>
          <c:explosion val="50"/>
          <c:dPt>
            <c:idx val="0"/>
            <c:bubble3D val="0"/>
          </c:dPt>
          <c:dPt>
            <c:idx val="1"/>
            <c:bubble3D val="0"/>
          </c:dPt>
          <c:dPt>
            <c:idx val="2"/>
            <c:bubble3D val="0"/>
          </c:dPt>
          <c:dLbls>
            <c:dLbl>
              <c:idx val="0"/>
              <c:layout>
                <c:manualLayout>
                  <c:x val="-4.0915812296918264E-2"/>
                  <c:y val="0.18012280575019865"/>
                </c:manualLayout>
              </c:layout>
              <c:showLegendKey val="0"/>
              <c:showVal val="0"/>
              <c:showCatName val="1"/>
              <c:showSerName val="0"/>
              <c:showPercent val="1"/>
              <c:showBubbleSize val="0"/>
              <c:extLst>
                <c:ext xmlns:c15="http://schemas.microsoft.com/office/drawing/2012/chart" uri="{CE6537A1-D6FC-4f65-9D91-7224C49458BB}"/>
              </c:extLst>
            </c:dLbl>
            <c:dLbl>
              <c:idx val="1"/>
              <c:layout>
                <c:manualLayout>
                  <c:x val="1.3444326324198034E-2"/>
                  <c:y val="-1.9642498816088358E-3"/>
                </c:manualLayout>
              </c:layout>
              <c:showLegendKey val="0"/>
              <c:showVal val="0"/>
              <c:showCatName val="1"/>
              <c:showSerName val="0"/>
              <c:showPercent val="1"/>
              <c:showBubbleSize val="0"/>
              <c:extLst>
                <c:ext xmlns:c15="http://schemas.microsoft.com/office/drawing/2012/chart" uri="{CE6537A1-D6FC-4f65-9D91-7224C49458BB}"/>
              </c:extLst>
            </c:dLbl>
            <c:spPr>
              <a:noFill/>
              <a:ln>
                <a:noFill/>
              </a:ln>
              <a:effectLst/>
            </c:spPr>
            <c:showLegendKey val="0"/>
            <c:showVal val="0"/>
            <c:showCatName val="1"/>
            <c:showSerName val="0"/>
            <c:showPercent val="1"/>
            <c:showBubbleSize val="0"/>
            <c:showLeaderLines val="0"/>
            <c:extLst>
              <c:ext xmlns:c15="http://schemas.microsoft.com/office/drawing/2012/chart" uri="{CE6537A1-D6FC-4f65-9D91-7224C49458BB}"/>
            </c:extLst>
          </c:dLbls>
          <c:cat>
            <c:strRef>
              <c:f>'[grafici 2013.xls]studi volontari 12'!$E$1:$E$4</c:f>
              <c:strCache>
                <c:ptCount val="4"/>
                <c:pt idx="0">
                  <c:v>diploma</c:v>
                </c:pt>
                <c:pt idx="1">
                  <c:v>laurea triennale</c:v>
                </c:pt>
                <c:pt idx="2">
                  <c:v>laurea specialistica</c:v>
                </c:pt>
                <c:pt idx="3">
                  <c:v>licenza media</c:v>
                </c:pt>
              </c:strCache>
            </c:strRef>
          </c:cat>
          <c:val>
            <c:numRef>
              <c:f>'[grafici 2013.xls]studi volontari 12'!$F$1:$F$4</c:f>
              <c:numCache>
                <c:formatCode>General</c:formatCode>
                <c:ptCount val="4"/>
                <c:pt idx="0">
                  <c:v>7</c:v>
                </c:pt>
                <c:pt idx="1">
                  <c:v>3</c:v>
                </c:pt>
                <c:pt idx="2">
                  <c:v>2</c:v>
                </c:pt>
                <c:pt idx="3">
                  <c:v>2</c:v>
                </c:pt>
              </c:numCache>
            </c:numRef>
          </c:val>
        </c:ser>
        <c:dLbls>
          <c:showLegendKey val="0"/>
          <c:showVal val="0"/>
          <c:showCatName val="1"/>
          <c:showSerName val="0"/>
          <c:showPercent val="1"/>
          <c:showBubbleSize val="0"/>
          <c:showLeaderLines val="0"/>
        </c:dLbls>
      </c:pie3DChart>
    </c:plotArea>
    <c:plotVisOnly val="1"/>
    <c:dispBlanksAs val="zero"/>
    <c:showDLblsOverMax val="0"/>
  </c:chart>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300" b="0"/>
            </a:pPr>
            <a:r>
              <a:rPr lang="it-IT" sz="1300" b="0"/>
              <a:t>Progetti attivi al dicembre 2013 per finanziatore</a:t>
            </a:r>
          </a:p>
        </c:rich>
      </c:tx>
      <c:overlay val="0"/>
    </c:title>
    <c:autoTitleDeleted val="0"/>
    <c:view3D>
      <c:rotX val="30"/>
      <c:rotY val="0"/>
      <c:rAngAx val="0"/>
      <c:perspective val="0"/>
    </c:view3D>
    <c:floor>
      <c:thickness val="0"/>
    </c:floor>
    <c:sideWall>
      <c:thickness val="0"/>
    </c:sideWall>
    <c:backWall>
      <c:thickness val="0"/>
    </c:backWall>
    <c:plotArea>
      <c:layout/>
      <c:pie3DChart>
        <c:varyColors val="1"/>
        <c:ser>
          <c:idx val="0"/>
          <c:order val="0"/>
          <c:explosion val="46"/>
          <c:dPt>
            <c:idx val="0"/>
            <c:bubble3D val="0"/>
          </c:dPt>
          <c:dPt>
            <c:idx val="1"/>
            <c:bubble3D val="0"/>
          </c:dPt>
          <c:dPt>
            <c:idx val="2"/>
            <c:bubble3D val="0"/>
          </c:dPt>
          <c:dPt>
            <c:idx val="3"/>
            <c:bubble3D val="0"/>
          </c:dPt>
          <c:dLbls>
            <c:dLbl>
              <c:idx val="0"/>
              <c:layout>
                <c:manualLayout>
                  <c:x val="-5.7836904373881372E-2"/>
                  <c:y val="-0.15402010597731888"/>
                </c:manualLayout>
              </c:layout>
              <c:showLegendKey val="0"/>
              <c:showVal val="0"/>
              <c:showCatName val="1"/>
              <c:showSerName val="0"/>
              <c:showPercent val="1"/>
              <c:showBubbleSize val="0"/>
              <c:extLst>
                <c:ext xmlns:c15="http://schemas.microsoft.com/office/drawing/2012/chart" uri="{CE6537A1-D6FC-4f65-9D91-7224C49458BB}"/>
              </c:extLst>
            </c:dLbl>
            <c:dLbl>
              <c:idx val="1"/>
              <c:layout>
                <c:manualLayout>
                  <c:x val="-9.0778514890363111E-3"/>
                  <c:y val="-6.0200710205341977E-3"/>
                </c:manualLayout>
              </c:layout>
              <c:showLegendKey val="0"/>
              <c:showVal val="0"/>
              <c:showCatName val="1"/>
              <c:showSerName val="0"/>
              <c:showPercent val="1"/>
              <c:showBubbleSize val="0"/>
              <c:extLst>
                <c:ext xmlns:c15="http://schemas.microsoft.com/office/drawing/2012/chart" uri="{CE6537A1-D6FC-4f65-9D91-7224C49458BB}"/>
              </c:extLst>
            </c:dLbl>
            <c:dLbl>
              <c:idx val="3"/>
              <c:layout>
                <c:manualLayout>
                  <c:x val="5.6577593155186311E-2"/>
                  <c:y val="-4.1373166589470434E-2"/>
                </c:manualLayout>
              </c:layout>
              <c:showLegendKey val="0"/>
              <c:showVal val="0"/>
              <c:showCatName val="1"/>
              <c:showSerName val="0"/>
              <c:showPercent val="1"/>
              <c:showBubbleSize val="0"/>
              <c:extLst>
                <c:ext xmlns:c15="http://schemas.microsoft.com/office/drawing/2012/chart" uri="{CE6537A1-D6FC-4f65-9D91-7224C49458BB}"/>
              </c:extLst>
            </c:dLbl>
            <c:spPr>
              <a:noFill/>
              <a:ln>
                <a:noFill/>
              </a:ln>
              <a:effectLst/>
            </c:spPr>
            <c:showLegendKey val="0"/>
            <c:showVal val="0"/>
            <c:showCatName val="1"/>
            <c:showSerName val="0"/>
            <c:showPercent val="1"/>
            <c:showBubbleSize val="0"/>
            <c:showLeaderLines val="0"/>
            <c:extLst>
              <c:ext xmlns:c15="http://schemas.microsoft.com/office/drawing/2012/chart" uri="{CE6537A1-D6FC-4f65-9D91-7224C49458BB}"/>
            </c:extLst>
          </c:dLbls>
          <c:cat>
            <c:strRef>
              <c:f>'[grafici 2013.xls]progetti attivi'!$A$2:$A$5</c:f>
              <c:strCache>
                <c:ptCount val="4"/>
                <c:pt idx="0">
                  <c:v>CEI</c:v>
                </c:pt>
                <c:pt idx="1">
                  <c:v>proprio</c:v>
                </c:pt>
                <c:pt idx="2">
                  <c:v>cooperazione decentrata</c:v>
                </c:pt>
                <c:pt idx="3">
                  <c:v>fondazioni private</c:v>
                </c:pt>
              </c:strCache>
            </c:strRef>
          </c:cat>
          <c:val>
            <c:numRef>
              <c:f>'[grafici 2013.xls]progetti attivi'!$B$2:$B$5</c:f>
              <c:numCache>
                <c:formatCode>General</c:formatCode>
                <c:ptCount val="4"/>
                <c:pt idx="0">
                  <c:v>5</c:v>
                </c:pt>
                <c:pt idx="1">
                  <c:v>2</c:v>
                </c:pt>
                <c:pt idx="2">
                  <c:v>1</c:v>
                </c:pt>
                <c:pt idx="3">
                  <c:v>3</c:v>
                </c:pt>
              </c:numCache>
            </c:numRef>
          </c:val>
        </c:ser>
        <c:dLbls>
          <c:showLegendKey val="0"/>
          <c:showVal val="0"/>
          <c:showCatName val="1"/>
          <c:showSerName val="0"/>
          <c:showPercent val="1"/>
          <c:showBubbleSize val="0"/>
          <c:showLeaderLines val="0"/>
        </c:dLbls>
      </c:pie3DChart>
    </c:plotArea>
    <c:plotVisOnly val="1"/>
    <c:dispBlanksAs val="zero"/>
    <c:showDLblsOverMax val="0"/>
  </c:chart>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300" b="0"/>
            </a:pPr>
            <a:r>
              <a:rPr lang="it-IT" sz="1300" b="0"/>
              <a:t>Tematiche</a:t>
            </a:r>
            <a:r>
              <a:rPr lang="it-IT" sz="1300" b="0" baseline="0"/>
              <a:t> dei progetti in corso al 31 dicembre 2013</a:t>
            </a:r>
            <a:endParaRPr lang="it-IT" sz="1300" b="0"/>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explosion val="25"/>
          <c:dPt>
            <c:idx val="0"/>
            <c:bubble3D val="0"/>
          </c:dPt>
          <c:dPt>
            <c:idx val="1"/>
            <c:bubble3D val="0"/>
          </c:dPt>
          <c:dPt>
            <c:idx val="2"/>
            <c:bubble3D val="0"/>
          </c:dPt>
          <c:dPt>
            <c:idx val="3"/>
            <c:bubble3D val="0"/>
          </c:dPt>
          <c:dPt>
            <c:idx val="4"/>
            <c:bubble3D val="0"/>
          </c:dPt>
          <c:dPt>
            <c:idx val="5"/>
            <c:bubble3D val="0"/>
          </c:dPt>
          <c:dPt>
            <c:idx val="6"/>
            <c:bubble3D val="0"/>
          </c:dPt>
          <c:dLbls>
            <c:dLbl>
              <c:idx val="0"/>
              <c:layout>
                <c:manualLayout>
                  <c:x val="-3.9975613284559904E-2"/>
                  <c:y val="-3.3346756312995121E-2"/>
                </c:manualLayout>
              </c:layout>
              <c:spPr/>
              <c:txPr>
                <a:bodyPr/>
                <a:lstStyle/>
                <a:p>
                  <a:pPr>
                    <a:defRPr/>
                  </a:pPr>
                  <a:endParaRPr lang="it-IT"/>
                </a:p>
              </c:txPr>
              <c:showLegendKey val="0"/>
              <c:showVal val="0"/>
              <c:showCatName val="1"/>
              <c:showSerName val="0"/>
              <c:showPercent val="1"/>
              <c:showBubbleSize val="0"/>
              <c:extLst>
                <c:ext xmlns:c15="http://schemas.microsoft.com/office/drawing/2012/chart" uri="{CE6537A1-D6FC-4f65-9D91-7224C49458BB}"/>
              </c:extLst>
            </c:dLbl>
            <c:dLbl>
              <c:idx val="2"/>
              <c:layout>
                <c:manualLayout>
                  <c:x val="-2.0562134457602247E-2"/>
                  <c:y val="-5.6863097592253021E-3"/>
                </c:manualLayout>
              </c:layout>
              <c:spPr/>
              <c:txPr>
                <a:bodyPr/>
                <a:lstStyle/>
                <a:p>
                  <a:pPr>
                    <a:defRPr/>
                  </a:pPr>
                  <a:endParaRPr lang="it-IT"/>
                </a:p>
              </c:txPr>
              <c:showLegendKey val="0"/>
              <c:showVal val="0"/>
              <c:showCatName val="1"/>
              <c:showSerName val="0"/>
              <c:showPercent val="1"/>
              <c:showBubbleSize val="0"/>
              <c:extLst>
                <c:ext xmlns:c15="http://schemas.microsoft.com/office/drawing/2012/chart" uri="{CE6537A1-D6FC-4f65-9D91-7224C49458BB}"/>
              </c:extLst>
            </c:dLbl>
            <c:dLbl>
              <c:idx val="3"/>
              <c:layout>
                <c:manualLayout>
                  <c:x val="5.9261475189617045E-2"/>
                  <c:y val="6.6164743105741913E-2"/>
                </c:manualLayout>
              </c:layout>
              <c:showLegendKey val="0"/>
              <c:showVal val="0"/>
              <c:showCatName val="1"/>
              <c:showSerName val="0"/>
              <c:showPercent val="1"/>
              <c:showBubbleSize val="0"/>
              <c:extLst>
                <c:ext xmlns:c15="http://schemas.microsoft.com/office/drawing/2012/chart" uri="{CE6537A1-D6FC-4f65-9D91-7224C49458BB}"/>
              </c:extLst>
            </c:dLbl>
            <c:dLbl>
              <c:idx val="4"/>
              <c:layout>
                <c:manualLayout>
                  <c:x val="1.5945398557463781E-3"/>
                  <c:y val="-0.11370917676386343"/>
                </c:manualLayout>
              </c:layout>
              <c:spPr/>
              <c:txPr>
                <a:bodyPr/>
                <a:lstStyle/>
                <a:p>
                  <a:pPr>
                    <a:defRPr/>
                  </a:pPr>
                  <a:endParaRPr lang="it-IT"/>
                </a:p>
              </c:txPr>
              <c:showLegendKey val="0"/>
              <c:showVal val="0"/>
              <c:showCatName val="1"/>
              <c:showSerName val="0"/>
              <c:showPercent val="1"/>
              <c:showBubbleSize val="0"/>
              <c:extLst>
                <c:ext xmlns:c15="http://schemas.microsoft.com/office/drawing/2012/chart" uri="{CE6537A1-D6FC-4f65-9D91-7224C49458BB}"/>
              </c:extLst>
            </c:dLbl>
            <c:dLbl>
              <c:idx val="5"/>
              <c:layout>
                <c:manualLayout>
                  <c:x val="6.2164735026099267E-2"/>
                  <c:y val="-0.15591148096454499"/>
                </c:manualLayout>
              </c:layout>
              <c:showLegendKey val="0"/>
              <c:showVal val="0"/>
              <c:showCatName val="1"/>
              <c:showSerName val="0"/>
              <c:showPercent val="1"/>
              <c:showBubbleSize val="0"/>
              <c:extLst>
                <c:ext xmlns:c15="http://schemas.microsoft.com/office/drawing/2012/chart" uri="{CE6537A1-D6FC-4f65-9D91-7224C49458BB}"/>
              </c:extLst>
            </c:dLbl>
            <c:dLbl>
              <c:idx val="6"/>
              <c:layout>
                <c:manualLayout>
                  <c:x val="6.5372850865551918E-2"/>
                  <c:y val="-2.2535661303206663E-2"/>
                </c:manualLayout>
              </c:layout>
              <c:showLegendKey val="0"/>
              <c:showVal val="0"/>
              <c:showCatName val="1"/>
              <c:showSerName val="0"/>
              <c:showPercent val="1"/>
              <c:showBubbleSize val="0"/>
              <c:extLst>
                <c:ext xmlns:c15="http://schemas.microsoft.com/office/drawing/2012/chart" uri="{CE6537A1-D6FC-4f65-9D91-7224C49458BB}"/>
              </c:extLst>
            </c:dLbl>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extLst>
          </c:dLbls>
          <c:cat>
            <c:strRef>
              <c:f>'[grafici 2013.xls]progetti attivi'!$A$21:$A$27</c:f>
              <c:strCache>
                <c:ptCount val="7"/>
                <c:pt idx="0">
                  <c:v>Agricoltura</c:v>
                </c:pt>
                <c:pt idx="1">
                  <c:v>Orfani di guerra</c:v>
                </c:pt>
                <c:pt idx="2">
                  <c:v>Protezione ambientale</c:v>
                </c:pt>
                <c:pt idx="3">
                  <c:v>Educazione e formazione</c:v>
                </c:pt>
                <c:pt idx="4">
                  <c:v>Microimpresa</c:v>
                </c:pt>
                <c:pt idx="5">
                  <c:v>Alfabetizzazione</c:v>
                </c:pt>
                <c:pt idx="6">
                  <c:v>Capacity building</c:v>
                </c:pt>
              </c:strCache>
            </c:strRef>
          </c:cat>
          <c:val>
            <c:numRef>
              <c:f>'[grafici 2013.xls]progetti attivi'!$B$21:$B$27</c:f>
              <c:numCache>
                <c:formatCode>General</c:formatCode>
                <c:ptCount val="7"/>
                <c:pt idx="0">
                  <c:v>5</c:v>
                </c:pt>
                <c:pt idx="1">
                  <c:v>1</c:v>
                </c:pt>
                <c:pt idx="2">
                  <c:v>4</c:v>
                </c:pt>
                <c:pt idx="3">
                  <c:v>3</c:v>
                </c:pt>
                <c:pt idx="4">
                  <c:v>1</c:v>
                </c:pt>
                <c:pt idx="5">
                  <c:v>1</c:v>
                </c:pt>
                <c:pt idx="6">
                  <c:v>3</c:v>
                </c:pt>
              </c:numCache>
            </c:numRef>
          </c:val>
        </c:ser>
        <c:dLbls>
          <c:showLegendKey val="0"/>
          <c:showVal val="0"/>
          <c:showCatName val="0"/>
          <c:showSerName val="0"/>
          <c:showPercent val="0"/>
          <c:showBubbleSize val="0"/>
          <c:showLeaderLines val="1"/>
        </c:dLbls>
      </c:pie3DChart>
      <c:spPr>
        <a:noFill/>
        <a:ln w="25400">
          <a:noFill/>
        </a:ln>
      </c:spPr>
    </c:plotArea>
    <c:plotVisOnly val="1"/>
    <c:dispBlanksAs val="gap"/>
    <c:showDLblsOverMax val="0"/>
  </c:chart>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300" b="0">
                <a:latin typeface="+mn-lt"/>
              </a:defRPr>
            </a:pPr>
            <a:r>
              <a:rPr lang="en-US" sz="1300" b="0">
                <a:latin typeface="+mn-lt"/>
              </a:rPr>
              <a:t>Impegno economico</a:t>
            </a:r>
            <a:r>
              <a:rPr lang="en-US" sz="1300" b="0" baseline="0">
                <a:latin typeface="+mn-lt"/>
              </a:rPr>
              <a:t> per Paese anno 2013</a:t>
            </a:r>
            <a:endParaRPr lang="en-US" sz="1300" b="0">
              <a:latin typeface="+mn-lt"/>
            </a:endParaRPr>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explosion val="25"/>
          <c:dLbls>
            <c:dLbl>
              <c:idx val="0"/>
              <c:layout>
                <c:manualLayout>
                  <c:x val="-7.7261255804562893E-3"/>
                  <c:y val="-2.205418953466802E-2"/>
                </c:manualLayout>
              </c:layout>
              <c:showLegendKey val="0"/>
              <c:showVal val="0"/>
              <c:showCatName val="1"/>
              <c:showSerName val="0"/>
              <c:showPercent val="1"/>
              <c:showBubbleSize val="0"/>
              <c:extLst>
                <c:ext xmlns:c15="http://schemas.microsoft.com/office/drawing/2012/chart" uri="{CE6537A1-D6FC-4f65-9D91-7224C49458BB}"/>
              </c:extLst>
            </c:dLbl>
            <c:dLbl>
              <c:idx val="1"/>
              <c:layout>
                <c:manualLayout>
                  <c:x val="9.014738542297597E-4"/>
                  <c:y val="-9.7831439742980086E-2"/>
                </c:manualLayout>
              </c:layout>
              <c:showLegendKey val="0"/>
              <c:showVal val="0"/>
              <c:showCatName val="1"/>
              <c:showSerName val="0"/>
              <c:showPercent val="1"/>
              <c:showBubbleSize val="0"/>
              <c:extLst>
                <c:ext xmlns:c15="http://schemas.microsoft.com/office/drawing/2012/chart" uri="{CE6537A1-D6FC-4f65-9D91-7224C49458BB}"/>
              </c:extLst>
            </c:dLbl>
            <c:dLbl>
              <c:idx val="2"/>
              <c:layout>
                <c:manualLayout>
                  <c:x val="2.0921865536038763E-2"/>
                  <c:y val="-1.8581314816168763E-2"/>
                </c:manualLayout>
              </c:layout>
              <c:showLegendKey val="0"/>
              <c:showVal val="0"/>
              <c:showCatName val="1"/>
              <c:showSerName val="0"/>
              <c:showPercent val="1"/>
              <c:showBubbleSize val="0"/>
              <c:extLst>
                <c:ext xmlns:c15="http://schemas.microsoft.com/office/drawing/2012/chart" uri="{CE6537A1-D6FC-4f65-9D91-7224C49458BB}"/>
              </c:extLst>
            </c:dLbl>
            <c:dLbl>
              <c:idx val="3"/>
              <c:layout>
                <c:manualLayout>
                  <c:x val="-1.5058146577831617E-2"/>
                  <c:y val="-1.2855829927932185E-2"/>
                </c:manualLayout>
              </c:layout>
              <c:showLegendKey val="0"/>
              <c:showVal val="0"/>
              <c:showCatName val="1"/>
              <c:showSerName val="0"/>
              <c:showPercent val="1"/>
              <c:showBubbleSize val="0"/>
              <c:extLst>
                <c:ext xmlns:c15="http://schemas.microsoft.com/office/drawing/2012/chart" uri="{CE6537A1-D6FC-4f65-9D91-7224C49458BB}"/>
              </c:extLst>
            </c:dLbl>
            <c:dLbl>
              <c:idx val="4"/>
              <c:layout>
                <c:manualLayout>
                  <c:x val="4.3872400565313947E-3"/>
                  <c:y val="-9.7790049239593002E-2"/>
                </c:manualLayout>
              </c:layout>
              <c:showLegendKey val="0"/>
              <c:showVal val="0"/>
              <c:showCatName val="1"/>
              <c:showSerName val="0"/>
              <c:showPercent val="1"/>
              <c:showBubbleSize val="0"/>
              <c:extLst>
                <c:ext xmlns:c15="http://schemas.microsoft.com/office/drawing/2012/chart" uri="{CE6537A1-D6FC-4f65-9D91-7224C49458BB}"/>
              </c:extLst>
            </c:dLbl>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extLst>
          </c:dLbls>
          <c:cat>
            <c:strRef>
              <c:f>'[grafici 2013.xls]Foglio1'!$E$1:$E$8</c:f>
              <c:strCache>
                <c:ptCount val="8"/>
                <c:pt idx="0">
                  <c:v>Venezuela</c:v>
                </c:pt>
                <c:pt idx="1">
                  <c:v>Kenya</c:v>
                </c:pt>
                <c:pt idx="2">
                  <c:v>Brasile</c:v>
                </c:pt>
                <c:pt idx="3">
                  <c:v>Uganda</c:v>
                </c:pt>
                <c:pt idx="4">
                  <c:v>Zambia</c:v>
                </c:pt>
                <c:pt idx="5">
                  <c:v>Burundi</c:v>
                </c:pt>
                <c:pt idx="6">
                  <c:v>Mozambico</c:v>
                </c:pt>
                <c:pt idx="7">
                  <c:v>Togo</c:v>
                </c:pt>
              </c:strCache>
            </c:strRef>
          </c:cat>
          <c:val>
            <c:numRef>
              <c:f>'[grafici 2013.xls]Foglio1'!$F$1:$F$8</c:f>
              <c:numCache>
                <c:formatCode>"€"#,##0_);[Red]\("€"#,##0\)</c:formatCode>
                <c:ptCount val="8"/>
                <c:pt idx="0">
                  <c:v>154667</c:v>
                </c:pt>
                <c:pt idx="1">
                  <c:v>107057</c:v>
                </c:pt>
                <c:pt idx="2">
                  <c:v>92819</c:v>
                </c:pt>
                <c:pt idx="3">
                  <c:v>178476</c:v>
                </c:pt>
                <c:pt idx="4">
                  <c:v>117917</c:v>
                </c:pt>
                <c:pt idx="5">
                  <c:v>84735</c:v>
                </c:pt>
                <c:pt idx="6">
                  <c:v>23700</c:v>
                </c:pt>
                <c:pt idx="7">
                  <c:v>31905</c:v>
                </c:pt>
              </c:numCache>
            </c:numRef>
          </c:val>
        </c:ser>
        <c:dLbls>
          <c:showLegendKey val="0"/>
          <c:showVal val="0"/>
          <c:showCatName val="1"/>
          <c:showSerName val="0"/>
          <c:showPercent val="1"/>
          <c:showBubbleSize val="0"/>
          <c:showLeaderLines val="1"/>
        </c:dLbls>
      </c:pie3DChart>
    </c:plotArea>
    <c:plotVisOnly val="1"/>
    <c:dispBlanksAs val="gap"/>
    <c:showDLblsOverMax val="0"/>
  </c:chart>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300" b="0" i="0" u="none" strike="noStrike" baseline="0">
                <a:solidFill>
                  <a:srgbClr val="1A1A1A"/>
                </a:solidFill>
                <a:latin typeface="+mn-lt"/>
                <a:ea typeface="URW Bookman L"/>
                <a:cs typeface="URW Bookman L"/>
              </a:defRPr>
            </a:pPr>
            <a:r>
              <a:rPr lang="it-IT">
                <a:latin typeface="+mn-lt"/>
              </a:rPr>
              <a:t>Presenza uomini/donne nelle varie componenti del'organismo</a:t>
            </a:r>
          </a:p>
        </c:rich>
      </c:tx>
      <c:layout>
        <c:manualLayout>
          <c:xMode val="edge"/>
          <c:yMode val="edge"/>
          <c:x val="8.3743354196110106E-2"/>
          <c:y val="5.4474708171206226E-2"/>
        </c:manualLayout>
      </c:layout>
      <c:overlay val="0"/>
      <c:spPr>
        <a:noFill/>
        <a:ln w="25400">
          <a:noFill/>
        </a:ln>
      </c:spPr>
    </c:title>
    <c:autoTitleDeleted val="0"/>
    <c:view3D>
      <c:rotX val="25"/>
      <c:hPercent val="31"/>
      <c:rotY val="11"/>
      <c:depthPercent val="100"/>
      <c:rAngAx val="1"/>
    </c:view3D>
    <c:floor>
      <c:thickness val="0"/>
      <c:spPr>
        <a:solidFill>
          <a:srgbClr val="CCCCCC"/>
        </a:solidFill>
        <a:ln w="9525">
          <a:noFill/>
        </a:ln>
      </c:spPr>
    </c:floor>
    <c:sideWall>
      <c:thickness val="0"/>
      <c:spPr>
        <a:noFill/>
        <a:ln w="3175">
          <a:solidFill>
            <a:srgbClr val="B3B3B3"/>
          </a:solidFill>
          <a:prstDash val="solid"/>
        </a:ln>
      </c:spPr>
    </c:sideWall>
    <c:backWall>
      <c:thickness val="0"/>
      <c:spPr>
        <a:noFill/>
        <a:ln w="3175">
          <a:solidFill>
            <a:srgbClr val="B3B3B3"/>
          </a:solidFill>
          <a:prstDash val="solid"/>
        </a:ln>
      </c:spPr>
    </c:backWall>
    <c:plotArea>
      <c:layout>
        <c:manualLayout>
          <c:layoutTarget val="inner"/>
          <c:xMode val="edge"/>
          <c:yMode val="edge"/>
          <c:x val="8.4302385411735653E-2"/>
          <c:y val="0.21011673151750973"/>
          <c:w val="0.81976802365894663"/>
          <c:h val="0.642023346303502"/>
        </c:manualLayout>
      </c:layout>
      <c:bar3DChart>
        <c:barDir val="col"/>
        <c:grouping val="clustered"/>
        <c:varyColors val="0"/>
        <c:ser>
          <c:idx val="0"/>
          <c:order val="0"/>
          <c:tx>
            <c:strRef>
              <c:f>'[grafici 2013.xls]questioni di genere'!$D$3</c:f>
              <c:strCache>
                <c:ptCount val="1"/>
                <c:pt idx="0">
                  <c:v>uomini</c:v>
                </c:pt>
              </c:strCache>
            </c:strRef>
          </c:tx>
          <c:spPr>
            <a:solidFill>
              <a:srgbClr val="83CAFF"/>
            </a:solidFill>
            <a:ln w="3175">
              <a:solidFill>
                <a:srgbClr val="000000"/>
              </a:solidFill>
              <a:prstDash val="solid"/>
            </a:ln>
          </c:spPr>
          <c:invertIfNegative val="0"/>
          <c:dLbls>
            <c:dLbl>
              <c:idx val="0"/>
              <c:layout>
                <c:manualLayout>
                  <c:x val="-2.136752136752137E-3"/>
                  <c:y val="-5.1880674448767809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2.136752136752137E-3"/>
                  <c:y val="-7.2632944228274973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0"/>
                  <c:y val="-5.7068741893644664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0"/>
                  <c:y val="-5.7068741893644616E-2"/>
                </c:manualLayout>
              </c:layout>
              <c:showLegendKey val="0"/>
              <c:showVal val="1"/>
              <c:showCatName val="0"/>
              <c:showSerName val="0"/>
              <c:showPercent val="0"/>
              <c:showBubbleSize val="0"/>
              <c:extLst>
                <c:ext xmlns:c15="http://schemas.microsoft.com/office/drawing/2012/chart" uri="{CE6537A1-D6FC-4f65-9D91-7224C49458BB}"/>
              </c:extLst>
            </c:dLbl>
            <c:spPr>
              <a:noFill/>
              <a:ln w="25400">
                <a:noFill/>
              </a:ln>
            </c:spPr>
            <c:txPr>
              <a:bodyPr/>
              <a:lstStyle/>
              <a:p>
                <a:pPr>
                  <a:defRPr sz="900" b="0" i="0" u="none" strike="noStrike" baseline="0">
                    <a:solidFill>
                      <a:srgbClr val="3A3935"/>
                    </a:solidFill>
                    <a:latin typeface="+mn-lt"/>
                    <a:ea typeface="Arial"/>
                    <a:cs typeface="Arial"/>
                  </a:defRPr>
                </a:pPr>
                <a:endParaRPr lang="it-I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'[grafici 2013.xls]questioni di genere'!$E$2:$H$2</c:f>
              <c:strCache>
                <c:ptCount val="4"/>
                <c:pt idx="0">
                  <c:v>Consiglio 2013</c:v>
                </c:pt>
                <c:pt idx="1">
                  <c:v>Soci 2013</c:v>
                </c:pt>
                <c:pt idx="2">
                  <c:v>Dipendenti 2013</c:v>
                </c:pt>
                <c:pt idx="3">
                  <c:v>Volontari all'estero 2013</c:v>
                </c:pt>
              </c:strCache>
            </c:strRef>
          </c:cat>
          <c:val>
            <c:numRef>
              <c:f>'[grafici 2013.xls]questioni di genere'!$E$3:$H$3</c:f>
              <c:numCache>
                <c:formatCode>0.00%</c:formatCode>
                <c:ptCount val="4"/>
                <c:pt idx="0">
                  <c:v>0.875</c:v>
                </c:pt>
                <c:pt idx="1">
                  <c:v>0.6875</c:v>
                </c:pt>
                <c:pt idx="2">
                  <c:v>0.5</c:v>
                </c:pt>
                <c:pt idx="3">
                  <c:v>0.42859999999999998</c:v>
                </c:pt>
              </c:numCache>
            </c:numRef>
          </c:val>
        </c:ser>
        <c:ser>
          <c:idx val="1"/>
          <c:order val="1"/>
          <c:tx>
            <c:strRef>
              <c:f>'[grafici 2013.xls]questioni di genere'!$D$4</c:f>
              <c:strCache>
                <c:ptCount val="1"/>
                <c:pt idx="0">
                  <c:v>donne</c:v>
                </c:pt>
              </c:strCache>
            </c:strRef>
          </c:tx>
          <c:spPr>
            <a:solidFill>
              <a:srgbClr val="FF8080"/>
            </a:solidFill>
            <a:ln w="3175">
              <a:solidFill>
                <a:srgbClr val="000000"/>
              </a:solidFill>
              <a:prstDash val="solid"/>
            </a:ln>
          </c:spPr>
          <c:invertIfNegative val="0"/>
          <c:dLbls>
            <c:dLbl>
              <c:idx val="0"/>
              <c:layout>
                <c:manualLayout>
                  <c:x val="1.7094017094017096E-2"/>
                  <c:y val="-6.2256809338521402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2.1367521367521368E-2"/>
                  <c:y val="-7.7821011673151752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1.9230769230769232E-2"/>
                  <c:y val="-5.7068741893644664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0"/>
                  <c:y val="-5.1880674448767788E-2"/>
                </c:manualLayout>
              </c:layout>
              <c:showLegendKey val="0"/>
              <c:showVal val="1"/>
              <c:showCatName val="0"/>
              <c:showSerName val="0"/>
              <c:showPercent val="0"/>
              <c:showBubbleSize val="0"/>
              <c:extLst>
                <c:ext xmlns:c15="http://schemas.microsoft.com/office/drawing/2012/chart" uri="{CE6537A1-D6FC-4f65-9D91-7224C49458BB}"/>
              </c:extLst>
            </c:dLbl>
            <c:spPr>
              <a:noFill/>
              <a:ln w="25400">
                <a:noFill/>
              </a:ln>
            </c:spPr>
            <c:txPr>
              <a:bodyPr/>
              <a:lstStyle/>
              <a:p>
                <a:pPr>
                  <a:defRPr sz="900" b="0" i="0" u="none" strike="noStrike" baseline="0">
                    <a:solidFill>
                      <a:srgbClr val="3A3935"/>
                    </a:solidFill>
                    <a:latin typeface="+mn-lt"/>
                    <a:ea typeface="Arial"/>
                    <a:cs typeface="Arial"/>
                  </a:defRPr>
                </a:pPr>
                <a:endParaRPr lang="it-I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'[grafici 2013.xls]questioni di genere'!$E$2:$H$2</c:f>
              <c:strCache>
                <c:ptCount val="4"/>
                <c:pt idx="0">
                  <c:v>Consiglio 2013</c:v>
                </c:pt>
                <c:pt idx="1">
                  <c:v>Soci 2013</c:v>
                </c:pt>
                <c:pt idx="2">
                  <c:v>Dipendenti 2013</c:v>
                </c:pt>
                <c:pt idx="3">
                  <c:v>Volontari all'estero 2013</c:v>
                </c:pt>
              </c:strCache>
            </c:strRef>
          </c:cat>
          <c:val>
            <c:numRef>
              <c:f>'[grafici 2013.xls]questioni di genere'!$E$4:$H$4</c:f>
              <c:numCache>
                <c:formatCode>0.00%</c:formatCode>
                <c:ptCount val="4"/>
                <c:pt idx="0">
                  <c:v>0.125</c:v>
                </c:pt>
                <c:pt idx="1">
                  <c:v>0.3125</c:v>
                </c:pt>
                <c:pt idx="2">
                  <c:v>0.5</c:v>
                </c:pt>
                <c:pt idx="3">
                  <c:v>0.57140000000000002</c:v>
                </c:pt>
              </c:numCache>
            </c:numRef>
          </c:val>
        </c:ser>
        <c:dLbls>
          <c:showLegendKey val="0"/>
          <c:showVal val="0"/>
          <c:showCatName val="0"/>
          <c:showSerName val="0"/>
          <c:showPercent val="0"/>
          <c:showBubbleSize val="0"/>
        </c:dLbls>
        <c:gapWidth val="100"/>
        <c:shape val="box"/>
        <c:axId val="409310272"/>
        <c:axId val="409310832"/>
        <c:axId val="0"/>
      </c:bar3DChart>
      <c:catAx>
        <c:axId val="409310272"/>
        <c:scaling>
          <c:orientation val="minMax"/>
        </c:scaling>
        <c:delete val="0"/>
        <c:axPos val="b"/>
        <c:numFmt formatCode="General" sourceLinked="1"/>
        <c:majorTickMark val="out"/>
        <c:minorTickMark val="none"/>
        <c:tickLblPos val="low"/>
        <c:spPr>
          <a:ln w="3175">
            <a:solidFill>
              <a:srgbClr val="B3B3B3"/>
            </a:solidFill>
            <a:prstDash val="solid"/>
          </a:ln>
        </c:spPr>
        <c:txPr>
          <a:bodyPr rot="0" vert="horz"/>
          <a:lstStyle/>
          <a:p>
            <a:pPr>
              <a:defRPr sz="800" b="0" i="0" u="none" strike="noStrike" baseline="0">
                <a:solidFill>
                  <a:srgbClr val="1A1A1A"/>
                </a:solidFill>
                <a:latin typeface="+mn-lt"/>
                <a:ea typeface="Arial"/>
                <a:cs typeface="Arial"/>
              </a:defRPr>
            </a:pPr>
            <a:endParaRPr lang="it-IT"/>
          </a:p>
        </c:txPr>
        <c:crossAx val="409310832"/>
        <c:crossesAt val="0"/>
        <c:auto val="1"/>
        <c:lblAlgn val="ctr"/>
        <c:lblOffset val="100"/>
        <c:tickLblSkip val="1"/>
        <c:tickMarkSkip val="1"/>
        <c:noMultiLvlLbl val="0"/>
      </c:catAx>
      <c:valAx>
        <c:axId val="409310832"/>
        <c:scaling>
          <c:orientation val="minMax"/>
        </c:scaling>
        <c:delete val="0"/>
        <c:axPos val="l"/>
        <c:majorGridlines>
          <c:spPr>
            <a:ln w="3175">
              <a:solidFill>
                <a:srgbClr val="B3B3B3"/>
              </a:solidFill>
              <a:prstDash val="solid"/>
            </a:ln>
          </c:spPr>
        </c:majorGridlines>
        <c:numFmt formatCode="0.00%" sourceLinked="1"/>
        <c:majorTickMark val="out"/>
        <c:minorTickMark val="none"/>
        <c:tickLblPos val="nextTo"/>
        <c:spPr>
          <a:ln w="3175">
            <a:solidFill>
              <a:srgbClr val="B3B3B3"/>
            </a:solidFill>
            <a:prstDash val="solid"/>
          </a:ln>
        </c:spPr>
        <c:txPr>
          <a:bodyPr rot="0" vert="horz"/>
          <a:lstStyle/>
          <a:p>
            <a:pPr>
              <a:defRPr sz="800" b="0" i="0" u="none" strike="noStrike" baseline="0">
                <a:solidFill>
                  <a:srgbClr val="1A1A1A"/>
                </a:solidFill>
                <a:latin typeface="+mn-lt"/>
                <a:ea typeface="Arial"/>
                <a:cs typeface="Arial"/>
              </a:defRPr>
            </a:pPr>
            <a:endParaRPr lang="it-IT"/>
          </a:p>
        </c:txPr>
        <c:crossAx val="409310272"/>
        <c:crosses val="autoZero"/>
        <c:crossBetween val="between"/>
      </c:valAx>
      <c:spPr>
        <a:noFill/>
        <a:ln w="25400">
          <a:noFill/>
        </a:ln>
      </c:spPr>
    </c:plotArea>
    <c:legend>
      <c:legendPos val="r"/>
      <c:layout>
        <c:manualLayout>
          <c:xMode val="edge"/>
          <c:yMode val="edge"/>
          <c:x val="0.89138505536270329"/>
          <c:y val="0.47233595800524936"/>
          <c:w val="8.8883432581679994E-2"/>
          <c:h val="0.41975758055368706"/>
        </c:manualLayout>
      </c:layout>
      <c:overlay val="0"/>
      <c:spPr>
        <a:noFill/>
        <a:ln w="25400">
          <a:noFill/>
        </a:ln>
      </c:spPr>
      <c:txPr>
        <a:bodyPr/>
        <a:lstStyle/>
        <a:p>
          <a:pPr>
            <a:defRPr sz="735" b="0" i="0" u="none" strike="noStrike" baseline="0">
              <a:solidFill>
                <a:srgbClr val="1A1A1A"/>
              </a:solidFill>
              <a:latin typeface="Arial"/>
              <a:ea typeface="Arial"/>
              <a:cs typeface="Arial"/>
            </a:defRPr>
          </a:pPr>
          <a:endParaRPr lang="it-IT"/>
        </a:p>
      </c:txPr>
    </c:legend>
    <c:plotVisOnly val="1"/>
    <c:dispBlanksAs val="gap"/>
    <c:showDLblsOverMax val="0"/>
  </c:chart>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w="9525">
      <a:noFill/>
    </a:ln>
  </c:spPr>
  <c:txPr>
    <a:bodyPr/>
    <a:lstStyle/>
    <a:p>
      <a:pPr>
        <a:defRPr sz="1000" b="0" i="0" u="none" strike="noStrike" baseline="0">
          <a:solidFill>
            <a:srgbClr val="000000"/>
          </a:solidFill>
          <a:latin typeface="Arial"/>
          <a:ea typeface="Arial"/>
          <a:cs typeface="Arial"/>
        </a:defRPr>
      </a:pPr>
      <a:endParaRPr lang="it-IT"/>
    </a:p>
  </c:txPr>
  <c:externalData r:id="rId1">
    <c:autoUpdate val="0"/>
  </c:externalData>
</c:chartSpace>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5C91B0-4801-44A3-8469-2EA2786256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17115</Words>
  <Characters>97558</Characters>
  <Application>Microsoft Office Word</Application>
  <DocSecurity>0</DocSecurity>
  <Lines>812</Lines>
  <Paragraphs>228</Paragraphs>
  <ScaleCrop>false</ScaleCrop>
  <HeadingPairs>
    <vt:vector size="2" baseType="variant">
      <vt:variant>
        <vt:lpstr>Titolo</vt:lpstr>
      </vt:variant>
      <vt:variant>
        <vt:i4>1</vt:i4>
      </vt:variant>
    </vt:vector>
  </HeadingPairs>
  <TitlesOfParts>
    <vt:vector size="1" baseType="lpstr">
      <vt:lpstr>Bilancio al 31 dicembre 2013</vt:lpstr>
    </vt:vector>
  </TitlesOfParts>
  <Company>Microsoft</Company>
  <LinksUpToDate>false</LinksUpToDate>
  <CharactersWithSpaces>114445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Bilancio al 31 dicembre 2013</dc:title>
  <dc:creator>Federica Nassini</dc:creator>
  <cp:lastModifiedBy>Federica Nassini</cp:lastModifiedBy>
  <cp:revision>4</cp:revision>
  <cp:lastPrinted>2014-04-08T16:19:00Z</cp:lastPrinted>
  <dcterms:created xsi:type="dcterms:W3CDTF">2016-06-30T07:36:00Z</dcterms:created>
  <dcterms:modified xsi:type="dcterms:W3CDTF">2016-06-30T07:41:00Z</dcterms:modified>
</cp:coreProperties>
</file>