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8358"/>
        </w:tabs>
        <w:spacing w:after="200" w:lineRule="auto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8358"/>
        </w:tabs>
        <w:spacing w:after="100" w:lineRule="auto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8358"/>
        </w:tabs>
        <w:spacing w:after="100" w:lineRule="auto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8358"/>
        </w:tabs>
        <w:spacing w:after="100" w:lineRule="auto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8358"/>
        </w:tabs>
        <w:spacing w:after="100" w:lineRule="auto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rFonts w:ascii="Calibri" w:cs="Calibri" w:eastAsia="Calibri" w:hAnsi="Calibri"/>
          <w:b w:val="1"/>
          <w:color w:val="073763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color w:val="073763"/>
          <w:sz w:val="34"/>
          <w:szCs w:val="34"/>
          <w:rtl w:val="0"/>
        </w:rPr>
        <w:t xml:space="preserve">ORGANIGRAMMA COOPERMONDO </w:t>
      </w:r>
    </w:p>
    <w:p w:rsidR="00000000" w:rsidDel="00000000" w:rsidP="00000000" w:rsidRDefault="00000000" w:rsidRPr="00000000" w14:paraId="00000007">
      <w:pPr>
        <w:spacing w:after="200" w:line="276" w:lineRule="auto"/>
        <w:jc w:val="center"/>
        <w:rPr>
          <w:rFonts w:ascii="Calibri" w:cs="Calibri" w:eastAsia="Calibri" w:hAnsi="Calibri"/>
          <w:b w:val="1"/>
          <w:color w:val="073763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jc w:val="center"/>
        <w:rPr>
          <w:rFonts w:ascii="Century Gothic" w:cs="Century Gothic" w:eastAsia="Century Gothic" w:hAnsi="Century Gothic"/>
          <w:color w:val="073763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5788350" cy="40132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350" y="280350"/>
                          <a:ext cx="5788350" cy="4013200"/>
                          <a:chOff x="39350" y="280350"/>
                          <a:chExt cx="6617625" cy="458635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2253275" y="285125"/>
                            <a:ext cx="1992000" cy="5559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rebuchet MS" w:cs="Trebuchet MS" w:eastAsia="Trebuchet MS" w:hAnsi="Trebuchet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CONSIGLIO DIRETTIVO/PRESIDENTE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3244175" y="841025"/>
                            <a:ext cx="5100" cy="191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2350475" y="1032725"/>
                            <a:ext cx="1787400" cy="5559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rebuchet MS" w:cs="Trebuchet MS" w:eastAsia="Trebuchet MS" w:hAnsi="Trebuchet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DIRETTORE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244175" y="1588625"/>
                            <a:ext cx="2400" cy="414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350475" y="2011525"/>
                            <a:ext cx="18966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2350800" y="2020350"/>
                            <a:ext cx="4800" cy="168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4245275" y="2011650"/>
                            <a:ext cx="1800" cy="177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1640275" y="2189250"/>
                            <a:ext cx="1544700" cy="5004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rebuchet MS" w:cs="Trebuchet MS" w:eastAsia="Trebuchet MS" w:hAnsi="Trebuchet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RESPONSABILE AMMINISTRATIVO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4415750" y="2065275"/>
                            <a:ext cx="1337400" cy="33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3439175" y="2189250"/>
                            <a:ext cx="1612200" cy="5004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rebuchet MS" w:cs="Trebuchet MS" w:eastAsia="Trebuchet MS" w:hAnsi="Trebuchet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DESK PROGETTI INTERNAZIONALI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3565950" y="4306025"/>
                            <a:ext cx="1490100" cy="55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rebuchet MS" w:cs="Trebuchet MS" w:eastAsia="Trebuchet MS" w:hAnsi="Trebuchet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REFERENTE</w:t>
                              </w:r>
                              <w:r w:rsidDel="00000000" w:rsidR="00000000" w:rsidRPr="00000000">
                                <w:rPr>
                                  <w:rFonts w:ascii="Trebuchet MS" w:cs="Trebuchet MS" w:eastAsia="Trebuchet MS" w:hAnsi="Trebuchet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PROGETTAZIONI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1765475" y="4306025"/>
                            <a:ext cx="1490100" cy="55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rebuchet MS" w:cs="Trebuchet MS" w:eastAsia="Trebuchet MS" w:hAnsi="Trebuchet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ASSISTENTE AMMINISTRATIVO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4966175" y="1549400"/>
                            <a:ext cx="1337400" cy="55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rebuchet MS" w:cs="Trebuchet MS" w:eastAsia="Trebuchet MS" w:hAnsi="Trebuchet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ASSISTENTE DIREZIONE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4137875" y="1299875"/>
                            <a:ext cx="1490100" cy="10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5634875" y="1548200"/>
                            <a:ext cx="4800" cy="1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1420225" y="3281975"/>
                            <a:ext cx="1200000" cy="78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rebuchet MS" w:cs="Trebuchet MS" w:eastAsia="Trebuchet MS" w:hAnsi="Trebuchet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RESPONSABILE ADMIN</w:t>
                              </w:r>
                              <w:r w:rsidDel="00000000" w:rsidR="00000000" w:rsidRPr="00000000">
                                <w:rPr>
                                  <w:rFonts w:ascii="Trebuchet MS" w:cs="Trebuchet MS" w:eastAsia="Trebuchet MS" w:hAnsi="Trebuchet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CAPO VERDE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4120100" y="3273125"/>
                            <a:ext cx="1200000" cy="74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rebuchet MS" w:cs="Trebuchet MS" w:eastAsia="Trebuchet MS" w:hAnsi="Trebuchet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CAPO PROGETTO COLOMBIA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5575800" y="3273125"/>
                            <a:ext cx="1076400" cy="74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rebuchet MS" w:cs="Trebuchet MS" w:eastAsia="Trebuchet MS" w:hAnsi="Trebuchet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CAPO PROGETTO CAPO VERDE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44125" y="3281975"/>
                            <a:ext cx="1200000" cy="78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rebuchet MS" w:cs="Trebuchet MS" w:eastAsia="Trebuchet MS" w:hAnsi="Trebuchet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RESPONSABILE ADMIN COLOMBIA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644125" y="3105575"/>
                            <a:ext cx="4200" cy="176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020225" y="3123275"/>
                            <a:ext cx="4500" cy="158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35225" y="3105500"/>
                            <a:ext cx="1394100" cy="8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1332200" y="2435000"/>
                            <a:ext cx="0" cy="670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340875" y="2434950"/>
                            <a:ext cx="299400" cy="4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640275" y="243945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2986475" y="2699388"/>
                            <a:ext cx="8700" cy="1596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723075" y="2682025"/>
                            <a:ext cx="0" cy="1605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5051375" y="2436150"/>
                            <a:ext cx="409800" cy="3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460800" y="2443825"/>
                            <a:ext cx="300" cy="644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649450" y="3105500"/>
                            <a:ext cx="1482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114000" y="3088025"/>
                            <a:ext cx="0" cy="185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114000" y="327312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658275" y="3105500"/>
                            <a:ext cx="0" cy="176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634875" y="154940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634875" y="154940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634875" y="154940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634875" y="1296800"/>
                            <a:ext cx="2700" cy="252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88350" cy="4013200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8350" cy="4013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rFonts w:ascii="Century Gothic" w:cs="Century Gothic" w:eastAsia="Century Gothic" w:hAnsi="Century Gothic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160" w:before="400" w:lineRule="auto"/>
        <w:ind w:left="-15" w:right="1785"/>
        <w:jc w:val="both"/>
        <w:rPr>
          <w:rFonts w:ascii="Nunito" w:cs="Nunito" w:eastAsia="Nunito" w:hAnsi="Nunito"/>
          <w:color w:val="db7a0e"/>
          <w:sz w:val="26"/>
          <w:szCs w:val="26"/>
        </w:rPr>
      </w:pPr>
      <w:bookmarkStart w:colFirst="0" w:colLast="0" w:name="_bhs2wc4hdmh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160" w:before="400" w:lineRule="auto"/>
        <w:ind w:left="-15" w:right="1785"/>
        <w:jc w:val="both"/>
        <w:rPr>
          <w:rFonts w:ascii="Nunito" w:cs="Nunito" w:eastAsia="Nunito" w:hAnsi="Nunito"/>
          <w:color w:val="db7a0e"/>
          <w:sz w:val="26"/>
          <w:szCs w:val="26"/>
        </w:rPr>
      </w:pPr>
      <w:bookmarkStart w:colFirst="0" w:colLast="0" w:name="_rmldm6phhvj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160" w:before="400" w:lineRule="auto"/>
        <w:ind w:left="-15" w:right="1785"/>
        <w:jc w:val="both"/>
        <w:rPr>
          <w:rFonts w:ascii="Nunito" w:cs="Nunito" w:eastAsia="Nunito" w:hAnsi="Nunito"/>
          <w:color w:val="db7a0e"/>
          <w:sz w:val="26"/>
          <w:szCs w:val="26"/>
        </w:rPr>
      </w:pPr>
      <w:bookmarkStart w:colFirst="0" w:colLast="0" w:name="_ty7hocwl9sc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160" w:before="400" w:lineRule="auto"/>
        <w:ind w:left="-15" w:right="1785"/>
        <w:jc w:val="both"/>
        <w:rPr>
          <w:rFonts w:ascii="Nunito" w:cs="Nunito" w:eastAsia="Nunito" w:hAnsi="Nunito"/>
          <w:color w:val="db7a0e"/>
          <w:sz w:val="26"/>
          <w:szCs w:val="26"/>
        </w:rPr>
      </w:pPr>
      <w:bookmarkStart w:colFirst="0" w:colLast="0" w:name="_7yq3pi9x8jis" w:id="3"/>
      <w:bookmarkEnd w:id="3"/>
      <w:r w:rsidDel="00000000" w:rsidR="00000000" w:rsidRPr="00000000">
        <w:rPr>
          <w:rFonts w:ascii="Nunito" w:cs="Nunito" w:eastAsia="Nunito" w:hAnsi="Nunito"/>
          <w:color w:val="db7a0e"/>
          <w:sz w:val="26"/>
          <w:szCs w:val="26"/>
          <w:rtl w:val="0"/>
        </w:rPr>
        <w:t xml:space="preserve">SEDE NAZIONALE CENTRALE - ROMA (HQ) 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after="160" w:before="400" w:line="312" w:lineRule="auto"/>
        <w:ind w:left="-15"/>
        <w:jc w:val="both"/>
        <w:rPr>
          <w:rFonts w:ascii="Nunito" w:cs="Nunito" w:eastAsia="Nunito" w:hAnsi="Nunito"/>
          <w:color w:val="db7a0e"/>
          <w:sz w:val="24"/>
          <w:szCs w:val="24"/>
        </w:rPr>
      </w:pPr>
      <w:bookmarkStart w:colFirst="0" w:colLast="0" w:name="_mxa0cd91zbu4" w:id="4"/>
      <w:bookmarkEnd w:id="4"/>
      <w:r w:rsidDel="00000000" w:rsidR="00000000" w:rsidRPr="00000000">
        <w:rPr>
          <w:rFonts w:ascii="Nunito" w:cs="Nunito" w:eastAsia="Nunito" w:hAnsi="Nunito"/>
          <w:color w:val="db7a0e"/>
          <w:sz w:val="24"/>
          <w:szCs w:val="24"/>
          <w:u w:val="single"/>
          <w:rtl w:val="0"/>
        </w:rPr>
        <w:t xml:space="preserve">Direttore</w:t>
      </w:r>
      <w:r w:rsidDel="00000000" w:rsidR="00000000" w:rsidRPr="00000000">
        <w:rPr>
          <w:rFonts w:ascii="Nunito" w:cs="Nunito" w:eastAsia="Nunito" w:hAnsi="Nunito"/>
          <w:color w:val="db7a0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60" w:before="300" w:line="312" w:lineRule="auto"/>
        <w:ind w:left="-15"/>
        <w:jc w:val="both"/>
        <w:rPr>
          <w:rFonts w:ascii="Nunito" w:cs="Nunito" w:eastAsia="Nunito" w:hAnsi="Nunito"/>
          <w:b w:val="1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Responsabilità </w:t>
      </w:r>
    </w:p>
    <w:p w:rsidR="00000000" w:rsidDel="00000000" w:rsidP="00000000" w:rsidRDefault="00000000" w:rsidRPr="00000000" w14:paraId="00000010">
      <w:pPr>
        <w:spacing w:after="160" w:line="312" w:lineRule="auto"/>
        <w:ind w:left="-15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Il direttore assicura che l’associazione sviluppi e gestisca le attività in Italia e all’estero in coerenza con la mission e nel rispetto dei valori della cooperazione, coordina le risorse umane nazionali, è responsabile della corretta gestione delle risorse finanziarie e supervisiona i progetti e le relazioni con i partner e con i donor. </w:t>
      </w:r>
    </w:p>
    <w:p w:rsidR="00000000" w:rsidDel="00000000" w:rsidP="00000000" w:rsidRDefault="00000000" w:rsidRPr="00000000" w14:paraId="00000011">
      <w:pPr>
        <w:spacing w:after="160" w:before="300" w:line="312" w:lineRule="auto"/>
        <w:ind w:left="-15"/>
        <w:jc w:val="both"/>
        <w:rPr>
          <w:rFonts w:ascii="Nunito" w:cs="Nunito" w:eastAsia="Nunito" w:hAnsi="Nunito"/>
          <w:b w:val="1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Attività e funzioni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Supervisione delle attività delle risorse umane nazionali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Dialogo e coordinamento con altre realtà di sistema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Consolidamento e sviluppo delle attività associative in linea con la strategia stabilita dalla Presidenza e dell’Assemblea dei Soci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Consolidamento della sostenibilità finanziaria dell’associazione promuovendo lo sviluppo della raccolta fondi - Miglioramento della comunicazione interna ed esterna dell’associazione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Curare un equilibrio tra realizzazione di programmi nei paesi beneficiari e attività di promozione e sensibilizzazione in Italia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Ottimizzazione delle risorse interne dell’associazione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16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Rafforzamento di un sistema di monitoraggio per la valutazione delle attività in Italia e all’estero </w:t>
      </w:r>
    </w:p>
    <w:p w:rsidR="00000000" w:rsidDel="00000000" w:rsidP="00000000" w:rsidRDefault="00000000" w:rsidRPr="00000000" w14:paraId="00000019">
      <w:pPr>
        <w:spacing w:after="160" w:before="300" w:line="312" w:lineRule="auto"/>
        <w:ind w:left="-15"/>
        <w:jc w:val="both"/>
        <w:rPr>
          <w:rFonts w:ascii="Nunito" w:cs="Nunito" w:eastAsia="Nunito" w:hAnsi="Nunito"/>
          <w:b w:val="1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Compiti e Responsabilità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Coordinare, orientare e valutare il lavoro dello staff al fine di garantire una gestione operativa in linea con la strategia associativa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Definire le figure operative necessarie all’implementazione delle attività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Supervisionare il lavoro di progettazione assicurandone la coerenza con gli obiettivi politici e strategici della Associazione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Curare le relazioni esterne consolidando e sviluppando efficaci relazioni con i donatori e gli altri stakeholder chiave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Sviluppare una strategia organica di fund raising rivolta a donatori privati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Sviluppare efficaci iniziative di advocacy e lobbying istituzionale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Assicurare il corretto flusso di informazioni tra i diversi organi associativi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Coordinare la redazione del bilancio preventivo e consuntivo dell’associazione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Preparare relazioni quadrimestrali e annuali sulle attività ed i risultati ottenuti nell’ambito dei diversi settori d’intervento dalla sede centrale e le sedi operative estere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Presentare all’associazione ed ai donatori il report annuale delle attività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Adottare modalità di lavoro partecipative con il personale e supportare i soci ed i volontari nell’avvio, la gestione ed il monitoraggio di progetti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Definire un piano annuale di comunicazione strategica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16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Assicurare, sulla base degli standard internazionali, le procedure minime di sicurezza per gli operatori ed i volontari dell’associazione operanti all’estero </w:t>
      </w:r>
    </w:p>
    <w:p w:rsidR="00000000" w:rsidDel="00000000" w:rsidP="00000000" w:rsidRDefault="00000000" w:rsidRPr="00000000" w14:paraId="00000027">
      <w:pPr>
        <w:spacing w:after="160" w:line="312" w:lineRule="auto"/>
        <w:ind w:left="-15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Diretto Referente</w:t>
      </w: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: Presidente 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after="160" w:before="600" w:line="312" w:lineRule="auto"/>
        <w:ind w:left="-15"/>
        <w:jc w:val="both"/>
        <w:rPr>
          <w:rFonts w:ascii="Nunito" w:cs="Nunito" w:eastAsia="Nunito" w:hAnsi="Nunito"/>
          <w:color w:val="db7a0e"/>
          <w:sz w:val="24"/>
          <w:szCs w:val="24"/>
          <w:u w:val="single"/>
        </w:rPr>
      </w:pPr>
      <w:bookmarkStart w:colFirst="0" w:colLast="0" w:name="_eckx8zq9pam9" w:id="5"/>
      <w:bookmarkEnd w:id="5"/>
      <w:r w:rsidDel="00000000" w:rsidR="00000000" w:rsidRPr="00000000">
        <w:rPr>
          <w:rFonts w:ascii="Nunito" w:cs="Nunito" w:eastAsia="Nunito" w:hAnsi="Nunito"/>
          <w:color w:val="db7a0e"/>
          <w:sz w:val="24"/>
          <w:szCs w:val="24"/>
          <w:u w:val="single"/>
          <w:rtl w:val="0"/>
        </w:rPr>
        <w:t xml:space="preserve">Desk Progetti internazionali </w:t>
      </w:r>
    </w:p>
    <w:p w:rsidR="00000000" w:rsidDel="00000000" w:rsidP="00000000" w:rsidRDefault="00000000" w:rsidRPr="00000000" w14:paraId="00000029">
      <w:pPr>
        <w:spacing w:after="160" w:before="300" w:line="312" w:lineRule="auto"/>
        <w:ind w:left="-15"/>
        <w:jc w:val="both"/>
        <w:rPr>
          <w:rFonts w:ascii="Nunito" w:cs="Nunito" w:eastAsia="Nunito" w:hAnsi="Nunito"/>
          <w:b w:val="1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Responsabilità </w:t>
      </w:r>
    </w:p>
    <w:p w:rsidR="00000000" w:rsidDel="00000000" w:rsidP="00000000" w:rsidRDefault="00000000" w:rsidRPr="00000000" w14:paraId="0000002A">
      <w:pPr>
        <w:spacing w:after="160" w:line="312" w:lineRule="auto"/>
        <w:ind w:left="-15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Il Desk internazionale ha il ruolo di supervisionare le attività dei progetti assegnati, nel corso dell’intero ciclo di vita, garantendo il rispetto delle procedure dei donatori e contribuendo alla ricerca dei cofinanziamenti necessari; inoltre è responsabile del coordinamento e sviluppo degli interventi nell’area geografica di competenza, in linea con la missione e la strategia dell’organizzazione. </w:t>
      </w:r>
    </w:p>
    <w:p w:rsidR="00000000" w:rsidDel="00000000" w:rsidP="00000000" w:rsidRDefault="00000000" w:rsidRPr="00000000" w14:paraId="0000002B">
      <w:pPr>
        <w:spacing w:after="160" w:before="300" w:line="312" w:lineRule="auto"/>
        <w:ind w:left="-15"/>
        <w:jc w:val="both"/>
        <w:rPr>
          <w:rFonts w:ascii="Nunito" w:cs="Nunito" w:eastAsia="Nunito" w:hAnsi="Nunito"/>
          <w:b w:val="1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Attività e funzioni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Identificazione, fattibilità e scrittura di nuovi progetti per donor nazionali e internazionali nei Paesi di riferimento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Predisposizione dei rapporti descrittivi agli enti finanziatori per le attività realizzate e i risultati raggiunti da presentare agli enti finanziatori ed elaborazione di eventuali varianti ai progetti in corso - Supervisione gestionale dei progetti in corso e valutazione dell’andamento delle attività di progetto sulla base dei report mensili e delle altre informazioni ricevute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Supporto e gestione del personale espatriato e locale nei paesi nell’impostazione e nella gestione delle diversi fasi del progetto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Gestione diretta dei rapporti con partner ed enti finanziatori in Italia in relazione alle problematiche amministrative e supervisione della gestione dei rapporti con partner locali da parte del personale locale -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Svolgimento di missioni di monitoraggio e missioni brevi a supporto del coordinamento nei paesi di riferimento.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Responsabilità della corretta tenuta e archiviazione della documentazione del progetto in Italia - Contributo alla definizione di un piano di comunicazione del progetto in coordinamento con il settore di riferimento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16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Selezione, formazione e gestione del personale espatriato da inserire nei progetti all’estero - Promuovere la diffusione delle informazioni e delle buone prassi all’interno dell’associazione. </w:t>
      </w:r>
    </w:p>
    <w:p w:rsidR="00000000" w:rsidDel="00000000" w:rsidP="00000000" w:rsidRDefault="00000000" w:rsidRPr="00000000" w14:paraId="00000033">
      <w:pPr>
        <w:spacing w:after="160" w:line="312" w:lineRule="auto"/>
        <w:ind w:left="-15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Diretto Referente</w:t>
      </w: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: Direttore </w:t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after="160" w:before="600" w:line="312" w:lineRule="auto"/>
        <w:ind w:left="-15"/>
        <w:jc w:val="both"/>
        <w:rPr>
          <w:rFonts w:ascii="Nunito" w:cs="Nunito" w:eastAsia="Nunito" w:hAnsi="Nunito"/>
          <w:color w:val="db7a0e"/>
          <w:sz w:val="24"/>
          <w:szCs w:val="24"/>
          <w:u w:val="single"/>
        </w:rPr>
      </w:pPr>
      <w:bookmarkStart w:colFirst="0" w:colLast="0" w:name="_p1x8bmna57kk" w:id="6"/>
      <w:bookmarkEnd w:id="6"/>
      <w:r w:rsidDel="00000000" w:rsidR="00000000" w:rsidRPr="00000000">
        <w:rPr>
          <w:rFonts w:ascii="Nunito" w:cs="Nunito" w:eastAsia="Nunito" w:hAnsi="Nunito"/>
          <w:color w:val="db7a0e"/>
          <w:sz w:val="24"/>
          <w:szCs w:val="24"/>
          <w:u w:val="single"/>
          <w:rtl w:val="0"/>
        </w:rPr>
        <w:t xml:space="preserve">Responsabile Amministrativo </w:t>
      </w:r>
    </w:p>
    <w:p w:rsidR="00000000" w:rsidDel="00000000" w:rsidP="00000000" w:rsidRDefault="00000000" w:rsidRPr="00000000" w14:paraId="00000035">
      <w:pPr>
        <w:spacing w:after="160" w:before="300" w:line="312" w:lineRule="auto"/>
        <w:ind w:left="-15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Responsabilità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="312" w:lineRule="auto"/>
        <w:ind w:left="-15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E’ responsabile della supervisione della gestione amministrativa, finanziaria dei progetti, nel rispetto delle regole contrattuali dei donatori e delle procedure dell’organizzazione in tutto il suo ciclo di vita. E’, inoltre, responsabile della correttezza e puntualità dei rapporti finanziari e della gestione amministrativa della sede di Roma. </w:t>
      </w:r>
    </w:p>
    <w:p w:rsidR="00000000" w:rsidDel="00000000" w:rsidP="00000000" w:rsidRDefault="00000000" w:rsidRPr="00000000" w14:paraId="00000037">
      <w:pPr>
        <w:spacing w:after="160" w:before="300" w:line="312" w:lineRule="auto"/>
        <w:ind w:left="-15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Attività e funzioni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Supervisione, approvazione o predisposizione di rapporti finanziari intermedi e finali dei progetti nel rispetto delle procedure e tempistiche previste dai donatori 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Supervisione amministrativa in fase di redazione di budget e varianti di budget per i progetti - Supporto e gestione degli amministratori espatriati e locali nei paesi nell’impostazione e nella predisposizione delle contabilità di progetto e di coordinamento 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Formazione amministrativa ad amministratori, capi-progetto e coordinatori espatriati - Monitoraggio costante della corretta tenuta della contabilità dei progetti e del coordinamento - Gestione diretta dei rapporti con partner ed enti finanziatori in Italia in relazione alle problematiche amministrative e supervisione della gestione dei rapporti con partner locali da parte del personale locale - Svolgimento di missioni amministrative di verifica e supporto nei paesi 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Assicura la corretta gestione dei pagamenti (gestione scadenze verso fornitori e collaboratori, ecc) e dei trasferimenti verso l’estero 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Assicura una corretta gestione delle giacenze in valuta al fine di minimizzare l’esposizione dell’organizzazione al rischio di perdita su cambi 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Collabora ai processi di selezione del personale amministrativo dei progetti sia in Italia che all’estero (stesura delle vacancy, scrematura cv, somministrazione e correzione prove scritte, interviste, contrattualizzazione) 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Fornisce al consulente contabile i dati necessari alla tenuta delle scritture contabili di tutte le poste legate alla struttura e ai progetti di Coopermondo. 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Fornisce i dati necessari a predisporre ed elaborare il bilancio consuntivo annuale 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Assicura la relazione e il flusso informativo con il Consulente del Lavoro per una corretta elaborazione delle paghe e stipendi (libro presenze, registrazione permessi, trasferte, ferie etc…) per il personale in Italia. Per quanto riguarda missioni e trasferte assicura il rimborso secondo le procedure operative adottate 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Predispone tutta la documentazione per le revisioni contabili obbligatorie e gli audit in Italia. Supervisiona e valida quelle all’estero 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Assicura l’amministrazione, controllo e gestione dei beni strumentali acquisiti in ambito progettuale e della logistica 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16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Supervisiona che la stipula dei contratti e le operazioni di acquisto di beni e servizi rispettino le procedure dei donatori e dell’organizzazione </w:t>
      </w:r>
    </w:p>
    <w:p w:rsidR="00000000" w:rsidDel="00000000" w:rsidP="00000000" w:rsidRDefault="00000000" w:rsidRPr="00000000" w14:paraId="00000044">
      <w:pPr>
        <w:spacing w:after="160" w:line="312" w:lineRule="auto"/>
        <w:ind w:left="-15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Diretto Referente: </w:t>
      </w: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Direttore </w:t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widowControl w:val="0"/>
        <w:spacing w:after="0" w:before="753.40087890625" w:lineRule="auto"/>
        <w:ind w:left="0" w:right="1785" w:firstLine="0"/>
        <w:rPr>
          <w:rFonts w:ascii="Nunito" w:cs="Nunito" w:eastAsia="Nunito" w:hAnsi="Nunito"/>
          <w:color w:val="db7a0e"/>
          <w:sz w:val="26"/>
          <w:szCs w:val="26"/>
        </w:rPr>
      </w:pPr>
      <w:bookmarkStart w:colFirst="0" w:colLast="0" w:name="_qzukl38tocz9" w:id="7"/>
      <w:bookmarkEnd w:id="7"/>
      <w:r w:rsidDel="00000000" w:rsidR="00000000" w:rsidRPr="00000000">
        <w:rPr>
          <w:rFonts w:ascii="Nunito" w:cs="Nunito" w:eastAsia="Nunito" w:hAnsi="Nunito"/>
          <w:color w:val="db7a0e"/>
          <w:sz w:val="26"/>
          <w:szCs w:val="26"/>
          <w:rtl w:val="0"/>
        </w:rPr>
        <w:t xml:space="preserve">SEDI LOCALI ESTERE </w:t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after="160" w:before="600" w:line="312" w:lineRule="auto"/>
        <w:ind w:left="-15"/>
        <w:jc w:val="both"/>
        <w:rPr>
          <w:rFonts w:ascii="Nunito" w:cs="Nunito" w:eastAsia="Nunito" w:hAnsi="Nunito"/>
          <w:color w:val="db7a0e"/>
          <w:sz w:val="24"/>
          <w:szCs w:val="24"/>
          <w:u w:val="single"/>
        </w:rPr>
      </w:pPr>
      <w:bookmarkStart w:colFirst="0" w:colLast="0" w:name="_1omme86vlicu" w:id="8"/>
      <w:bookmarkEnd w:id="8"/>
      <w:r w:rsidDel="00000000" w:rsidR="00000000" w:rsidRPr="00000000">
        <w:rPr>
          <w:rFonts w:ascii="Nunito" w:cs="Nunito" w:eastAsia="Nunito" w:hAnsi="Nunito"/>
          <w:color w:val="db7a0e"/>
          <w:sz w:val="24"/>
          <w:szCs w:val="24"/>
          <w:u w:val="single"/>
          <w:rtl w:val="0"/>
        </w:rPr>
        <w:t xml:space="preserve">Country Representative (CR) </w:t>
      </w:r>
    </w:p>
    <w:p w:rsidR="00000000" w:rsidDel="00000000" w:rsidP="00000000" w:rsidRDefault="00000000" w:rsidRPr="00000000" w14:paraId="00000047">
      <w:pPr>
        <w:spacing w:after="160" w:before="300" w:line="312" w:lineRule="auto"/>
        <w:ind w:left="-15"/>
        <w:jc w:val="both"/>
        <w:rPr>
          <w:rFonts w:ascii="Nunito" w:cs="Nunito" w:eastAsia="Nunito" w:hAnsi="Nunito"/>
          <w:b w:val="1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Responsabilità </w:t>
      </w:r>
    </w:p>
    <w:p w:rsidR="00000000" w:rsidDel="00000000" w:rsidP="00000000" w:rsidRDefault="00000000" w:rsidRPr="00000000" w14:paraId="00000048">
      <w:pPr>
        <w:spacing w:after="160" w:line="312" w:lineRule="auto"/>
        <w:ind w:left="-15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Il Rappresentante Paese è il responsabile della corretta esecuzione degli interventi realizzati nel paese di competenza, del monitoraggio operativo delle attività, dei rapporti con i diversi donors e stakeholder presenti nella regione, della pianificazione e progettazione dei nuovi interventi nell’area di interesse e della ricerca di fondi soprattutto a livello locale. Rappresenta il principale riferimento per la sede e per lo staff presente nel paese. </w:t>
      </w:r>
    </w:p>
    <w:p w:rsidR="00000000" w:rsidDel="00000000" w:rsidP="00000000" w:rsidRDefault="00000000" w:rsidRPr="00000000" w14:paraId="00000049">
      <w:pPr>
        <w:spacing w:after="160" w:before="300" w:line="312" w:lineRule="auto"/>
        <w:ind w:left="-15"/>
        <w:jc w:val="both"/>
        <w:rPr>
          <w:rFonts w:ascii="Nunito" w:cs="Nunito" w:eastAsia="Nunito" w:hAnsi="Nunito"/>
          <w:b w:val="1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Attività e funzioni 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Coordinare e garantire il buon funzionamento delle attività di COOPERMONDO attraverso la gestione dei progetti, del personale, della sede di lavoro, degli alloggi e trasporti, garantendo il rispetto delle procedure di sicurezza. 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Migliorare l’efficacia, l’efficienza, l’impatto e la sostenibilità degli interventi in favore dei gruppi target e nei settori di interesse secondo la Programmazione Strategica Generale e la Programmazione strategica paese.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Garantire il mantenimento e la costruzione di buone relazioni istituzionali di COOPERMONDO con i partner, per il mantenimento e la costruzione di nuovi partenariati pubblici e privati, con i donatori e tutte le altre organizzazioni internazionali che rientrano nella strategia Paese di COOPERMONDO. 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16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Identificare, formulare e presentare nuove proposte progettuali in accordo con il Desk Italia. - Rappresentare COOPERMONDO legalmente nel Paese, in tutte le sedi preposte; assicurandosi il rispetto delle leggi in vigore nel paese di riferimento. </w:t>
      </w:r>
    </w:p>
    <w:p w:rsidR="00000000" w:rsidDel="00000000" w:rsidP="00000000" w:rsidRDefault="00000000" w:rsidRPr="00000000" w14:paraId="0000004E">
      <w:pPr>
        <w:spacing w:after="160" w:line="312" w:lineRule="auto"/>
        <w:ind w:left="-15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Diretto Referente: </w:t>
      </w: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Desk Progetti internazionali </w:t>
      </w:r>
    </w:p>
    <w:p w:rsidR="00000000" w:rsidDel="00000000" w:rsidP="00000000" w:rsidRDefault="00000000" w:rsidRPr="00000000" w14:paraId="0000004F">
      <w:pPr>
        <w:pStyle w:val="Heading3"/>
        <w:keepNext w:val="0"/>
        <w:keepLines w:val="0"/>
        <w:spacing w:after="160" w:before="600" w:line="312" w:lineRule="auto"/>
        <w:ind w:left="-15"/>
        <w:jc w:val="both"/>
        <w:rPr>
          <w:rFonts w:ascii="Nunito" w:cs="Nunito" w:eastAsia="Nunito" w:hAnsi="Nunito"/>
          <w:color w:val="db7a0e"/>
          <w:sz w:val="24"/>
          <w:szCs w:val="24"/>
          <w:u w:val="single"/>
        </w:rPr>
      </w:pPr>
      <w:bookmarkStart w:colFirst="0" w:colLast="0" w:name="_7yvquseqnhym" w:id="9"/>
      <w:bookmarkEnd w:id="9"/>
      <w:r w:rsidDel="00000000" w:rsidR="00000000" w:rsidRPr="00000000">
        <w:rPr>
          <w:rFonts w:ascii="Nunito" w:cs="Nunito" w:eastAsia="Nunito" w:hAnsi="Nunito"/>
          <w:color w:val="db7a0e"/>
          <w:sz w:val="24"/>
          <w:szCs w:val="24"/>
          <w:u w:val="single"/>
          <w:rtl w:val="0"/>
        </w:rPr>
        <w:t xml:space="preserve">Project Manager (PM) </w:t>
      </w:r>
    </w:p>
    <w:p w:rsidR="00000000" w:rsidDel="00000000" w:rsidP="00000000" w:rsidRDefault="00000000" w:rsidRPr="00000000" w14:paraId="00000050">
      <w:pPr>
        <w:spacing w:after="160" w:before="300" w:line="312" w:lineRule="auto"/>
        <w:ind w:left="-15"/>
        <w:jc w:val="both"/>
        <w:rPr>
          <w:rFonts w:ascii="Nunito" w:cs="Nunito" w:eastAsia="Nunito" w:hAnsi="Nunito"/>
          <w:b w:val="1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Responsabilità </w:t>
      </w:r>
    </w:p>
    <w:p w:rsidR="00000000" w:rsidDel="00000000" w:rsidP="00000000" w:rsidRDefault="00000000" w:rsidRPr="00000000" w14:paraId="00000051">
      <w:pPr>
        <w:spacing w:after="160" w:line="312" w:lineRule="auto"/>
        <w:ind w:left="-15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Il Project Manager è responsabile dello sviluppo generale, della gestione e della qualità del progetto. Riferendosi al Desk, lui / lei coordina e supervisiona direttamente i progetti, garantendo la loro corretta attuazione in conformità con gli obblighi contrattuali e le procedure dei donatori e in linea con le procedure e gli standard di gestione di COOPERMONDO. </w:t>
      </w:r>
    </w:p>
    <w:p w:rsidR="00000000" w:rsidDel="00000000" w:rsidP="00000000" w:rsidRDefault="00000000" w:rsidRPr="00000000" w14:paraId="00000052">
      <w:pPr>
        <w:spacing w:after="160" w:line="312" w:lineRule="auto"/>
        <w:ind w:left="-15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Attività e funzioni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Coordina le azioni di pianificazione, implementazione e monitoraggio delle attività progettuali, assicurando che esse risultino compatibili con gli strumenti di gestione in uso presso COOPERMONDO. - È responsabile della preparazione delle relazioni dei progetti e di tutti i documenti di monitoraggio richiesti dal dipartimento di coordinamento e dal donatore. 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È responsabile della redazione periodica dei rapporti tecnici sullo stato di avanzamento del progetto, sulla gestione amministrativa e sulla valutazione di impatto, secondo gli strumenti in uso presso COOPERMONDO. - Identifica e controlla l'impegno finanziario ed economico necessario per l'attuazione del progetto. - È responsabile della gestione e della formazione del personale locale, nella sua area / settore di competenza, in stretta collaborazione con le relative funzioni a livello di coordinamento nazionale, di cui segue le indicazioni. Partecipa alla valutazione del personale, insieme al Desk. 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Cura le relazioni istituzionali con autorità nazionali e altri attori coinvolti in maniera diretta o indiretta nel progetto. 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Garantisce una buona visibilità degli obiettivi generali, delle politiche e dei progetti previsti e / o dei risultati raggiunti secondo le politiche COOPERMONDO e di comunicazione dei donatori. 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Coordina l'elaborazione, la scrittura e la preparazione dei documenti necessari per la presentazione di nuovi progetti, facendo riferimento al Desk e al team di sviluppo del progetto. 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Garantire il rispetto del Codice di condotta, della riservatezza e dei principi umanitari di COOPERMONDO all'interno del pertinente team di settore. 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Rappresentare COOPERMONDO nei relativi gruppi di lavoro e altri incontri con attori nazionali, locali e internazionali nell'area geografica assegnata. 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Organizzare regolari visite sul campo / in loco per garantire supporto tecnico al personale e un adeguato monitoraggio dell'attuazione delle attività. 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Aggiorna tempestivamente e puntualmente il Rappresentante Paese/Desk sulle attività di progetto, garantendo il corretto sviluppo del processo decisionale relativo al progetto. 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Supporta la realizzazione degli studi di fattibilità ed è responsabile dell’elaborazione di nuove proposte progettuali collegate al progetto, in stretto coordinamento con il Rappresentante Paese in loco ed il Desk in Italia. 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after="16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Qualsiasi altro compito concordato con il Desk Italia. </w:t>
      </w:r>
    </w:p>
    <w:p w:rsidR="00000000" w:rsidDel="00000000" w:rsidP="00000000" w:rsidRDefault="00000000" w:rsidRPr="00000000" w14:paraId="0000005E">
      <w:pPr>
        <w:spacing w:after="160" w:line="312" w:lineRule="auto"/>
        <w:ind w:left="-15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Diretto Referente funzionale:</w:t>
      </w: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 Desk progetti internazionali </w:t>
      </w:r>
    </w:p>
    <w:p w:rsidR="00000000" w:rsidDel="00000000" w:rsidP="00000000" w:rsidRDefault="00000000" w:rsidRPr="00000000" w14:paraId="0000005F">
      <w:pPr>
        <w:spacing w:after="160" w:line="312" w:lineRule="auto"/>
        <w:ind w:left="-15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Diretto Referente gerarchico: </w:t>
      </w: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Rappresentante Paese </w:t>
      </w:r>
    </w:p>
    <w:p w:rsidR="00000000" w:rsidDel="00000000" w:rsidP="00000000" w:rsidRDefault="00000000" w:rsidRPr="00000000" w14:paraId="00000060">
      <w:pPr>
        <w:pStyle w:val="Heading3"/>
        <w:keepNext w:val="0"/>
        <w:keepLines w:val="0"/>
        <w:spacing w:after="160" w:before="600" w:line="312" w:lineRule="auto"/>
        <w:ind w:left="-15"/>
        <w:jc w:val="both"/>
        <w:rPr>
          <w:rFonts w:ascii="Nunito" w:cs="Nunito" w:eastAsia="Nunito" w:hAnsi="Nunito"/>
          <w:color w:val="db7a0e"/>
          <w:sz w:val="24"/>
          <w:szCs w:val="24"/>
          <w:u w:val="single"/>
        </w:rPr>
      </w:pPr>
      <w:bookmarkStart w:colFirst="0" w:colLast="0" w:name="_1ab93qnmuzlu" w:id="10"/>
      <w:bookmarkEnd w:id="10"/>
      <w:r w:rsidDel="00000000" w:rsidR="00000000" w:rsidRPr="00000000">
        <w:rPr>
          <w:rFonts w:ascii="Nunito" w:cs="Nunito" w:eastAsia="Nunito" w:hAnsi="Nunito"/>
          <w:color w:val="db7a0e"/>
          <w:sz w:val="24"/>
          <w:szCs w:val="24"/>
          <w:u w:val="single"/>
          <w:rtl w:val="0"/>
        </w:rPr>
        <w:t xml:space="preserve">Amministratore locale / Logista di progetto (LA) </w:t>
      </w:r>
    </w:p>
    <w:p w:rsidR="00000000" w:rsidDel="00000000" w:rsidP="00000000" w:rsidRDefault="00000000" w:rsidRPr="00000000" w14:paraId="00000061">
      <w:pPr>
        <w:spacing w:after="160" w:before="300" w:line="312" w:lineRule="auto"/>
        <w:ind w:left="-15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Responsabilità: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60" w:line="312" w:lineRule="auto"/>
        <w:ind w:left="-15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Assicura tutte le attività di gestione amministrativa / finanziaria nel rispetto della pianificazione operativa definita in coordinamento con del Responsabile Amministrativo Italia e i project manager, ciò nel rigoroso rispetto delle procedure COOPERMONDO e dei donatori. </w:t>
      </w:r>
    </w:p>
    <w:p w:rsidR="00000000" w:rsidDel="00000000" w:rsidP="00000000" w:rsidRDefault="00000000" w:rsidRPr="00000000" w14:paraId="00000063">
      <w:pPr>
        <w:spacing w:after="160" w:before="300" w:line="312" w:lineRule="auto"/>
        <w:ind w:left="-15"/>
        <w:jc w:val="both"/>
        <w:rPr>
          <w:rFonts w:ascii="Nunito" w:cs="Nunito" w:eastAsia="Nunito" w:hAnsi="Nunito"/>
          <w:b w:val="1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Attività e funzioni: 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Assistere il capo progetto nella gestione contabile dei progetti finanziati da diversi donatori - Inserimento e/o controllo della contabilità mensile dei progetti 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Controllo dei giustificativi contabili, gestione e riconciliazione della cassa, riconciliazione mensile di banca - Formulazione dei rendiconti finanziari intermedi e finali, nel rispetto delle scadenze previste dal progetto in coordinamento il Project Manager e trasmissione all’Amministratore Italia 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Contribuire alla gestione amministrativa delle Risorse Umane presenti nel progetto assicurando il rispetto delle procedure di COOPERMONDO e dei donatori in accordo con le norme nazionali del lavoro con particolare riferimento alle buste paga al controllo della gestione di ferie, permessi e liquidazione del personale locale e di quello espatriato per eventuali anticipi in loco 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Con il supporto del Desk di riferimento in Italia e del Responsabile Amministrativo Italia monitora la gestione amministrativa e i fabbisogni finanziari dei progetti 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spacing w:after="0" w:afterAutospacing="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Redazione dei rendiconti periodici di progetti e finali, seguendo gli schemi del donatore - Assicurare il rispetto delle procedure amministrative e finanziarie stabilite da COOPERMONDO e dai donatori istituzionali per la gestione degli acquisti e degli approvvigionamenti 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spacing w:after="160" w:line="312" w:lineRule="auto"/>
        <w:ind w:left="720" w:hanging="360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Collaborare attivamente con il Rappresentante paese per garantire l’efficiente organizzazione dell’ufficio dal punto di vista amministrativo e logistico. </w:t>
      </w:r>
    </w:p>
    <w:p w:rsidR="00000000" w:rsidDel="00000000" w:rsidP="00000000" w:rsidRDefault="00000000" w:rsidRPr="00000000" w14:paraId="0000006A">
      <w:pPr>
        <w:spacing w:after="160" w:line="312" w:lineRule="auto"/>
        <w:ind w:left="-15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Diretto Referente funzionale:</w:t>
      </w: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 Responsabile Amministrativo </w:t>
      </w:r>
    </w:p>
    <w:p w:rsidR="00000000" w:rsidDel="00000000" w:rsidP="00000000" w:rsidRDefault="00000000" w:rsidRPr="00000000" w14:paraId="0000006B">
      <w:pPr>
        <w:spacing w:after="160" w:line="312" w:lineRule="auto"/>
        <w:ind w:left="-15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Fonts w:ascii="Nunito" w:cs="Nunito" w:eastAsia="Nunito" w:hAnsi="Nunito"/>
          <w:b w:val="1"/>
          <w:color w:val="03558c"/>
          <w:rtl w:val="0"/>
        </w:rPr>
        <w:t xml:space="preserve">Diretto Referente gerarchico: </w:t>
      </w:r>
      <w:r w:rsidDel="00000000" w:rsidR="00000000" w:rsidRPr="00000000">
        <w:rPr>
          <w:rFonts w:ascii="Nunito" w:cs="Nunito" w:eastAsia="Nunito" w:hAnsi="Nunito"/>
          <w:color w:val="03558c"/>
          <w:rtl w:val="0"/>
        </w:rPr>
        <w:t xml:space="preserve">Rappresentante Paese</w:t>
      </w:r>
    </w:p>
    <w:p w:rsidR="00000000" w:rsidDel="00000000" w:rsidP="00000000" w:rsidRDefault="00000000" w:rsidRPr="00000000" w14:paraId="0000006C">
      <w:pPr>
        <w:pageBreakBefore w:val="0"/>
        <w:tabs>
          <w:tab w:val="left" w:leader="none" w:pos="8358"/>
        </w:tabs>
        <w:spacing w:after="100" w:lineRule="auto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tabs>
          <w:tab w:val="left" w:leader="none" w:pos="8358"/>
        </w:tabs>
        <w:spacing w:after="100" w:lineRule="auto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tabs>
          <w:tab w:val="left" w:leader="none" w:pos="8358"/>
        </w:tabs>
        <w:spacing w:after="100" w:lineRule="auto"/>
        <w:jc w:val="both"/>
        <w:rPr>
          <w:rFonts w:ascii="Nunito" w:cs="Nunito" w:eastAsia="Nunito" w:hAnsi="Nunito"/>
          <w:color w:val="03558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tabs>
          <w:tab w:val="left" w:leader="none" w:pos="8358"/>
        </w:tabs>
        <w:spacing w:after="100" w:lineRule="auto"/>
        <w:jc w:val="center"/>
        <w:rPr>
          <w:rFonts w:ascii="Nunito" w:cs="Nunito" w:eastAsia="Nunito" w:hAnsi="Nunito"/>
          <w:b w:val="1"/>
          <w:color w:val="03558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8358"/>
        </w:tabs>
        <w:spacing w:after="0" w:lineRule="auto"/>
        <w:ind w:left="0" w:firstLine="0"/>
        <w:jc w:val="left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980" w:left="1350" w:right="144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40" w:lineRule="auto"/>
      <w:ind w:left="0" w:right="0" w:firstLine="0"/>
      <w:jc w:val="center"/>
      <w:rPr>
        <w:rFonts w:ascii="Nunito" w:cs="Nunito" w:eastAsia="Nunito" w:hAnsi="Nunito"/>
        <w:color w:val="03558c"/>
        <w:sz w:val="18"/>
        <w:szCs w:val="18"/>
      </w:rPr>
    </w:pPr>
    <w:r w:rsidDel="00000000" w:rsidR="00000000" w:rsidRPr="00000000">
      <w:rPr>
        <w:rFonts w:ascii="Nunito" w:cs="Nunito" w:eastAsia="Nunito" w:hAnsi="Nunito"/>
        <w:color w:val="03558c"/>
        <w:sz w:val="18"/>
        <w:szCs w:val="18"/>
        <w:rtl w:val="0"/>
      </w:rPr>
      <w:t xml:space="preserve">____________________________________________________________________________________________________</w:t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40" w:lineRule="auto"/>
      <w:ind w:left="0" w:right="0" w:firstLine="0"/>
      <w:jc w:val="center"/>
      <w:rPr>
        <w:rFonts w:ascii="Nunito" w:cs="Nunito" w:eastAsia="Nunito" w:hAnsi="Nunito"/>
        <w:b w:val="1"/>
        <w:color w:val="03558c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03558c"/>
        <w:sz w:val="18"/>
        <w:szCs w:val="18"/>
        <w:rtl w:val="0"/>
      </w:rPr>
      <w:t xml:space="preserve">COOPERMONDO - ASSOCIAZIONE PER LA COOPERAZIONE INTERNAZIONALE ALLO SVILUPPO, ETS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40" w:lineRule="auto"/>
      <w:ind w:left="0" w:right="0" w:firstLine="0"/>
      <w:jc w:val="center"/>
      <w:rPr>
        <w:rFonts w:ascii="Nunito" w:cs="Nunito" w:eastAsia="Nunito" w:hAnsi="Nunito"/>
        <w:color w:val="03558c"/>
        <w:sz w:val="18"/>
        <w:szCs w:val="18"/>
      </w:rPr>
    </w:pPr>
    <w:r w:rsidDel="00000000" w:rsidR="00000000" w:rsidRPr="00000000">
      <w:rPr>
        <w:rFonts w:ascii="Nunito" w:cs="Nunito" w:eastAsia="Nunito" w:hAnsi="Nunito"/>
        <w:color w:val="03558c"/>
        <w:sz w:val="18"/>
        <w:szCs w:val="18"/>
        <w:rtl w:val="0"/>
      </w:rPr>
      <w:t xml:space="preserve">Via Torino 146 - 00184, Roma - Italia | Tel: +39 06.68000323 | info@coopermondo.it |</w:t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40" w:lineRule="auto"/>
      <w:ind w:left="0" w:right="0" w:firstLine="0"/>
      <w:jc w:val="center"/>
      <w:rPr>
        <w:rFonts w:ascii="Nunito" w:cs="Nunito" w:eastAsia="Nunito" w:hAnsi="Nunito"/>
        <w:color w:val="03558c"/>
        <w:sz w:val="18"/>
        <w:szCs w:val="18"/>
      </w:rPr>
    </w:pPr>
    <w:r w:rsidDel="00000000" w:rsidR="00000000" w:rsidRPr="00000000">
      <w:rPr>
        <w:rFonts w:ascii="Nunito" w:cs="Nunito" w:eastAsia="Nunito" w:hAnsi="Nunito"/>
        <w:color w:val="03558c"/>
        <w:sz w:val="18"/>
        <w:szCs w:val="18"/>
        <w:rtl w:val="0"/>
      </w:rPr>
      <w:t xml:space="preserve">coopermondo@pec.confcooperative.it | www.coopermondo.it | CF: 97476850587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tabs>
        <w:tab w:val="left" w:leader="none" w:pos="8358"/>
      </w:tabs>
      <w:spacing w:after="100" w:lineRule="auto"/>
      <w:ind w:left="-810" w:hanging="54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4057650</wp:posOffset>
          </wp:positionH>
          <wp:positionV relativeFrom="paragraph">
            <wp:posOffset>-314324</wp:posOffset>
          </wp:positionV>
          <wp:extent cx="1676400" cy="976631"/>
          <wp:effectExtent b="0" l="0" r="0" t="0"/>
          <wp:wrapSquare wrapText="bothSides" distB="0" distT="0" distL="0" distR="0"/>
          <wp:docPr descr="Banner_2_soloworld2" id="3" name="image2.jpg"/>
          <a:graphic>
            <a:graphicData uri="http://schemas.openxmlformats.org/drawingml/2006/picture">
              <pic:pic>
                <pic:nvPicPr>
                  <pic:cNvPr descr="Banner_2_soloworld2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6400" cy="9766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-200024</wp:posOffset>
          </wp:positionV>
          <wp:extent cx="3786188" cy="66675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86188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83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83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